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61D16B" w14:textId="77777777" w:rsidR="0097381A" w:rsidRDefault="0097381A" w:rsidP="00D773E0">
      <w:pPr>
        <w:jc w:val="center"/>
      </w:pPr>
    </w:p>
    <w:p w14:paraId="29536861" w14:textId="77777777" w:rsidR="00713D3C" w:rsidRPr="00713D3C" w:rsidRDefault="00713D3C" w:rsidP="00D773E0">
      <w:pPr>
        <w:jc w:val="center"/>
      </w:pPr>
    </w:p>
    <w:p w14:paraId="4C3E997A" w14:textId="254D7DEF" w:rsidR="0097381A" w:rsidRPr="00813D2C" w:rsidRDefault="00713D3C" w:rsidP="00D773E0">
      <w:pPr>
        <w:jc w:val="center"/>
        <w:rPr>
          <w:rFonts w:ascii="Aptos" w:hAnsi="Aptos"/>
          <w:b/>
          <w:bCs/>
          <w:color w:val="002060"/>
          <w:sz w:val="44"/>
          <w:szCs w:val="44"/>
        </w:rPr>
      </w:pPr>
      <w:r w:rsidRPr="00813D2C">
        <w:rPr>
          <w:rFonts w:ascii="Aptos" w:hAnsi="Aptos"/>
          <w:b/>
          <w:bCs/>
          <w:color w:val="002060"/>
          <w:sz w:val="44"/>
          <w:szCs w:val="44"/>
        </w:rPr>
        <w:t>INVITATION TO TENDER</w:t>
      </w:r>
    </w:p>
    <w:p w14:paraId="1CC85BFF" w14:textId="77777777" w:rsidR="00716340" w:rsidRDefault="00716340" w:rsidP="00716340">
      <w:pPr>
        <w:jc w:val="center"/>
        <w:rPr>
          <w:b/>
          <w:bCs/>
          <w:sz w:val="24"/>
          <w:szCs w:val="32"/>
        </w:rPr>
      </w:pPr>
    </w:p>
    <w:p w14:paraId="6FC73020" w14:textId="1DA2099A" w:rsidR="00204EE3" w:rsidRPr="00716340" w:rsidRDefault="00716340" w:rsidP="00716340">
      <w:pPr>
        <w:jc w:val="center"/>
        <w:rPr>
          <w:b/>
          <w:bCs/>
          <w:sz w:val="24"/>
          <w:szCs w:val="32"/>
        </w:rPr>
      </w:pPr>
      <w:r w:rsidRPr="00716340">
        <w:rPr>
          <w:b/>
          <w:bCs/>
          <w:sz w:val="24"/>
          <w:szCs w:val="32"/>
        </w:rPr>
        <w:t xml:space="preserve">Development Partner </w:t>
      </w:r>
      <w:r>
        <w:rPr>
          <w:b/>
          <w:bCs/>
          <w:sz w:val="24"/>
          <w:szCs w:val="32"/>
        </w:rPr>
        <w:t>for t</w:t>
      </w:r>
      <w:r w:rsidR="00570603" w:rsidRPr="00716340">
        <w:rPr>
          <w:b/>
          <w:bCs/>
          <w:sz w:val="24"/>
          <w:szCs w:val="32"/>
        </w:rPr>
        <w:t xml:space="preserve">he </w:t>
      </w:r>
      <w:r w:rsidR="003B3FE7" w:rsidRPr="00716340">
        <w:rPr>
          <w:b/>
          <w:bCs/>
          <w:sz w:val="24"/>
          <w:szCs w:val="32"/>
        </w:rPr>
        <w:t>NHS Race and Health Observatory (RHO)</w:t>
      </w:r>
      <w:r>
        <w:rPr>
          <w:b/>
          <w:bCs/>
          <w:sz w:val="24"/>
          <w:szCs w:val="32"/>
        </w:rPr>
        <w:t xml:space="preserve"> Website</w:t>
      </w:r>
      <w:r w:rsidR="003B3FE7" w:rsidRPr="00716340">
        <w:rPr>
          <w:b/>
          <w:bCs/>
          <w:sz w:val="24"/>
          <w:szCs w:val="32"/>
        </w:rPr>
        <w:t xml:space="preserve"> and </w:t>
      </w:r>
      <w:r w:rsidR="00204EE3" w:rsidRPr="00716340">
        <w:rPr>
          <w:b/>
          <w:bCs/>
          <w:sz w:val="24"/>
          <w:szCs w:val="32"/>
        </w:rPr>
        <w:t xml:space="preserve">Health Action Resource Platform (HARP) </w:t>
      </w:r>
    </w:p>
    <w:p w14:paraId="344FA025" w14:textId="0E1C1704" w:rsidR="00204EE3" w:rsidRPr="00716340" w:rsidRDefault="00204EE3" w:rsidP="00D773E0">
      <w:pPr>
        <w:jc w:val="center"/>
        <w:rPr>
          <w:b/>
          <w:bCs/>
          <w:sz w:val="28"/>
          <w:szCs w:val="36"/>
        </w:rPr>
      </w:pPr>
      <w:r w:rsidRPr="00716340">
        <w:rPr>
          <w:b/>
          <w:bCs/>
          <w:sz w:val="28"/>
          <w:szCs w:val="36"/>
        </w:rPr>
        <w:t>Date</w:t>
      </w:r>
      <w:r w:rsidR="003D4B5D" w:rsidRPr="00716340">
        <w:rPr>
          <w:b/>
          <w:bCs/>
          <w:sz w:val="28"/>
          <w:szCs w:val="36"/>
        </w:rPr>
        <w:t>:</w:t>
      </w:r>
      <w:r w:rsidRPr="00716340">
        <w:rPr>
          <w:b/>
          <w:bCs/>
          <w:sz w:val="28"/>
          <w:szCs w:val="36"/>
        </w:rPr>
        <w:t xml:space="preserve"> </w:t>
      </w:r>
      <w:r w:rsidR="00716340" w:rsidRPr="00716340">
        <w:rPr>
          <w:b/>
          <w:bCs/>
          <w:sz w:val="28"/>
          <w:szCs w:val="36"/>
        </w:rPr>
        <w:t>March</w:t>
      </w:r>
      <w:r w:rsidR="003D4B5D" w:rsidRPr="00716340">
        <w:rPr>
          <w:b/>
          <w:bCs/>
          <w:sz w:val="28"/>
          <w:szCs w:val="36"/>
        </w:rPr>
        <w:t xml:space="preserve"> 2026</w:t>
      </w:r>
    </w:p>
    <w:p w14:paraId="4E3640D4" w14:textId="77777777" w:rsidR="0097381A" w:rsidRDefault="0097381A" w:rsidP="00D773E0">
      <w:pPr>
        <w:jc w:val="center"/>
      </w:pPr>
    </w:p>
    <w:p w14:paraId="4DC0DF79" w14:textId="77777777" w:rsidR="0097381A" w:rsidRDefault="0097381A" w:rsidP="00D773E0">
      <w:pPr>
        <w:jc w:val="center"/>
      </w:pPr>
    </w:p>
    <w:p w14:paraId="636CCB00" w14:textId="77777777" w:rsidR="0097381A" w:rsidRDefault="0097381A" w:rsidP="00D773E0">
      <w:pPr>
        <w:jc w:val="center"/>
      </w:pPr>
    </w:p>
    <w:p w14:paraId="721DD995" w14:textId="553527B1" w:rsidR="00D40FF8" w:rsidRDefault="0040598E" w:rsidP="00D773E0">
      <w:pPr>
        <w:jc w:val="center"/>
      </w:pPr>
      <w:r>
        <w:br w:type="page"/>
      </w:r>
    </w:p>
    <w:p w14:paraId="13B7AF3C" w14:textId="110F4ABE" w:rsidR="008B0E64" w:rsidRDefault="00A2119A" w:rsidP="008B0E64">
      <w:pPr>
        <w:spacing w:line="259" w:lineRule="auto"/>
      </w:pPr>
      <w:r>
        <w:rPr>
          <w:noProof/>
        </w:rPr>
        <w:lastRenderedPageBreak/>
        <mc:AlternateContent>
          <mc:Choice Requires="wps">
            <w:drawing>
              <wp:anchor distT="0" distB="0" distL="114300" distR="114300" simplePos="0" relativeHeight="251658241" behindDoc="0" locked="0" layoutInCell="1" allowOverlap="1" wp14:anchorId="56BE0478" wp14:editId="0DB6EA52">
                <wp:simplePos x="0" y="0"/>
                <wp:positionH relativeFrom="column">
                  <wp:posOffset>-139065</wp:posOffset>
                </wp:positionH>
                <wp:positionV relativeFrom="paragraph">
                  <wp:posOffset>-43815</wp:posOffset>
                </wp:positionV>
                <wp:extent cx="5486400" cy="2343150"/>
                <wp:effectExtent l="0" t="0" r="0" b="0"/>
                <wp:wrapNone/>
                <wp:docPr id="1917824610" name="Text Box 16"/>
                <wp:cNvGraphicFramePr/>
                <a:graphic xmlns:a="http://schemas.openxmlformats.org/drawingml/2006/main">
                  <a:graphicData uri="http://schemas.microsoft.com/office/word/2010/wordprocessingShape">
                    <wps:wsp>
                      <wps:cNvSpPr txBox="1"/>
                      <wps:spPr>
                        <a:xfrm>
                          <a:off x="0" y="0"/>
                          <a:ext cx="5486400" cy="2343150"/>
                        </a:xfrm>
                        <a:prstGeom prst="rect">
                          <a:avLst/>
                        </a:prstGeom>
                      </wps:spPr>
                      <wps:txbx>
                        <w:txbxContent>
                          <w:p w14:paraId="0073893B" w14:textId="4CCA5AAD" w:rsidR="008B0E64" w:rsidRPr="00B764C4" w:rsidRDefault="00B764C4" w:rsidP="008B0E64">
                            <w:pPr>
                              <w:spacing w:after="0" w:line="204" w:lineRule="auto"/>
                              <w:contextualSpacing/>
                              <w:rPr>
                                <w:rFonts w:cs="Poppins"/>
                                <w:b/>
                                <w:bCs/>
                                <w:color w:val="FFFFFF"/>
                                <w:kern w:val="24"/>
                                <w:sz w:val="220"/>
                                <w:szCs w:val="160"/>
                                <w14:ligatures w14:val="none"/>
                              </w:rPr>
                            </w:pPr>
                            <w:r w:rsidRPr="00B764C4">
                              <w:rPr>
                                <w:rFonts w:cs="Poppins"/>
                                <w:b/>
                                <w:bCs/>
                                <w:color w:val="FFFFFF"/>
                                <w:kern w:val="24"/>
                                <w:sz w:val="144"/>
                                <w:szCs w:val="56"/>
                              </w:rPr>
                              <w:t>Table of Content</w:t>
                            </w:r>
                            <w:r w:rsidR="00294232">
                              <w:rPr>
                                <w:rFonts w:cs="Poppins"/>
                                <w:b/>
                                <w:bCs/>
                                <w:color w:val="FFFFFF"/>
                                <w:kern w:val="24"/>
                                <w:sz w:val="144"/>
                                <w:szCs w:val="56"/>
                              </w:rPr>
                              <w:t>s</w:t>
                            </w:r>
                          </w:p>
                        </w:txbxContent>
                      </wps:txbx>
                      <wps:bodyPr wrap="square" lIns="0" tIns="0" rIns="0" bIns="0" rtlCol="0" anchor="t">
                        <a:noAutofit/>
                      </wps:bodyPr>
                    </wps:wsp>
                  </a:graphicData>
                </a:graphic>
                <wp14:sizeRelH relativeFrom="margin">
                  <wp14:pctWidth>0</wp14:pctWidth>
                </wp14:sizeRelH>
                <wp14:sizeRelV relativeFrom="margin">
                  <wp14:pctHeight>0</wp14:pctHeight>
                </wp14:sizeRelV>
              </wp:anchor>
            </w:drawing>
          </mc:Choice>
          <mc:Fallback>
            <w:pict>
              <v:shapetype w14:anchorId="56BE0478" id="_x0000_t202" coordsize="21600,21600" o:spt="202" path="m,l,21600r21600,l21600,xe">
                <v:stroke joinstyle="miter"/>
                <v:path gradientshapeok="t" o:connecttype="rect"/>
              </v:shapetype>
              <v:shape id="Text Box 16" o:spid="_x0000_s1026" type="#_x0000_t202" style="position:absolute;margin-left:-10.95pt;margin-top:-3.45pt;width:6in;height:184.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" filled="f" stroked="f">
                <v:textbox inset="0,0,0,0">
                  <w:txbxContent>
                    <w:p w14:paraId="0073893B" w14:textId="4CCA5AAD" w:rsidR="008B0E64" w:rsidRPr="00B764C4" w:rsidRDefault="00B764C4" w:rsidP="008B0E64">
                      <w:pPr>
                        <w:spacing w:after="0" w:line="204" w:lineRule="auto"/>
                        <w:contextualSpacing/>
                        <w:rPr>
                          <w:rFonts w:cs="Poppins"/>
                          <w:b/>
                          <w:bCs/>
                          <w:color w:val="FFFFFF"/>
                          <w:kern w:val="24"/>
                          <w:sz w:val="220"/>
                          <w:szCs w:val="160"/>
                          <w14:ligatures w14:val="none"/>
                        </w:rPr>
                      </w:pPr>
                      <w:r w:rsidRPr="00B764C4">
                        <w:rPr>
                          <w:rFonts w:cs="Poppins"/>
                          <w:b/>
                          <w:bCs/>
                          <w:color w:val="FFFFFF"/>
                          <w:kern w:val="24"/>
                          <w:sz w:val="144"/>
                          <w:szCs w:val="56"/>
                        </w:rPr>
                        <w:t>Table of Content</w:t>
                      </w:r>
                      <w:r w:rsidR="00294232">
                        <w:rPr>
                          <w:rFonts w:cs="Poppins"/>
                          <w:b/>
                          <w:bCs/>
                          <w:color w:val="FFFFFF"/>
                          <w:kern w:val="24"/>
                          <w:sz w:val="144"/>
                          <w:szCs w:val="56"/>
                        </w:rPr>
                        <w:t>s</w:t>
                      </w:r>
                    </w:p>
                  </w:txbxContent>
                </v:textbox>
              </v:shape>
            </w:pict>
          </mc:Fallback>
        </mc:AlternateContent>
      </w:r>
      <w:r w:rsidR="008B0E64">
        <w:rPr>
          <w:noProof/>
        </w:rPr>
        <mc:AlternateContent>
          <mc:Choice Requires="wps">
            <w:drawing>
              <wp:anchor distT="0" distB="0" distL="114300" distR="114300" simplePos="0" relativeHeight="251658240" behindDoc="0" locked="0" layoutInCell="1" allowOverlap="1" wp14:anchorId="2408352D" wp14:editId="58D60F5A">
                <wp:simplePos x="0" y="0"/>
                <wp:positionH relativeFrom="column">
                  <wp:posOffset>-767387</wp:posOffset>
                </wp:positionH>
                <wp:positionV relativeFrom="paragraph">
                  <wp:posOffset>-868987</wp:posOffset>
                </wp:positionV>
                <wp:extent cx="7657465" cy="3957145"/>
                <wp:effectExtent l="0" t="0" r="635" b="5715"/>
                <wp:wrapNone/>
                <wp:docPr id="1785587964" name="Rectangle 13"/>
                <wp:cNvGraphicFramePr/>
                <a:graphic xmlns:a="http://schemas.openxmlformats.org/drawingml/2006/main">
                  <a:graphicData uri="http://schemas.microsoft.com/office/word/2010/wordprocessingShape">
                    <wps:wsp>
                      <wps:cNvSpPr/>
                      <wps:spPr>
                        <a:xfrm>
                          <a:off x="0" y="0"/>
                          <a:ext cx="7657465" cy="3957145"/>
                        </a:xfrm>
                        <a:prstGeom prst="rect">
                          <a:avLst/>
                        </a:prstGeom>
                        <a:solidFill>
                          <a:srgbClr val="3D3382"/>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1129A7C1" w14:textId="77777777" w:rsidR="008B0E64" w:rsidRDefault="008B0E64" w:rsidP="00B764C4"/>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08352D" id="Rectangle 13" o:spid="_x0000_s1027" style="position:absolute;margin-left:-60.4pt;margin-top:-68.4pt;width:602.95pt;height:311.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" fillcolor="#3d3382" stroked="f" strokeweight="1pt">
                <v:textbox>
                  <w:txbxContent>
                    <w:p w14:paraId="1129A7C1" w14:textId="77777777" w:rsidR="008B0E64" w:rsidRDefault="008B0E64" w:rsidP="00B764C4"/>
                  </w:txbxContent>
                </v:textbox>
              </v:rect>
            </w:pict>
          </mc:Fallback>
        </mc:AlternateContent>
      </w:r>
    </w:p>
    <w:p w14:paraId="08CA4E2B" w14:textId="6045EF0C" w:rsidR="008B0E64" w:rsidRDefault="008B0E64" w:rsidP="008B0E64">
      <w:pPr>
        <w:spacing w:line="259" w:lineRule="auto"/>
      </w:pPr>
    </w:p>
    <w:p w14:paraId="54257208" w14:textId="6D722F21" w:rsidR="008B0E64" w:rsidRDefault="008B0E64" w:rsidP="008B0E64">
      <w:pPr>
        <w:spacing w:line="259" w:lineRule="auto"/>
      </w:pPr>
    </w:p>
    <w:p w14:paraId="3B946F67" w14:textId="6C4E6569" w:rsidR="008B0E64" w:rsidRDefault="008B0E64" w:rsidP="008B0E64">
      <w:pPr>
        <w:spacing w:line="259" w:lineRule="auto"/>
      </w:pPr>
    </w:p>
    <w:p w14:paraId="48829BBB" w14:textId="77777777" w:rsidR="008B0E64" w:rsidRDefault="008B0E64" w:rsidP="008B0E64">
      <w:pPr>
        <w:spacing w:line="259" w:lineRule="auto"/>
      </w:pPr>
    </w:p>
    <w:p w14:paraId="559D428D" w14:textId="77777777" w:rsidR="008B0E64" w:rsidRDefault="008B0E64" w:rsidP="008B0E64">
      <w:pPr>
        <w:spacing w:line="259" w:lineRule="auto"/>
      </w:pPr>
    </w:p>
    <w:p w14:paraId="0D0F1177" w14:textId="77777777" w:rsidR="008B0E64" w:rsidRDefault="008B0E64" w:rsidP="008B0E64">
      <w:pPr>
        <w:spacing w:line="259" w:lineRule="auto"/>
      </w:pPr>
    </w:p>
    <w:p w14:paraId="161DA779" w14:textId="46C04591" w:rsidR="008B0E64" w:rsidRDefault="008B0E64" w:rsidP="008B0E64">
      <w:pPr>
        <w:spacing w:line="259" w:lineRule="auto"/>
      </w:pPr>
    </w:p>
    <w:p w14:paraId="0AAE8B00" w14:textId="77777777" w:rsidR="008B0E64" w:rsidRDefault="008B0E64" w:rsidP="008B0E64">
      <w:pPr>
        <w:spacing w:line="259" w:lineRule="auto"/>
      </w:pPr>
    </w:p>
    <w:p w14:paraId="651741C2" w14:textId="37CC74D2" w:rsidR="008B0E64" w:rsidRDefault="008B0E64" w:rsidP="008B0E64">
      <w:pPr>
        <w:spacing w:line="259" w:lineRule="auto"/>
      </w:pPr>
    </w:p>
    <w:p w14:paraId="4842A99C" w14:textId="77777777" w:rsidR="008B0E64" w:rsidRPr="00EA33E7" w:rsidRDefault="008B0E64" w:rsidP="008B0E64">
      <w:pPr>
        <w:spacing w:line="259" w:lineRule="auto"/>
        <w:rPr>
          <w:rFonts w:cs="Poppins"/>
        </w:rPr>
      </w:pPr>
    </w:p>
    <w:sdt>
      <w:sdtPr>
        <w:rPr>
          <w:rFonts w:ascii="Poppins" w:eastAsiaTheme="minorEastAsia" w:hAnsi="Poppins" w:cs="Poppins"/>
          <w:b/>
          <w:bCs/>
          <w:noProof/>
          <w:color w:val="auto"/>
          <w:kern w:val="2"/>
          <w:sz w:val="18"/>
          <w:szCs w:val="18"/>
          <w:lang w:eastAsia="en-US"/>
        </w:rPr>
        <w:id w:val="236213504"/>
        <w:docPartObj>
          <w:docPartGallery w:val="Table of Contents"/>
          <w:docPartUnique/>
        </w:docPartObj>
      </w:sdtPr>
      <w:sdtEndPr>
        <w:rPr>
          <w:sz w:val="20"/>
          <w:szCs w:val="20"/>
        </w:rPr>
      </w:sdtEndPr>
      <w:sdtContent>
        <w:p w14:paraId="6CADAC34" w14:textId="77777777" w:rsidR="00EC5A02" w:rsidRPr="007909C0" w:rsidRDefault="00EC5A02" w:rsidP="00EC5A02">
          <w:pPr>
            <w:pStyle w:val="TOCHeading"/>
            <w:rPr>
              <w:rFonts w:ascii="Poppins" w:hAnsi="Poppins" w:cs="Poppins"/>
              <w:b/>
              <w:bCs/>
            </w:rPr>
          </w:pPr>
          <w:r w:rsidRPr="007909C0">
            <w:rPr>
              <w:rFonts w:ascii="Poppins" w:hAnsi="Poppins" w:cs="Poppins"/>
              <w:b/>
              <w:bCs/>
            </w:rPr>
            <w:t>Contents</w:t>
          </w:r>
        </w:p>
        <w:p w14:paraId="2F8A0BA8" w14:textId="08874149" w:rsidR="00A913B4" w:rsidRDefault="00EA33E7">
          <w:pPr>
            <w:pStyle w:val="TOC1"/>
            <w:tabs>
              <w:tab w:val="right" w:leader="dot" w:pos="9628"/>
            </w:tabs>
            <w:rPr>
              <w:rFonts w:eastAsiaTheme="minorEastAsia" w:cstheme="minorBidi"/>
              <w:b w:val="0"/>
              <w:bCs w:val="0"/>
              <w:caps w:val="0"/>
              <w:noProof/>
              <w:sz w:val="24"/>
              <w:szCs w:val="24"/>
              <w:lang w:eastAsia="en-GB"/>
            </w:rPr>
          </w:pPr>
          <w:r w:rsidRPr="007909C0">
            <w:fldChar w:fldCharType="begin"/>
          </w:r>
          <w:r w:rsidRPr="007909C0">
            <w:instrText xml:space="preserve"> TOC \o "1-1" \h \z \u </w:instrText>
          </w:r>
          <w:r w:rsidRPr="007909C0">
            <w:fldChar w:fldCharType="separate"/>
          </w:r>
          <w:hyperlink w:anchor="_Toc224068295" w:history="1">
            <w:r w:rsidR="00A913B4" w:rsidRPr="0097154E">
              <w:rPr>
                <w:rStyle w:val="Hyperlink"/>
                <w:noProof/>
              </w:rPr>
              <w:t>1 About the NHS Race and Health Observatory</w:t>
            </w:r>
            <w:r w:rsidR="00A913B4">
              <w:rPr>
                <w:noProof/>
                <w:webHidden/>
              </w:rPr>
              <w:tab/>
            </w:r>
            <w:r w:rsidR="00A913B4">
              <w:rPr>
                <w:noProof/>
                <w:webHidden/>
              </w:rPr>
              <w:fldChar w:fldCharType="begin"/>
            </w:r>
            <w:r w:rsidR="00A913B4">
              <w:rPr>
                <w:noProof/>
                <w:webHidden/>
              </w:rPr>
              <w:instrText xml:space="preserve"> PAGEREF _Toc224068295 \h </w:instrText>
            </w:r>
            <w:r w:rsidR="00A913B4">
              <w:rPr>
                <w:noProof/>
                <w:webHidden/>
              </w:rPr>
            </w:r>
            <w:r w:rsidR="00A913B4">
              <w:rPr>
                <w:noProof/>
                <w:webHidden/>
              </w:rPr>
              <w:fldChar w:fldCharType="separate"/>
            </w:r>
            <w:r w:rsidR="00A913B4">
              <w:rPr>
                <w:noProof/>
                <w:webHidden/>
              </w:rPr>
              <w:t>1</w:t>
            </w:r>
            <w:r w:rsidR="00A913B4">
              <w:rPr>
                <w:noProof/>
                <w:webHidden/>
              </w:rPr>
              <w:fldChar w:fldCharType="end"/>
            </w:r>
          </w:hyperlink>
        </w:p>
        <w:p w14:paraId="5DEDE9C5" w14:textId="0194A387" w:rsidR="00A913B4" w:rsidRDefault="00A913B4">
          <w:pPr>
            <w:pStyle w:val="TOC1"/>
            <w:tabs>
              <w:tab w:val="right" w:leader="dot" w:pos="9628"/>
            </w:tabs>
            <w:rPr>
              <w:rFonts w:eastAsiaTheme="minorEastAsia" w:cstheme="minorBidi"/>
              <w:b w:val="0"/>
              <w:bCs w:val="0"/>
              <w:caps w:val="0"/>
              <w:noProof/>
              <w:sz w:val="24"/>
              <w:szCs w:val="24"/>
              <w:lang w:eastAsia="en-GB"/>
            </w:rPr>
          </w:pPr>
          <w:hyperlink w:anchor="_Toc224068296" w:history="1">
            <w:r w:rsidRPr="0097154E">
              <w:rPr>
                <w:rStyle w:val="Hyperlink"/>
                <w:noProof/>
              </w:rPr>
              <w:t>2 Scope of the Work</w:t>
            </w:r>
            <w:r>
              <w:rPr>
                <w:noProof/>
                <w:webHidden/>
              </w:rPr>
              <w:tab/>
            </w:r>
            <w:r>
              <w:rPr>
                <w:noProof/>
                <w:webHidden/>
              </w:rPr>
              <w:fldChar w:fldCharType="begin"/>
            </w:r>
            <w:r>
              <w:rPr>
                <w:noProof/>
                <w:webHidden/>
              </w:rPr>
              <w:instrText xml:space="preserve"> PAGEREF _Toc224068296 \h </w:instrText>
            </w:r>
            <w:r>
              <w:rPr>
                <w:noProof/>
                <w:webHidden/>
              </w:rPr>
            </w:r>
            <w:r>
              <w:rPr>
                <w:noProof/>
                <w:webHidden/>
              </w:rPr>
              <w:fldChar w:fldCharType="separate"/>
            </w:r>
            <w:r>
              <w:rPr>
                <w:noProof/>
                <w:webHidden/>
              </w:rPr>
              <w:t>1</w:t>
            </w:r>
            <w:r>
              <w:rPr>
                <w:noProof/>
                <w:webHidden/>
              </w:rPr>
              <w:fldChar w:fldCharType="end"/>
            </w:r>
          </w:hyperlink>
        </w:p>
        <w:p w14:paraId="0B2E1E2F" w14:textId="708A5015" w:rsidR="00A913B4" w:rsidRDefault="00A913B4">
          <w:pPr>
            <w:pStyle w:val="TOC1"/>
            <w:tabs>
              <w:tab w:val="right" w:leader="dot" w:pos="9628"/>
            </w:tabs>
            <w:rPr>
              <w:rFonts w:eastAsiaTheme="minorEastAsia" w:cstheme="minorBidi"/>
              <w:b w:val="0"/>
              <w:bCs w:val="0"/>
              <w:caps w:val="0"/>
              <w:noProof/>
              <w:sz w:val="24"/>
              <w:szCs w:val="24"/>
              <w:lang w:eastAsia="en-GB"/>
            </w:rPr>
          </w:pPr>
          <w:hyperlink w:anchor="_Toc224068297" w:history="1">
            <w:r w:rsidRPr="0097154E">
              <w:rPr>
                <w:rStyle w:val="Hyperlink"/>
                <w:noProof/>
                <w:lang w:eastAsia="en-GB"/>
              </w:rPr>
              <w:t>3 Tender Submission</w:t>
            </w:r>
            <w:r>
              <w:rPr>
                <w:noProof/>
                <w:webHidden/>
              </w:rPr>
              <w:tab/>
            </w:r>
            <w:r>
              <w:rPr>
                <w:noProof/>
                <w:webHidden/>
              </w:rPr>
              <w:fldChar w:fldCharType="begin"/>
            </w:r>
            <w:r>
              <w:rPr>
                <w:noProof/>
                <w:webHidden/>
              </w:rPr>
              <w:instrText xml:space="preserve"> PAGEREF _Toc224068297 \h </w:instrText>
            </w:r>
            <w:r>
              <w:rPr>
                <w:noProof/>
                <w:webHidden/>
              </w:rPr>
            </w:r>
            <w:r>
              <w:rPr>
                <w:noProof/>
                <w:webHidden/>
              </w:rPr>
              <w:fldChar w:fldCharType="separate"/>
            </w:r>
            <w:r>
              <w:rPr>
                <w:noProof/>
                <w:webHidden/>
              </w:rPr>
              <w:t>4</w:t>
            </w:r>
            <w:r>
              <w:rPr>
                <w:noProof/>
                <w:webHidden/>
              </w:rPr>
              <w:fldChar w:fldCharType="end"/>
            </w:r>
          </w:hyperlink>
        </w:p>
        <w:p w14:paraId="0348AEF8" w14:textId="7C84DCE7" w:rsidR="00A913B4" w:rsidRDefault="00A913B4">
          <w:pPr>
            <w:pStyle w:val="TOC1"/>
            <w:tabs>
              <w:tab w:val="right" w:leader="dot" w:pos="9628"/>
            </w:tabs>
            <w:rPr>
              <w:rFonts w:eastAsiaTheme="minorEastAsia" w:cstheme="minorBidi"/>
              <w:b w:val="0"/>
              <w:bCs w:val="0"/>
              <w:caps w:val="0"/>
              <w:noProof/>
              <w:sz w:val="24"/>
              <w:szCs w:val="24"/>
              <w:lang w:eastAsia="en-GB"/>
            </w:rPr>
          </w:pPr>
          <w:hyperlink w:anchor="_Toc224068298" w:history="1">
            <w:r w:rsidRPr="0097154E">
              <w:rPr>
                <w:rStyle w:val="Hyperlink"/>
                <w:noProof/>
                <w:lang w:eastAsia="en-GB"/>
              </w:rPr>
              <w:t>4 Selection Criteria</w:t>
            </w:r>
            <w:r>
              <w:rPr>
                <w:noProof/>
                <w:webHidden/>
              </w:rPr>
              <w:tab/>
            </w:r>
            <w:r>
              <w:rPr>
                <w:noProof/>
                <w:webHidden/>
              </w:rPr>
              <w:fldChar w:fldCharType="begin"/>
            </w:r>
            <w:r>
              <w:rPr>
                <w:noProof/>
                <w:webHidden/>
              </w:rPr>
              <w:instrText xml:space="preserve"> PAGEREF _Toc224068298 \h </w:instrText>
            </w:r>
            <w:r>
              <w:rPr>
                <w:noProof/>
                <w:webHidden/>
              </w:rPr>
            </w:r>
            <w:r>
              <w:rPr>
                <w:noProof/>
                <w:webHidden/>
              </w:rPr>
              <w:fldChar w:fldCharType="separate"/>
            </w:r>
            <w:r>
              <w:rPr>
                <w:noProof/>
                <w:webHidden/>
              </w:rPr>
              <w:t>6</w:t>
            </w:r>
            <w:r>
              <w:rPr>
                <w:noProof/>
                <w:webHidden/>
              </w:rPr>
              <w:fldChar w:fldCharType="end"/>
            </w:r>
          </w:hyperlink>
        </w:p>
        <w:p w14:paraId="166D14EC" w14:textId="0A0A8A65" w:rsidR="00A913B4" w:rsidRDefault="00A913B4">
          <w:pPr>
            <w:pStyle w:val="TOC1"/>
            <w:tabs>
              <w:tab w:val="right" w:leader="dot" w:pos="9628"/>
            </w:tabs>
            <w:rPr>
              <w:rFonts w:eastAsiaTheme="minorEastAsia" w:cstheme="minorBidi"/>
              <w:b w:val="0"/>
              <w:bCs w:val="0"/>
              <w:caps w:val="0"/>
              <w:noProof/>
              <w:sz w:val="24"/>
              <w:szCs w:val="24"/>
              <w:lang w:eastAsia="en-GB"/>
            </w:rPr>
          </w:pPr>
          <w:hyperlink w:anchor="_Toc224068299" w:history="1">
            <w:r w:rsidRPr="0097154E">
              <w:rPr>
                <w:rStyle w:val="Hyperlink"/>
                <w:noProof/>
                <w:lang w:eastAsia="en-GB"/>
              </w:rPr>
              <w:t>5 Reservation of Rights</w:t>
            </w:r>
            <w:r>
              <w:rPr>
                <w:noProof/>
                <w:webHidden/>
              </w:rPr>
              <w:tab/>
            </w:r>
            <w:r>
              <w:rPr>
                <w:noProof/>
                <w:webHidden/>
              </w:rPr>
              <w:fldChar w:fldCharType="begin"/>
            </w:r>
            <w:r>
              <w:rPr>
                <w:noProof/>
                <w:webHidden/>
              </w:rPr>
              <w:instrText xml:space="preserve"> PAGEREF _Toc224068299 \h </w:instrText>
            </w:r>
            <w:r>
              <w:rPr>
                <w:noProof/>
                <w:webHidden/>
              </w:rPr>
            </w:r>
            <w:r>
              <w:rPr>
                <w:noProof/>
                <w:webHidden/>
              </w:rPr>
              <w:fldChar w:fldCharType="separate"/>
            </w:r>
            <w:r>
              <w:rPr>
                <w:noProof/>
                <w:webHidden/>
              </w:rPr>
              <w:t>6</w:t>
            </w:r>
            <w:r>
              <w:rPr>
                <w:noProof/>
                <w:webHidden/>
              </w:rPr>
              <w:fldChar w:fldCharType="end"/>
            </w:r>
          </w:hyperlink>
        </w:p>
        <w:p w14:paraId="71C85762" w14:textId="38EDDAD5" w:rsidR="00A913B4" w:rsidRDefault="00A913B4">
          <w:pPr>
            <w:pStyle w:val="TOC1"/>
            <w:tabs>
              <w:tab w:val="right" w:leader="dot" w:pos="9628"/>
            </w:tabs>
            <w:rPr>
              <w:rFonts w:eastAsiaTheme="minorEastAsia" w:cstheme="minorBidi"/>
              <w:b w:val="0"/>
              <w:bCs w:val="0"/>
              <w:caps w:val="0"/>
              <w:noProof/>
              <w:sz w:val="24"/>
              <w:szCs w:val="24"/>
              <w:lang w:eastAsia="en-GB"/>
            </w:rPr>
          </w:pPr>
          <w:hyperlink w:anchor="_Toc224068300" w:history="1">
            <w:r w:rsidRPr="0097154E">
              <w:rPr>
                <w:rStyle w:val="Hyperlink"/>
                <w:noProof/>
                <w:lang w:eastAsia="en-GB"/>
              </w:rPr>
              <w:t>6 Key Dates</w:t>
            </w:r>
            <w:r>
              <w:rPr>
                <w:noProof/>
                <w:webHidden/>
              </w:rPr>
              <w:tab/>
            </w:r>
            <w:r>
              <w:rPr>
                <w:noProof/>
                <w:webHidden/>
              </w:rPr>
              <w:fldChar w:fldCharType="begin"/>
            </w:r>
            <w:r>
              <w:rPr>
                <w:noProof/>
                <w:webHidden/>
              </w:rPr>
              <w:instrText xml:space="preserve"> PAGEREF _Toc224068300 \h </w:instrText>
            </w:r>
            <w:r>
              <w:rPr>
                <w:noProof/>
                <w:webHidden/>
              </w:rPr>
            </w:r>
            <w:r>
              <w:rPr>
                <w:noProof/>
                <w:webHidden/>
              </w:rPr>
              <w:fldChar w:fldCharType="separate"/>
            </w:r>
            <w:r>
              <w:rPr>
                <w:noProof/>
                <w:webHidden/>
              </w:rPr>
              <w:t>6</w:t>
            </w:r>
            <w:r>
              <w:rPr>
                <w:noProof/>
                <w:webHidden/>
              </w:rPr>
              <w:fldChar w:fldCharType="end"/>
            </w:r>
          </w:hyperlink>
        </w:p>
        <w:p w14:paraId="2DCD3D8B" w14:textId="126E4F56" w:rsidR="00A913B4" w:rsidRDefault="00A913B4">
          <w:pPr>
            <w:pStyle w:val="TOC1"/>
            <w:tabs>
              <w:tab w:val="right" w:leader="dot" w:pos="9628"/>
            </w:tabs>
            <w:rPr>
              <w:rFonts w:eastAsiaTheme="minorEastAsia" w:cstheme="minorBidi"/>
              <w:b w:val="0"/>
              <w:bCs w:val="0"/>
              <w:caps w:val="0"/>
              <w:noProof/>
              <w:sz w:val="24"/>
              <w:szCs w:val="24"/>
              <w:lang w:eastAsia="en-GB"/>
            </w:rPr>
          </w:pPr>
          <w:hyperlink w:anchor="_Toc224068301" w:history="1">
            <w:r w:rsidRPr="0097154E">
              <w:rPr>
                <w:rStyle w:val="Hyperlink"/>
                <w:noProof/>
                <w:lang w:eastAsia="en-GB"/>
              </w:rPr>
              <w:t>7 Instructions for the Return of Tenders</w:t>
            </w:r>
            <w:r>
              <w:rPr>
                <w:noProof/>
                <w:webHidden/>
              </w:rPr>
              <w:tab/>
            </w:r>
            <w:r>
              <w:rPr>
                <w:noProof/>
                <w:webHidden/>
              </w:rPr>
              <w:fldChar w:fldCharType="begin"/>
            </w:r>
            <w:r>
              <w:rPr>
                <w:noProof/>
                <w:webHidden/>
              </w:rPr>
              <w:instrText xml:space="preserve"> PAGEREF _Toc224068301 \h </w:instrText>
            </w:r>
            <w:r>
              <w:rPr>
                <w:noProof/>
                <w:webHidden/>
              </w:rPr>
            </w:r>
            <w:r>
              <w:rPr>
                <w:noProof/>
                <w:webHidden/>
              </w:rPr>
              <w:fldChar w:fldCharType="separate"/>
            </w:r>
            <w:r>
              <w:rPr>
                <w:noProof/>
                <w:webHidden/>
              </w:rPr>
              <w:t>7</w:t>
            </w:r>
            <w:r>
              <w:rPr>
                <w:noProof/>
                <w:webHidden/>
              </w:rPr>
              <w:fldChar w:fldCharType="end"/>
            </w:r>
          </w:hyperlink>
        </w:p>
        <w:p w14:paraId="35BEC98D" w14:textId="1D0DE255" w:rsidR="00A913B4" w:rsidRDefault="00A913B4">
          <w:pPr>
            <w:pStyle w:val="TOC1"/>
            <w:tabs>
              <w:tab w:val="right" w:leader="dot" w:pos="9628"/>
            </w:tabs>
            <w:rPr>
              <w:rFonts w:eastAsiaTheme="minorEastAsia" w:cstheme="minorBidi"/>
              <w:b w:val="0"/>
              <w:bCs w:val="0"/>
              <w:caps w:val="0"/>
              <w:noProof/>
              <w:sz w:val="24"/>
              <w:szCs w:val="24"/>
              <w:lang w:eastAsia="en-GB"/>
            </w:rPr>
          </w:pPr>
          <w:hyperlink w:anchor="_Toc224068302" w:history="1">
            <w:r w:rsidRPr="0097154E">
              <w:rPr>
                <w:rStyle w:val="Hyperlink"/>
                <w:noProof/>
                <w:lang w:eastAsia="en-GB"/>
              </w:rPr>
              <w:t>8 Confidentiality</w:t>
            </w:r>
            <w:r>
              <w:rPr>
                <w:noProof/>
                <w:webHidden/>
              </w:rPr>
              <w:tab/>
            </w:r>
            <w:r>
              <w:rPr>
                <w:noProof/>
                <w:webHidden/>
              </w:rPr>
              <w:fldChar w:fldCharType="begin"/>
            </w:r>
            <w:r>
              <w:rPr>
                <w:noProof/>
                <w:webHidden/>
              </w:rPr>
              <w:instrText xml:space="preserve"> PAGEREF _Toc224068302 \h </w:instrText>
            </w:r>
            <w:r>
              <w:rPr>
                <w:noProof/>
                <w:webHidden/>
              </w:rPr>
            </w:r>
            <w:r>
              <w:rPr>
                <w:noProof/>
                <w:webHidden/>
              </w:rPr>
              <w:fldChar w:fldCharType="separate"/>
            </w:r>
            <w:r>
              <w:rPr>
                <w:noProof/>
                <w:webHidden/>
              </w:rPr>
              <w:t>7</w:t>
            </w:r>
            <w:r>
              <w:rPr>
                <w:noProof/>
                <w:webHidden/>
              </w:rPr>
              <w:fldChar w:fldCharType="end"/>
            </w:r>
          </w:hyperlink>
        </w:p>
        <w:p w14:paraId="7346E7B5" w14:textId="6A3F59A1" w:rsidR="00A913B4" w:rsidRDefault="00A913B4">
          <w:pPr>
            <w:pStyle w:val="TOC1"/>
            <w:tabs>
              <w:tab w:val="right" w:leader="dot" w:pos="9628"/>
            </w:tabs>
            <w:rPr>
              <w:rFonts w:eastAsiaTheme="minorEastAsia" w:cstheme="minorBidi"/>
              <w:b w:val="0"/>
              <w:bCs w:val="0"/>
              <w:caps w:val="0"/>
              <w:noProof/>
              <w:sz w:val="24"/>
              <w:szCs w:val="24"/>
              <w:lang w:eastAsia="en-GB"/>
            </w:rPr>
          </w:pPr>
          <w:hyperlink w:anchor="_Toc224068303" w:history="1">
            <w:r w:rsidRPr="0097154E">
              <w:rPr>
                <w:rStyle w:val="Hyperlink"/>
                <w:noProof/>
                <w:lang w:eastAsia="en-GB"/>
              </w:rPr>
              <w:t>9 Further Information</w:t>
            </w:r>
            <w:r>
              <w:rPr>
                <w:noProof/>
                <w:webHidden/>
              </w:rPr>
              <w:tab/>
            </w:r>
            <w:r>
              <w:rPr>
                <w:noProof/>
                <w:webHidden/>
              </w:rPr>
              <w:fldChar w:fldCharType="begin"/>
            </w:r>
            <w:r>
              <w:rPr>
                <w:noProof/>
                <w:webHidden/>
              </w:rPr>
              <w:instrText xml:space="preserve"> PAGEREF _Toc224068303 \h </w:instrText>
            </w:r>
            <w:r>
              <w:rPr>
                <w:noProof/>
                <w:webHidden/>
              </w:rPr>
            </w:r>
            <w:r>
              <w:rPr>
                <w:noProof/>
                <w:webHidden/>
              </w:rPr>
              <w:fldChar w:fldCharType="separate"/>
            </w:r>
            <w:r>
              <w:rPr>
                <w:noProof/>
                <w:webHidden/>
              </w:rPr>
              <w:t>7</w:t>
            </w:r>
            <w:r>
              <w:rPr>
                <w:noProof/>
                <w:webHidden/>
              </w:rPr>
              <w:fldChar w:fldCharType="end"/>
            </w:r>
          </w:hyperlink>
        </w:p>
        <w:p w14:paraId="02340185" w14:textId="10CA8501" w:rsidR="00A913B4" w:rsidRDefault="00A913B4">
          <w:pPr>
            <w:pStyle w:val="TOC1"/>
            <w:tabs>
              <w:tab w:val="right" w:leader="dot" w:pos="9628"/>
            </w:tabs>
            <w:rPr>
              <w:rFonts w:eastAsiaTheme="minorEastAsia" w:cstheme="minorBidi"/>
              <w:b w:val="0"/>
              <w:bCs w:val="0"/>
              <w:caps w:val="0"/>
              <w:noProof/>
              <w:sz w:val="24"/>
              <w:szCs w:val="24"/>
              <w:lang w:eastAsia="en-GB"/>
            </w:rPr>
          </w:pPr>
          <w:hyperlink w:anchor="_Toc224068304" w:history="1">
            <w:r w:rsidRPr="0097154E">
              <w:rPr>
                <w:rStyle w:val="Hyperlink"/>
                <w:noProof/>
                <w:lang w:eastAsia="en-GB"/>
              </w:rPr>
              <w:t>10 Questionnaire</w:t>
            </w:r>
            <w:r>
              <w:rPr>
                <w:noProof/>
                <w:webHidden/>
              </w:rPr>
              <w:tab/>
            </w:r>
            <w:r>
              <w:rPr>
                <w:noProof/>
                <w:webHidden/>
              </w:rPr>
              <w:fldChar w:fldCharType="begin"/>
            </w:r>
            <w:r>
              <w:rPr>
                <w:noProof/>
                <w:webHidden/>
              </w:rPr>
              <w:instrText xml:space="preserve"> PAGEREF _Toc224068304 \h </w:instrText>
            </w:r>
            <w:r>
              <w:rPr>
                <w:noProof/>
                <w:webHidden/>
              </w:rPr>
            </w:r>
            <w:r>
              <w:rPr>
                <w:noProof/>
                <w:webHidden/>
              </w:rPr>
              <w:fldChar w:fldCharType="separate"/>
            </w:r>
            <w:r>
              <w:rPr>
                <w:noProof/>
                <w:webHidden/>
              </w:rPr>
              <w:t>9</w:t>
            </w:r>
            <w:r>
              <w:rPr>
                <w:noProof/>
                <w:webHidden/>
              </w:rPr>
              <w:fldChar w:fldCharType="end"/>
            </w:r>
          </w:hyperlink>
        </w:p>
        <w:p w14:paraId="49EAD3FA" w14:textId="202AFB0C" w:rsidR="00EC5A02" w:rsidRPr="007909C0" w:rsidRDefault="00EA33E7" w:rsidP="00D773E0">
          <w:pPr>
            <w:pStyle w:val="TableofContent"/>
          </w:pPr>
          <w:r w:rsidRPr="007909C0">
            <w:fldChar w:fldCharType="end"/>
          </w:r>
        </w:p>
      </w:sdtContent>
    </w:sdt>
    <w:p w14:paraId="4071A25C" w14:textId="77777777" w:rsidR="008B0E64" w:rsidRDefault="008B0E64" w:rsidP="00BB1204">
      <w:pPr>
        <w:pStyle w:val="TableofContent"/>
      </w:pPr>
    </w:p>
    <w:p w14:paraId="626E7158" w14:textId="77777777" w:rsidR="008B0E64" w:rsidRDefault="008B0E64" w:rsidP="008B0E64">
      <w:pPr>
        <w:spacing w:line="259" w:lineRule="auto"/>
      </w:pPr>
    </w:p>
    <w:p w14:paraId="285193CD" w14:textId="77777777" w:rsidR="009B0343" w:rsidRDefault="009B0343" w:rsidP="5B61EFA8">
      <w:pPr>
        <w:pStyle w:val="Heading1"/>
        <w:numPr>
          <w:ilvl w:val="0"/>
          <w:numId w:val="0"/>
        </w:numPr>
        <w:sectPr w:rsidR="009B0343" w:rsidSect="00F50D8F">
          <w:headerReference w:type="default" r:id="rId11"/>
          <w:footerReference w:type="default" r:id="rId12"/>
          <w:headerReference w:type="first" r:id="rId13"/>
          <w:footerReference w:type="first" r:id="rId14"/>
          <w:pgSz w:w="11906" w:h="16838"/>
          <w:pgMar w:top="1134" w:right="1134" w:bottom="1134" w:left="1134" w:header="709" w:footer="709" w:gutter="0"/>
          <w:pgNumType w:fmt="lowerLetter"/>
          <w:cols w:space="708"/>
          <w:titlePg/>
          <w:docGrid w:linePitch="360"/>
        </w:sectPr>
      </w:pPr>
    </w:p>
    <w:p w14:paraId="0DE4B675" w14:textId="498C197C" w:rsidR="0002748F" w:rsidRPr="0002748F" w:rsidRDefault="0002748F" w:rsidP="006F0AF7">
      <w:pPr>
        <w:pStyle w:val="Heading1"/>
      </w:pPr>
      <w:bookmarkStart w:id="0" w:name="_Toc224068295"/>
      <w:r w:rsidRPr="0002748F">
        <w:lastRenderedPageBreak/>
        <w:t>About the NHS Race and Health Observatory</w:t>
      </w:r>
      <w:bookmarkEnd w:id="0"/>
    </w:p>
    <w:p w14:paraId="1A3857E2" w14:textId="767A4666" w:rsidR="0002748F" w:rsidRPr="0002748F" w:rsidRDefault="0002748F" w:rsidP="0002748F">
      <w:pPr>
        <w:rPr>
          <w:rFonts w:ascii="Times New Roman" w:hAnsi="Times New Roman"/>
          <w:lang w:eastAsia="en-GB"/>
        </w:rPr>
      </w:pPr>
      <w:r w:rsidRPr="0002748F">
        <w:rPr>
          <w:lang w:eastAsia="en-GB"/>
        </w:rPr>
        <w:t xml:space="preserve">The NHS Race and Health Observatory (RHO) is an independent </w:t>
      </w:r>
      <w:r w:rsidR="00BB5A62">
        <w:rPr>
          <w:lang w:eastAsia="en-GB"/>
        </w:rPr>
        <w:t>organisation</w:t>
      </w:r>
      <w:r w:rsidRPr="0002748F">
        <w:rPr>
          <w:lang w:eastAsia="en-GB"/>
        </w:rPr>
        <w:t xml:space="preserve"> established to investigate ethnic inequalities in healthcare access, experiences, and outcomes. Our mission is to illuminate racial health disparities and outline effective interventions to improve equity. We are evidence-driven and solutions-focused, providing recommendations that inform policymaking and facilitate change. The RHO is supported by NHS England and hosted by NHS Confederation.</w:t>
      </w:r>
    </w:p>
    <w:p w14:paraId="7E904779" w14:textId="78DE9867" w:rsidR="0002748F" w:rsidRPr="0002748F" w:rsidRDefault="0002748F" w:rsidP="0002748F">
      <w:pPr>
        <w:rPr>
          <w:rFonts w:ascii="Times New Roman" w:hAnsi="Times New Roman"/>
          <w:lang w:eastAsia="en-GB"/>
        </w:rPr>
      </w:pPr>
      <w:r w:rsidRPr="0002748F">
        <w:rPr>
          <w:lang w:eastAsia="en-GB"/>
        </w:rPr>
        <w:t>The Health Action Resource Platform (HARP) is a vital new digital tool developed by the RHO to address these critical racial health disparities within the NHS</w:t>
      </w:r>
      <w:r w:rsidR="00BD28E5">
        <w:rPr>
          <w:lang w:eastAsia="en-GB"/>
        </w:rPr>
        <w:t xml:space="preserve"> (</w:t>
      </w:r>
      <w:hyperlink r:id="rId15" w:history="1">
        <w:r w:rsidR="00E93185" w:rsidRPr="006B5DD2">
          <w:rPr>
            <w:rStyle w:val="Hyperlink"/>
            <w:lang w:eastAsia="en-GB"/>
          </w:rPr>
          <w:t>https://rho-harp.org</w:t>
        </w:r>
      </w:hyperlink>
      <w:r w:rsidR="00BD28E5">
        <w:rPr>
          <w:lang w:eastAsia="en-GB"/>
        </w:rPr>
        <w:t>)</w:t>
      </w:r>
      <w:r w:rsidRPr="0002748F">
        <w:rPr>
          <w:lang w:eastAsia="en-GB"/>
        </w:rPr>
        <w:t xml:space="preserve">. Launched on June 11th, 2025, </w:t>
      </w:r>
      <w:r w:rsidR="00757D5A">
        <w:rPr>
          <w:lang w:eastAsia="en-GB"/>
        </w:rPr>
        <w:t xml:space="preserve">the </w:t>
      </w:r>
      <w:r w:rsidRPr="0002748F">
        <w:rPr>
          <w:lang w:eastAsia="en-GB"/>
        </w:rPr>
        <w:t>HARP aims to be the definitive source for data, good practice, and resources on ethnic and racial inequalities in health. It provides a digital platform for users to explore NHS performance data by ethnicity, region, and healthcare system, alongside examples of replicable good practice case studies.</w:t>
      </w:r>
    </w:p>
    <w:p w14:paraId="0F5EEB54" w14:textId="262E9A52" w:rsidR="004E17EB" w:rsidRDefault="00E244EA" w:rsidP="004E17EB">
      <w:r>
        <w:t xml:space="preserve">The </w:t>
      </w:r>
      <w:r w:rsidR="004E17EB">
        <w:t>HARP’s core goals are to:</w:t>
      </w:r>
    </w:p>
    <w:p w14:paraId="4776A971" w14:textId="4B2AD43A" w:rsidR="004E17EB" w:rsidRDefault="004E17EB" w:rsidP="004E17EB">
      <w:pPr>
        <w:pStyle w:val="BulletPoints"/>
      </w:pPr>
      <w:r>
        <w:rPr>
          <w:b/>
        </w:rPr>
        <w:t xml:space="preserve">Raise </w:t>
      </w:r>
      <w:r w:rsidR="001D5502">
        <w:rPr>
          <w:b/>
        </w:rPr>
        <w:t>a</w:t>
      </w:r>
      <w:r>
        <w:rPr>
          <w:b/>
        </w:rPr>
        <w:t>wareness:</w:t>
      </w:r>
      <w:r>
        <w:t xml:space="preserve"> Become the trusted source for data on ethnic and racial inequalities in health and good practice.</w:t>
      </w:r>
    </w:p>
    <w:p w14:paraId="2E4F292C" w14:textId="63FEE3AB" w:rsidR="004E17EB" w:rsidRDefault="004E17EB" w:rsidP="004E17EB">
      <w:pPr>
        <w:pStyle w:val="BulletPoints"/>
      </w:pPr>
      <w:r>
        <w:rPr>
          <w:b/>
        </w:rPr>
        <w:t xml:space="preserve">Enhance </w:t>
      </w:r>
      <w:r w:rsidR="001D5502">
        <w:rPr>
          <w:b/>
        </w:rPr>
        <w:t>u</w:t>
      </w:r>
      <w:r>
        <w:rPr>
          <w:b/>
        </w:rPr>
        <w:t>tility:</w:t>
      </w:r>
      <w:r>
        <w:t xml:space="preserve"> Ensure published data and insights are relevant, applicable, and empower audiences to act.</w:t>
      </w:r>
    </w:p>
    <w:p w14:paraId="2DEB3DA6" w14:textId="5F0CF99B" w:rsidR="004E17EB" w:rsidRDefault="004E17EB" w:rsidP="004E17EB">
      <w:pPr>
        <w:pStyle w:val="BulletPoints"/>
      </w:pPr>
      <w:r>
        <w:rPr>
          <w:b/>
        </w:rPr>
        <w:t xml:space="preserve">Drive </w:t>
      </w:r>
      <w:r w:rsidR="006346C9">
        <w:rPr>
          <w:b/>
        </w:rPr>
        <w:t>impact</w:t>
      </w:r>
      <w:r>
        <w:rPr>
          <w:b/>
        </w:rPr>
        <w:t>:</w:t>
      </w:r>
      <w:r>
        <w:t xml:space="preserve"> Facilitate collaborative and innovative solutions to address racial and ethnic inequalities in healthcare.</w:t>
      </w:r>
    </w:p>
    <w:p w14:paraId="72C7BAC7" w14:textId="77777777" w:rsidR="006D5602" w:rsidRDefault="006D5602" w:rsidP="006D5602">
      <w:pPr>
        <w:pStyle w:val="Heading1"/>
      </w:pPr>
      <w:bookmarkStart w:id="1" w:name="_Toc224068296"/>
      <w:r>
        <w:t>Scope of the Work</w:t>
      </w:r>
      <w:bookmarkEnd w:id="1"/>
    </w:p>
    <w:p w14:paraId="735551FC" w14:textId="2BB73E2D" w:rsidR="006D5602" w:rsidRDefault="006D5602" w:rsidP="002A5102">
      <w:r>
        <w:t xml:space="preserve">The NHS Race and Health Observatory seeks a highly capable software development </w:t>
      </w:r>
      <w:r w:rsidR="00BB5A62">
        <w:t>organisation</w:t>
      </w:r>
      <w:r>
        <w:t xml:space="preserve"> to take over the </w:t>
      </w:r>
      <w:r w:rsidR="00C62273">
        <w:t xml:space="preserve">maintenance of the NHS RHO website </w:t>
      </w:r>
      <w:r w:rsidR="00DF1A07">
        <w:t>(</w:t>
      </w:r>
      <w:hyperlink r:id="rId16" w:history="1">
        <w:r w:rsidR="00DF1A07" w:rsidRPr="00D3355E">
          <w:rPr>
            <w:rStyle w:val="Hyperlink"/>
          </w:rPr>
          <w:t>https://nhsrho.org/)</w:t>
        </w:r>
      </w:hyperlink>
      <w:r w:rsidR="00C62273">
        <w:t xml:space="preserve"> and </w:t>
      </w:r>
      <w:r>
        <w:t>ongoing development, maintenance, and strategic evolution of the Health Action Resource Platform (HARP</w:t>
      </w:r>
      <w:r w:rsidR="00716340">
        <w:t xml:space="preserve">, </w:t>
      </w:r>
      <w:hyperlink r:id="rId17" w:history="1">
        <w:r w:rsidR="00D3355E" w:rsidRPr="00C82D5C">
          <w:rPr>
            <w:rStyle w:val="Hyperlink"/>
          </w:rPr>
          <w:t>https://rho-harp.org/</w:t>
        </w:r>
      </w:hyperlink>
      <w:r w:rsidR="00716340">
        <w:rPr>
          <w:lang w:eastAsia="en-GB"/>
        </w:rPr>
        <w:fldChar w:fldCharType="begin"/>
      </w:r>
      <w:r w:rsidR="00716340" w:rsidRPr="00716340">
        <w:rPr>
          <w:lang w:eastAsia="en-GB"/>
        </w:rPr>
        <w:instrText>https://rho-harp.org</w:instrText>
      </w:r>
      <w:r w:rsidR="00716340">
        <w:rPr>
          <w:lang w:eastAsia="en-GB"/>
        </w:rPr>
        <w:fldChar w:fldCharType="separate"/>
      </w:r>
      <w:r w:rsidR="00716340" w:rsidRPr="003D67E9">
        <w:rPr>
          <w:rStyle w:val="Hyperlink"/>
          <w:lang w:eastAsia="en-GB"/>
        </w:rPr>
        <w:t>https://rho-harp.org</w:t>
      </w:r>
      <w:r w:rsidR="00716340">
        <w:rPr>
          <w:lang w:eastAsia="en-GB"/>
        </w:rPr>
        <w:fldChar w:fldCharType="end"/>
      </w:r>
      <w:r w:rsidR="00DF1A07">
        <w:rPr>
          <w:lang w:eastAsia="en-GB"/>
        </w:rPr>
        <w:t>)</w:t>
      </w:r>
      <w:r w:rsidR="00DF1A07" w:rsidRPr="0002748F">
        <w:rPr>
          <w:lang w:eastAsia="en-GB"/>
        </w:rPr>
        <w:t>.</w:t>
      </w:r>
      <w:r>
        <w:t xml:space="preserve"> This partnership is critical to maximizing </w:t>
      </w:r>
      <w:r w:rsidR="00C62273">
        <w:t xml:space="preserve">the RHO’s </w:t>
      </w:r>
      <w:r>
        <w:t>potential and ensuring its long-term impact.</w:t>
      </w:r>
    </w:p>
    <w:p w14:paraId="0A95D974" w14:textId="2FD0808D" w:rsidR="002E5A41" w:rsidRDefault="002E5A41" w:rsidP="002E5A41">
      <w:pPr>
        <w:pStyle w:val="Heading2"/>
      </w:pPr>
      <w:r w:rsidRPr="002E5A41">
        <w:t xml:space="preserve">Contract </w:t>
      </w:r>
      <w:r w:rsidR="00E51A0B">
        <w:t>D</w:t>
      </w:r>
      <w:r w:rsidRPr="002E5A41">
        <w:t>uration</w:t>
      </w:r>
    </w:p>
    <w:p w14:paraId="5BD0A51A" w14:textId="540B5649" w:rsidR="002E5A41" w:rsidRDefault="002E5A41" w:rsidP="002A5102">
      <w:r w:rsidRPr="002E5A41">
        <w:t xml:space="preserve">The initial contract term is </w:t>
      </w:r>
      <w:r w:rsidR="002879DA">
        <w:t>until March 2027</w:t>
      </w:r>
      <w:r w:rsidR="00E51A0B">
        <w:t>,</w:t>
      </w:r>
      <w:r w:rsidR="009439BA">
        <w:t xml:space="preserve"> </w:t>
      </w:r>
      <w:r w:rsidRPr="002E5A41">
        <w:t>with the option to extend</w:t>
      </w:r>
      <w:r w:rsidR="009439BA">
        <w:t xml:space="preserve">, </w:t>
      </w:r>
      <w:r w:rsidRPr="002E5A41">
        <w:t>subject to satisfactory performance and budget availability.</w:t>
      </w:r>
    </w:p>
    <w:p w14:paraId="36A8BE89" w14:textId="448A92B4" w:rsidR="00AC1347" w:rsidRDefault="00AC1347" w:rsidP="00AC1347">
      <w:pPr>
        <w:pStyle w:val="Heading2"/>
      </w:pPr>
      <w:r>
        <w:t xml:space="preserve">High-Level </w:t>
      </w:r>
      <w:r w:rsidR="009F307E">
        <w:t xml:space="preserve">Deliverables </w:t>
      </w:r>
    </w:p>
    <w:p w14:paraId="5436FAE3" w14:textId="24BDC442" w:rsidR="004A4543" w:rsidRDefault="00DE0E4C" w:rsidP="00DE0E4C">
      <w:pPr>
        <w:pStyle w:val="Heading3"/>
      </w:pPr>
      <w:r>
        <w:t>RHO Website</w:t>
      </w:r>
    </w:p>
    <w:p w14:paraId="561DF10A" w14:textId="4A67BF9B" w:rsidR="002F1C91" w:rsidRPr="002F1C91" w:rsidRDefault="002F1C91" w:rsidP="002F1C91">
      <w:pPr>
        <w:pStyle w:val="BulletPoints"/>
        <w:numPr>
          <w:ilvl w:val="0"/>
          <w:numId w:val="9"/>
        </w:numPr>
        <w:rPr>
          <w:b/>
          <w:bCs/>
        </w:rPr>
      </w:pPr>
      <w:r w:rsidRPr="001D5502">
        <w:t xml:space="preserve">Ongoing maintenance and security updates for the </w:t>
      </w:r>
      <w:r>
        <w:t>website</w:t>
      </w:r>
      <w:r w:rsidR="00C65B50">
        <w:t>.</w:t>
      </w:r>
    </w:p>
    <w:p w14:paraId="2DFD18EC" w14:textId="48BF9705" w:rsidR="004A4543" w:rsidRPr="00DE0E4C" w:rsidRDefault="00A4256C" w:rsidP="00DE0E4C">
      <w:pPr>
        <w:pStyle w:val="Heading3"/>
      </w:pPr>
      <w:r>
        <w:t xml:space="preserve">The </w:t>
      </w:r>
      <w:r w:rsidR="00DE0E4C" w:rsidRPr="00DE0E4C">
        <w:t>HARP</w:t>
      </w:r>
      <w:r w:rsidR="009F307E">
        <w:t xml:space="preserve"> (Next 6-18 Months)</w:t>
      </w:r>
    </w:p>
    <w:p w14:paraId="02A2521C" w14:textId="5C43BED7" w:rsidR="00AC1347" w:rsidRPr="00C62273" w:rsidRDefault="00AC1347" w:rsidP="00C62273">
      <w:r w:rsidRPr="00C62273">
        <w:t>The strategic goal is to release one major and one minor update per quarter. The roadmap includes:</w:t>
      </w:r>
    </w:p>
    <w:p w14:paraId="7B23D59A" w14:textId="51F87795" w:rsidR="00F82C1F" w:rsidRPr="00CE4651" w:rsidRDefault="001D5502" w:rsidP="00CE4651">
      <w:pPr>
        <w:pStyle w:val="BulletPoints"/>
        <w:numPr>
          <w:ilvl w:val="0"/>
          <w:numId w:val="0"/>
        </w:numPr>
        <w:rPr>
          <w:b/>
          <w:bCs/>
        </w:rPr>
      </w:pPr>
      <w:r w:rsidRPr="00CE4651">
        <w:rPr>
          <w:b/>
          <w:bCs/>
        </w:rPr>
        <w:lastRenderedPageBreak/>
        <w:t>Continuous</w:t>
      </w:r>
    </w:p>
    <w:p w14:paraId="00F7E6BF" w14:textId="05261514" w:rsidR="00422BC3" w:rsidRPr="001D5502" w:rsidRDefault="006F7B43" w:rsidP="00437760">
      <w:pPr>
        <w:pStyle w:val="BulletPoints"/>
        <w:numPr>
          <w:ilvl w:val="0"/>
          <w:numId w:val="9"/>
        </w:numPr>
        <w:rPr>
          <w:b/>
          <w:bCs/>
        </w:rPr>
      </w:pPr>
      <w:r w:rsidRPr="001D5502">
        <w:t xml:space="preserve">Ongoing </w:t>
      </w:r>
      <w:r w:rsidR="00794760" w:rsidRPr="001D5502">
        <w:t>maintenance</w:t>
      </w:r>
      <w:r w:rsidRPr="001D5502">
        <w:t xml:space="preserve"> and security updates for the platfo</w:t>
      </w:r>
      <w:r w:rsidR="00794760" w:rsidRPr="001D5502">
        <w:t>rm</w:t>
      </w:r>
    </w:p>
    <w:p w14:paraId="1A30CC53" w14:textId="45C7CE6C" w:rsidR="001D5502" w:rsidRPr="001D5502" w:rsidRDefault="007657F9" w:rsidP="00437760">
      <w:pPr>
        <w:pStyle w:val="BulletPoints"/>
        <w:numPr>
          <w:ilvl w:val="0"/>
          <w:numId w:val="9"/>
        </w:numPr>
        <w:rPr>
          <w:b/>
          <w:bCs/>
        </w:rPr>
      </w:pPr>
      <w:r>
        <w:t>Bi-yearly data updates</w:t>
      </w:r>
    </w:p>
    <w:p w14:paraId="720B6565" w14:textId="5755FF1F" w:rsidR="004C4750" w:rsidRPr="00920F5A" w:rsidRDefault="00C47065" w:rsidP="004C4750">
      <w:pPr>
        <w:pStyle w:val="BulletPoints"/>
        <w:numPr>
          <w:ilvl w:val="0"/>
          <w:numId w:val="0"/>
        </w:numPr>
        <w:rPr>
          <w:b/>
          <w:bCs/>
        </w:rPr>
      </w:pPr>
      <w:r>
        <w:rPr>
          <w:b/>
          <w:bCs/>
        </w:rPr>
        <w:t xml:space="preserve">Next </w:t>
      </w:r>
      <w:r w:rsidR="00920F5A">
        <w:rPr>
          <w:b/>
          <w:bCs/>
        </w:rPr>
        <w:t>Mid to Long Term</w:t>
      </w:r>
      <w:r w:rsidR="008548D9">
        <w:rPr>
          <w:b/>
          <w:bCs/>
        </w:rPr>
        <w:t xml:space="preserve"> Priorities</w:t>
      </w:r>
    </w:p>
    <w:p w14:paraId="6F83DDBC" w14:textId="7448BD70" w:rsidR="00EB2A8B" w:rsidRDefault="00892ADA" w:rsidP="00437760">
      <w:pPr>
        <w:pStyle w:val="BulletPoints"/>
        <w:numPr>
          <w:ilvl w:val="0"/>
          <w:numId w:val="10"/>
        </w:numPr>
      </w:pPr>
      <w:r>
        <w:rPr>
          <w:b/>
        </w:rPr>
        <w:t>User login and profile management:</w:t>
      </w:r>
      <w:r>
        <w:t xml:space="preserve"> </w:t>
      </w:r>
      <w:r>
        <w:rPr>
          <w:rStyle w:val="Heading8Char"/>
        </w:rPr>
        <w:t>E</w:t>
      </w:r>
      <w:r w:rsidRPr="00EB2A8B">
        <w:rPr>
          <w:rStyle w:val="Heading8Char"/>
        </w:rPr>
        <w:t>ssential for personalized experiences</w:t>
      </w:r>
      <w:r>
        <w:t>, secure collaboration, and tracking user behaviour.</w:t>
      </w:r>
    </w:p>
    <w:p w14:paraId="41481D13" w14:textId="2BE93766" w:rsidR="001756F9" w:rsidRPr="00022153" w:rsidRDefault="001756F9" w:rsidP="001756F9">
      <w:pPr>
        <w:pStyle w:val="BulletPoints"/>
        <w:numPr>
          <w:ilvl w:val="0"/>
          <w:numId w:val="10"/>
        </w:numPr>
        <w:rPr>
          <w:bCs/>
        </w:rPr>
      </w:pPr>
      <w:r>
        <w:rPr>
          <w:b/>
        </w:rPr>
        <w:t>E</w:t>
      </w:r>
      <w:r w:rsidRPr="000E7C83">
        <w:rPr>
          <w:b/>
        </w:rPr>
        <w:t>ngagement &amp; collaboration tools</w:t>
      </w:r>
      <w:r w:rsidRPr="00EB2A8B">
        <w:rPr>
          <w:b/>
        </w:rPr>
        <w:t>:</w:t>
      </w:r>
      <w:r>
        <w:rPr>
          <w:b/>
        </w:rPr>
        <w:t xml:space="preserve"> </w:t>
      </w:r>
      <w:r w:rsidRPr="001756F9">
        <w:rPr>
          <w:bCs/>
        </w:rPr>
        <w:t>Automated content subscriptions &amp; alerts</w:t>
      </w:r>
      <w:r w:rsidR="00A4256C">
        <w:rPr>
          <w:b/>
        </w:rPr>
        <w:t>.</w:t>
      </w:r>
    </w:p>
    <w:p w14:paraId="273CBB9C" w14:textId="107641E0" w:rsidR="001D4EC7" w:rsidRPr="001D4EC7" w:rsidRDefault="00892ADA" w:rsidP="00437760">
      <w:pPr>
        <w:pStyle w:val="BulletPoints"/>
        <w:numPr>
          <w:ilvl w:val="0"/>
          <w:numId w:val="10"/>
        </w:numPr>
      </w:pPr>
      <w:r w:rsidRPr="00892ADA">
        <w:rPr>
          <w:b/>
        </w:rPr>
        <w:t>Enhanced</w:t>
      </w:r>
      <w:r w:rsidR="000E7C83">
        <w:rPr>
          <w:b/>
        </w:rPr>
        <w:t xml:space="preserve"> digitised</w:t>
      </w:r>
      <w:r w:rsidRPr="001D4EC7">
        <w:rPr>
          <w:b/>
          <w:bCs/>
        </w:rPr>
        <w:t xml:space="preserve"> case study submission</w:t>
      </w:r>
      <w:r w:rsidR="000E7C83">
        <w:rPr>
          <w:b/>
          <w:bCs/>
        </w:rPr>
        <w:t xml:space="preserve"> and review process</w:t>
      </w:r>
      <w:r w:rsidRPr="001D4EC7">
        <w:rPr>
          <w:b/>
          <w:bCs/>
        </w:rPr>
        <w:t xml:space="preserve">: </w:t>
      </w:r>
      <w:r>
        <w:t>D</w:t>
      </w:r>
      <w:r w:rsidRPr="001D4EC7">
        <w:t>igital form to directly submit, upload, and tag case studies, replacing manual emails</w:t>
      </w:r>
      <w:r w:rsidR="000E7C83">
        <w:t>, and a</w:t>
      </w:r>
      <w:r w:rsidR="000E7C83" w:rsidRPr="002953A1">
        <w:t xml:space="preserve"> hosted review process to manage case study submissions</w:t>
      </w:r>
      <w:r w:rsidRPr="001D4EC7">
        <w:t>.</w:t>
      </w:r>
    </w:p>
    <w:p w14:paraId="33747474" w14:textId="6FF39E61" w:rsidR="00AC1347" w:rsidRDefault="00DB2448" w:rsidP="00437760">
      <w:pPr>
        <w:pStyle w:val="Heading8"/>
        <w:numPr>
          <w:ilvl w:val="0"/>
          <w:numId w:val="10"/>
        </w:numPr>
        <w:rPr>
          <w:bCs/>
        </w:rPr>
      </w:pPr>
      <w:r w:rsidRPr="00DB2448">
        <w:rPr>
          <w:b/>
        </w:rPr>
        <w:t xml:space="preserve">Replicable </w:t>
      </w:r>
      <w:r w:rsidR="00892ADA">
        <w:rPr>
          <w:b/>
        </w:rPr>
        <w:t>p</w:t>
      </w:r>
      <w:r w:rsidRPr="00DB2448">
        <w:rPr>
          <w:b/>
        </w:rPr>
        <w:t xml:space="preserve">ractice </w:t>
      </w:r>
      <w:r w:rsidR="00892ADA">
        <w:rPr>
          <w:b/>
        </w:rPr>
        <w:t>e</w:t>
      </w:r>
      <w:r w:rsidRPr="00DB2448">
        <w:rPr>
          <w:b/>
        </w:rPr>
        <w:t xml:space="preserve">xecution </w:t>
      </w:r>
      <w:r w:rsidR="00892ADA">
        <w:rPr>
          <w:b/>
        </w:rPr>
        <w:t>g</w:t>
      </w:r>
      <w:r w:rsidRPr="00DB2448">
        <w:rPr>
          <w:b/>
        </w:rPr>
        <w:t>uide</w:t>
      </w:r>
      <w:r w:rsidR="00E96026">
        <w:rPr>
          <w:b/>
        </w:rPr>
        <w:t>:</w:t>
      </w:r>
      <w:r w:rsidR="00E96026" w:rsidRPr="00E96026">
        <w:t xml:space="preserve"> </w:t>
      </w:r>
      <w:r w:rsidR="00E96026">
        <w:t xml:space="preserve">Interactive </w:t>
      </w:r>
      <w:r w:rsidR="00892ADA">
        <w:rPr>
          <w:bCs/>
        </w:rPr>
        <w:t>d</w:t>
      </w:r>
      <w:r w:rsidR="00E96026" w:rsidRPr="00E96026">
        <w:rPr>
          <w:bCs/>
        </w:rPr>
        <w:t>igital guides for implementing proven health interventions</w:t>
      </w:r>
      <w:r w:rsidR="00AC1347" w:rsidRPr="00E96026">
        <w:rPr>
          <w:bCs/>
        </w:rPr>
        <w:t>.</w:t>
      </w:r>
    </w:p>
    <w:p w14:paraId="7F5734F4" w14:textId="55CA552B" w:rsidR="00F4754C" w:rsidRDefault="00F4754C" w:rsidP="00437760">
      <w:pPr>
        <w:pStyle w:val="ListParagraph"/>
        <w:numPr>
          <w:ilvl w:val="0"/>
          <w:numId w:val="10"/>
        </w:numPr>
      </w:pPr>
      <w:r w:rsidRPr="005B1599">
        <w:rPr>
          <w:b/>
        </w:rPr>
        <w:t xml:space="preserve">Image </w:t>
      </w:r>
      <w:r w:rsidR="00083A53">
        <w:rPr>
          <w:b/>
        </w:rPr>
        <w:t>l</w:t>
      </w:r>
      <w:r w:rsidRPr="005B1599">
        <w:rPr>
          <w:b/>
        </w:rPr>
        <w:t>ibrary</w:t>
      </w:r>
      <w:r w:rsidRPr="00892ADA">
        <w:t>:</w:t>
      </w:r>
      <w:r>
        <w:t xml:space="preserve"> </w:t>
      </w:r>
      <w:r w:rsidR="006A7959" w:rsidRPr="006A7959">
        <w:t>Development of resources to host</w:t>
      </w:r>
      <w:r w:rsidR="00084A25">
        <w:t xml:space="preserve"> and browse</w:t>
      </w:r>
      <w:r w:rsidR="006A7959" w:rsidRPr="006A7959">
        <w:t xml:space="preserve"> the image library.</w:t>
      </w:r>
    </w:p>
    <w:p w14:paraId="34BCB061" w14:textId="7227A678" w:rsidR="00083A53" w:rsidRPr="00F4754C" w:rsidRDefault="00083A53" w:rsidP="00437760">
      <w:pPr>
        <w:pStyle w:val="ListParagraph"/>
        <w:numPr>
          <w:ilvl w:val="0"/>
          <w:numId w:val="10"/>
        </w:numPr>
      </w:pPr>
      <w:r>
        <w:rPr>
          <w:b/>
        </w:rPr>
        <w:t>Workforce data</w:t>
      </w:r>
      <w:r w:rsidRPr="00083A53">
        <w:t>:</w:t>
      </w:r>
      <w:r>
        <w:t xml:space="preserve"> Development of </w:t>
      </w:r>
      <w:r w:rsidR="00910900">
        <w:t>a visualisation tailored to ethnicity pay gap &amp; progression data</w:t>
      </w:r>
      <w:r w:rsidR="00DB5022">
        <w:t>.</w:t>
      </w:r>
    </w:p>
    <w:p w14:paraId="1495A7A8" w14:textId="4B861091" w:rsidR="002056B0" w:rsidRDefault="002056B0" w:rsidP="008B3522">
      <w:pPr>
        <w:pStyle w:val="Heading2"/>
      </w:pPr>
      <w:r>
        <w:t>Target Audiences</w:t>
      </w:r>
    </w:p>
    <w:p w14:paraId="4C4D8A15" w14:textId="2FB0411F" w:rsidR="002056B0" w:rsidRDefault="00892ADA" w:rsidP="008B3522">
      <w:r>
        <w:t xml:space="preserve">The </w:t>
      </w:r>
      <w:r w:rsidR="00FF1D6E">
        <w:t xml:space="preserve">RHO website and the </w:t>
      </w:r>
      <w:r w:rsidR="002056B0">
        <w:t>HARP serve a diverse range of stakeholders, with an initial focus on:</w:t>
      </w:r>
    </w:p>
    <w:p w14:paraId="55B72E5B" w14:textId="4D73622E" w:rsidR="002056B0" w:rsidRDefault="002056B0" w:rsidP="00437760">
      <w:pPr>
        <w:pStyle w:val="BulletPoints"/>
        <w:numPr>
          <w:ilvl w:val="0"/>
          <w:numId w:val="11"/>
        </w:numPr>
      </w:pPr>
      <w:r w:rsidRPr="00892ADA">
        <w:rPr>
          <w:b/>
        </w:rPr>
        <w:t xml:space="preserve">Primary </w:t>
      </w:r>
      <w:r w:rsidR="00B23F8C">
        <w:rPr>
          <w:b/>
        </w:rPr>
        <w:t>s</w:t>
      </w:r>
      <w:r w:rsidRPr="00892ADA">
        <w:rPr>
          <w:b/>
        </w:rPr>
        <w:t>takeholders:</w:t>
      </w:r>
      <w:r>
        <w:t xml:space="preserve"> </w:t>
      </w:r>
      <w:r w:rsidR="00B97A27">
        <w:t>P</w:t>
      </w:r>
      <w:r w:rsidR="00FF1D6E">
        <w:t>olicy leaders</w:t>
      </w:r>
      <w:r w:rsidR="00B97A27">
        <w:t>,</w:t>
      </w:r>
      <w:r w:rsidR="00FF1D6E">
        <w:t xml:space="preserve"> </w:t>
      </w:r>
      <w:r w:rsidR="00BD3FF9">
        <w:t>c</w:t>
      </w:r>
      <w:r w:rsidR="00E67297">
        <w:t xml:space="preserve">hange managers, </w:t>
      </w:r>
      <w:r w:rsidR="00B97A27">
        <w:t xml:space="preserve">researchers, </w:t>
      </w:r>
      <w:r w:rsidR="00E91093">
        <w:t xml:space="preserve">and </w:t>
      </w:r>
      <w:r>
        <w:t>frontline healthcare staff</w:t>
      </w:r>
      <w:r w:rsidR="00E91093">
        <w:t>.</w:t>
      </w:r>
    </w:p>
    <w:p w14:paraId="3A1DD9D2" w14:textId="7D0F23E8" w:rsidR="00E67297" w:rsidRDefault="002056B0" w:rsidP="00E67297">
      <w:pPr>
        <w:pStyle w:val="BulletPoints"/>
      </w:pPr>
      <w:r>
        <w:rPr>
          <w:b/>
        </w:rPr>
        <w:t xml:space="preserve">Secondary </w:t>
      </w:r>
      <w:r w:rsidR="00B23F8C">
        <w:rPr>
          <w:b/>
        </w:rPr>
        <w:t>s</w:t>
      </w:r>
      <w:r>
        <w:rPr>
          <w:b/>
        </w:rPr>
        <w:t>takeholders:</w:t>
      </w:r>
      <w:r>
        <w:t xml:space="preserve"> Non-profits, industry, </w:t>
      </w:r>
      <w:r w:rsidR="00E91093">
        <w:t xml:space="preserve">healthcare </w:t>
      </w:r>
      <w:r>
        <w:t>students</w:t>
      </w:r>
      <w:r w:rsidR="00E91093">
        <w:t>,</w:t>
      </w:r>
      <w:r w:rsidR="00E67297">
        <w:t xml:space="preserve"> individuals receiving care</w:t>
      </w:r>
      <w:r w:rsidR="00E91093">
        <w:t>,</w:t>
      </w:r>
      <w:r w:rsidR="00E67297">
        <w:t xml:space="preserve"> and caregivers.</w:t>
      </w:r>
    </w:p>
    <w:p w14:paraId="65223FE3" w14:textId="01031706" w:rsidR="0046668C" w:rsidRDefault="0046668C" w:rsidP="0046668C">
      <w:r w:rsidRPr="0046668C">
        <w:t>The successful partner will need to demonstrate an understanding of these varied user needs and how to design solutions that cater to them effectively</w:t>
      </w:r>
      <w:r w:rsidR="002B2F99">
        <w:t>.</w:t>
      </w:r>
    </w:p>
    <w:p w14:paraId="12ED197A" w14:textId="53F7320F" w:rsidR="00E65844" w:rsidRDefault="005539DA" w:rsidP="0040781A">
      <w:pPr>
        <w:pStyle w:val="Heading2"/>
      </w:pPr>
      <w:r w:rsidRPr="005539DA">
        <w:t>General Technical Requirements</w:t>
      </w:r>
    </w:p>
    <w:p w14:paraId="4EDCABC3" w14:textId="48E182AD" w:rsidR="0040781A" w:rsidRDefault="0040781A" w:rsidP="00E65844">
      <w:r w:rsidRPr="0040781A">
        <w:t xml:space="preserve">The </w:t>
      </w:r>
      <w:r w:rsidR="00FF1D6E">
        <w:t xml:space="preserve">RHO website and the </w:t>
      </w:r>
      <w:r w:rsidRPr="0040781A">
        <w:t xml:space="preserve">HARP platform </w:t>
      </w:r>
      <w:r w:rsidR="00FF1D6E">
        <w:t xml:space="preserve">are </w:t>
      </w:r>
      <w:r w:rsidRPr="0040781A">
        <w:t>built on modern web technologies. The successful bidder will be responsible for</w:t>
      </w:r>
    </w:p>
    <w:p w14:paraId="7B17FB9A" w14:textId="77777777" w:rsidR="00261598" w:rsidRPr="00261598" w:rsidRDefault="00261598" w:rsidP="00261598">
      <w:pPr>
        <w:pStyle w:val="Heading3"/>
      </w:pPr>
      <w:r w:rsidRPr="00261598">
        <w:t>Platform Core &amp; Development</w:t>
      </w:r>
    </w:p>
    <w:p w14:paraId="36293257" w14:textId="75BE0DA6" w:rsidR="00004AFC" w:rsidRPr="00892ADA" w:rsidRDefault="00004AFC" w:rsidP="00437760">
      <w:pPr>
        <w:pStyle w:val="BulletPoints"/>
        <w:numPr>
          <w:ilvl w:val="0"/>
          <w:numId w:val="12"/>
        </w:numPr>
        <w:rPr>
          <w:rFonts w:ascii="Times New Roman" w:hAnsi="Times New Roman"/>
          <w:sz w:val="24"/>
        </w:rPr>
      </w:pPr>
      <w:r w:rsidRPr="00892ADA">
        <w:rPr>
          <w:rStyle w:val="selected"/>
          <w:b/>
          <w:bCs/>
        </w:rPr>
        <w:t xml:space="preserve">Scalable </w:t>
      </w:r>
      <w:r w:rsidR="006333A4">
        <w:rPr>
          <w:rStyle w:val="selected"/>
          <w:b/>
          <w:bCs/>
        </w:rPr>
        <w:t>ar</w:t>
      </w:r>
      <w:r w:rsidRPr="00892ADA">
        <w:rPr>
          <w:rStyle w:val="selected"/>
          <w:b/>
          <w:bCs/>
        </w:rPr>
        <w:t>chitecture:</w:t>
      </w:r>
      <w:r>
        <w:rPr>
          <w:rStyle w:val="selected"/>
        </w:rPr>
        <w:t xml:space="preserve"> Ensuring the platform can handle increasing user loads and data volumes.</w:t>
      </w:r>
    </w:p>
    <w:p w14:paraId="657D0C9E" w14:textId="07BB129B" w:rsidR="00004AFC" w:rsidRDefault="00004AFC" w:rsidP="00437760">
      <w:pPr>
        <w:pStyle w:val="BulletPoints"/>
        <w:numPr>
          <w:ilvl w:val="0"/>
          <w:numId w:val="12"/>
        </w:numPr>
      </w:pPr>
      <w:r w:rsidRPr="00892ADA">
        <w:rPr>
          <w:rStyle w:val="selected"/>
          <w:b/>
          <w:bCs/>
        </w:rPr>
        <w:t xml:space="preserve">WordPress </w:t>
      </w:r>
      <w:r w:rsidR="006333A4">
        <w:rPr>
          <w:rStyle w:val="selected"/>
          <w:b/>
          <w:bCs/>
        </w:rPr>
        <w:t>e</w:t>
      </w:r>
      <w:r w:rsidRPr="00892ADA">
        <w:rPr>
          <w:rStyle w:val="selected"/>
          <w:b/>
          <w:bCs/>
        </w:rPr>
        <w:t>xpertise:</w:t>
      </w:r>
      <w:r>
        <w:rPr>
          <w:rStyle w:val="selected"/>
        </w:rPr>
        <w:t xml:space="preserve"> Extensive knowledge and experience in developing, customizing, and maintaining WordPress-based platforms.</w:t>
      </w:r>
    </w:p>
    <w:p w14:paraId="095A0183" w14:textId="7FE0A822" w:rsidR="00004AFC" w:rsidRDefault="00004AFC" w:rsidP="00004AFC">
      <w:pPr>
        <w:pStyle w:val="BulletPoints"/>
      </w:pPr>
      <w:r>
        <w:rPr>
          <w:rStyle w:val="selected"/>
          <w:b/>
          <w:bCs/>
        </w:rPr>
        <w:t>Cross-</w:t>
      </w:r>
      <w:r w:rsidR="006333A4">
        <w:rPr>
          <w:rStyle w:val="selected"/>
          <w:b/>
          <w:bCs/>
        </w:rPr>
        <w:t>b</w:t>
      </w:r>
      <w:r>
        <w:rPr>
          <w:rStyle w:val="selected"/>
          <w:b/>
          <w:bCs/>
        </w:rPr>
        <w:t xml:space="preserve">rowser and </w:t>
      </w:r>
      <w:r w:rsidR="006333A4">
        <w:rPr>
          <w:rStyle w:val="selected"/>
          <w:b/>
          <w:bCs/>
        </w:rPr>
        <w:t>d</w:t>
      </w:r>
      <w:r>
        <w:rPr>
          <w:rStyle w:val="selected"/>
          <w:b/>
          <w:bCs/>
        </w:rPr>
        <w:t xml:space="preserve">evice </w:t>
      </w:r>
      <w:r w:rsidR="006333A4">
        <w:rPr>
          <w:rStyle w:val="selected"/>
          <w:b/>
          <w:bCs/>
        </w:rPr>
        <w:t>c</w:t>
      </w:r>
      <w:r>
        <w:rPr>
          <w:rStyle w:val="selected"/>
          <w:b/>
          <w:bCs/>
        </w:rPr>
        <w:t>ompatibility:</w:t>
      </w:r>
      <w:r>
        <w:rPr>
          <w:rStyle w:val="selected"/>
        </w:rPr>
        <w:t xml:space="preserve"> Ensuring full responsiveness and optimal performance across all major browsers and devices (desktop, tablet, mobile).</w:t>
      </w:r>
    </w:p>
    <w:p w14:paraId="5CF8B895" w14:textId="3CD30C32" w:rsidR="00004AFC" w:rsidRDefault="00004AFC" w:rsidP="00004AFC">
      <w:pPr>
        <w:pStyle w:val="BulletPoints"/>
      </w:pPr>
      <w:r>
        <w:rPr>
          <w:rStyle w:val="selected"/>
          <w:b/>
          <w:bCs/>
        </w:rPr>
        <w:t xml:space="preserve">Maintainability and </w:t>
      </w:r>
      <w:r w:rsidR="006333A4">
        <w:rPr>
          <w:rStyle w:val="selected"/>
          <w:b/>
          <w:bCs/>
        </w:rPr>
        <w:t>d</w:t>
      </w:r>
      <w:r>
        <w:rPr>
          <w:rStyle w:val="selected"/>
          <w:b/>
          <w:bCs/>
        </w:rPr>
        <w:t>ocumentation:</w:t>
      </w:r>
      <w:r>
        <w:rPr>
          <w:rStyle w:val="selected"/>
        </w:rPr>
        <w:t xml:space="preserve"> Providing clean, well-documented code and adhering to best practices for long-term maintainability.</w:t>
      </w:r>
    </w:p>
    <w:p w14:paraId="75CC60F5" w14:textId="77777777" w:rsidR="00A010B4" w:rsidRPr="00A010B4" w:rsidRDefault="00A010B4" w:rsidP="00A010B4">
      <w:pPr>
        <w:pStyle w:val="Heading3"/>
      </w:pPr>
      <w:r w:rsidRPr="00A010B4">
        <w:lastRenderedPageBreak/>
        <w:t>Data &amp; Analytics</w:t>
      </w:r>
    </w:p>
    <w:p w14:paraId="3CB093D6" w14:textId="794D42AB" w:rsidR="00A010B4" w:rsidRPr="00A010B4" w:rsidRDefault="00A010B4" w:rsidP="00437760">
      <w:pPr>
        <w:pStyle w:val="BulletPoints"/>
        <w:numPr>
          <w:ilvl w:val="0"/>
          <w:numId w:val="13"/>
        </w:numPr>
      </w:pPr>
      <w:r w:rsidRPr="009149B3">
        <w:rPr>
          <w:b/>
          <w:bCs/>
        </w:rPr>
        <w:t xml:space="preserve">Data </w:t>
      </w:r>
      <w:r w:rsidR="009149B3" w:rsidRPr="009149B3">
        <w:rPr>
          <w:b/>
          <w:bCs/>
        </w:rPr>
        <w:t>a</w:t>
      </w:r>
      <w:r w:rsidRPr="009149B3">
        <w:rPr>
          <w:b/>
          <w:bCs/>
        </w:rPr>
        <w:t xml:space="preserve">nalytics and </w:t>
      </w:r>
      <w:r w:rsidR="009149B3" w:rsidRPr="009149B3">
        <w:rPr>
          <w:b/>
          <w:bCs/>
        </w:rPr>
        <w:t>d</w:t>
      </w:r>
      <w:r w:rsidRPr="009149B3">
        <w:rPr>
          <w:b/>
          <w:bCs/>
        </w:rPr>
        <w:t xml:space="preserve">ata </w:t>
      </w:r>
      <w:r w:rsidR="009149B3" w:rsidRPr="009149B3">
        <w:rPr>
          <w:b/>
          <w:bCs/>
        </w:rPr>
        <w:t>s</w:t>
      </w:r>
      <w:r w:rsidRPr="009149B3">
        <w:rPr>
          <w:b/>
          <w:bCs/>
        </w:rPr>
        <w:t xml:space="preserve">cience </w:t>
      </w:r>
      <w:r w:rsidR="009149B3" w:rsidRPr="009149B3">
        <w:rPr>
          <w:b/>
          <w:bCs/>
        </w:rPr>
        <w:t>c</w:t>
      </w:r>
      <w:r w:rsidRPr="009149B3">
        <w:rPr>
          <w:b/>
          <w:bCs/>
        </w:rPr>
        <w:t>apabilities:</w:t>
      </w:r>
      <w:r w:rsidRPr="00A010B4">
        <w:t xml:space="preserve"> Proven ability to handle complex data, perform data analysis, and apply data science principles.</w:t>
      </w:r>
    </w:p>
    <w:p w14:paraId="5D2443E5" w14:textId="375B89E3" w:rsidR="00A010B4" w:rsidRPr="00A010B4" w:rsidRDefault="00A010B4" w:rsidP="00A010B4">
      <w:pPr>
        <w:pStyle w:val="BulletPoints"/>
      </w:pPr>
      <w:r w:rsidRPr="00A010B4">
        <w:rPr>
          <w:b/>
          <w:bCs/>
        </w:rPr>
        <w:t xml:space="preserve">Data </w:t>
      </w:r>
      <w:r w:rsidR="009149B3">
        <w:rPr>
          <w:b/>
          <w:bCs/>
        </w:rPr>
        <w:t>v</w:t>
      </w:r>
      <w:r w:rsidRPr="00A010B4">
        <w:rPr>
          <w:b/>
          <w:bCs/>
        </w:rPr>
        <w:t>isuali</w:t>
      </w:r>
      <w:r w:rsidR="007105BC">
        <w:rPr>
          <w:b/>
          <w:bCs/>
        </w:rPr>
        <w:t>s</w:t>
      </w:r>
      <w:r w:rsidRPr="00A010B4">
        <w:rPr>
          <w:b/>
          <w:bCs/>
        </w:rPr>
        <w:t>ation</w:t>
      </w:r>
      <w:r w:rsidRPr="00A010B4">
        <w:t>: Enhancing and maintaining interactive data visuali</w:t>
      </w:r>
      <w:r w:rsidR="007105BC">
        <w:t>s</w:t>
      </w:r>
      <w:r w:rsidRPr="00A010B4">
        <w:t>ation capabilities.</w:t>
      </w:r>
    </w:p>
    <w:p w14:paraId="534D8926" w14:textId="15E1AB81" w:rsidR="00A010B4" w:rsidRDefault="00A010B4" w:rsidP="00A010B4">
      <w:pPr>
        <w:pStyle w:val="BulletPoints"/>
      </w:pPr>
      <w:r w:rsidRPr="00A010B4">
        <w:rPr>
          <w:b/>
          <w:bCs/>
        </w:rPr>
        <w:t xml:space="preserve">API </w:t>
      </w:r>
      <w:r w:rsidR="009149B3">
        <w:rPr>
          <w:b/>
          <w:bCs/>
        </w:rPr>
        <w:t>i</w:t>
      </w:r>
      <w:r w:rsidRPr="00A010B4">
        <w:rPr>
          <w:b/>
          <w:bCs/>
        </w:rPr>
        <w:t>ntegration:</w:t>
      </w:r>
      <w:r w:rsidRPr="00A010B4">
        <w:t xml:space="preserve"> Ability to integrate with various data sources (e.g. NHS England data) and potentially other third-party services.</w:t>
      </w:r>
    </w:p>
    <w:p w14:paraId="005328FB" w14:textId="77777777" w:rsidR="00512037" w:rsidRPr="00512037" w:rsidRDefault="00512037" w:rsidP="00512037">
      <w:pPr>
        <w:pStyle w:val="Heading3"/>
      </w:pPr>
      <w:r w:rsidRPr="00512037">
        <w:rPr>
          <w:rStyle w:val="selected"/>
        </w:rPr>
        <w:t>Security &amp; User Management</w:t>
      </w:r>
    </w:p>
    <w:p w14:paraId="1157E6AD" w14:textId="4429311E" w:rsidR="00512037" w:rsidRPr="00512037" w:rsidRDefault="00512037" w:rsidP="00437760">
      <w:pPr>
        <w:pStyle w:val="BulletPoints"/>
        <w:numPr>
          <w:ilvl w:val="0"/>
          <w:numId w:val="14"/>
        </w:numPr>
      </w:pPr>
      <w:r w:rsidRPr="009149B3">
        <w:rPr>
          <w:rStyle w:val="selected"/>
          <w:b/>
          <w:bCs/>
        </w:rPr>
        <w:t xml:space="preserve">Robust </w:t>
      </w:r>
      <w:r w:rsidR="009149B3" w:rsidRPr="009149B3">
        <w:rPr>
          <w:rStyle w:val="selected"/>
          <w:b/>
          <w:bCs/>
        </w:rPr>
        <w:t>s</w:t>
      </w:r>
      <w:r w:rsidRPr="009149B3">
        <w:rPr>
          <w:rStyle w:val="selected"/>
          <w:b/>
          <w:bCs/>
        </w:rPr>
        <w:t>ecurity:</w:t>
      </w:r>
      <w:r w:rsidRPr="00512037">
        <w:rPr>
          <w:rStyle w:val="selected"/>
        </w:rPr>
        <w:t xml:space="preserve"> Implementing and maintaining high standards of data security and privacy, compliant with NHS and GDPR regulations.</w:t>
      </w:r>
    </w:p>
    <w:p w14:paraId="743924E2" w14:textId="5F82A842" w:rsidR="00512037" w:rsidRDefault="00512037" w:rsidP="00512037">
      <w:pPr>
        <w:pStyle w:val="BulletPoints"/>
        <w:rPr>
          <w:rStyle w:val="selected"/>
        </w:rPr>
      </w:pPr>
      <w:r w:rsidRPr="00512037">
        <w:rPr>
          <w:rStyle w:val="selected"/>
          <w:b/>
          <w:bCs/>
        </w:rPr>
        <w:t xml:space="preserve">User </w:t>
      </w:r>
      <w:r w:rsidR="009149B3">
        <w:rPr>
          <w:rStyle w:val="selected"/>
          <w:b/>
          <w:bCs/>
        </w:rPr>
        <w:t>m</w:t>
      </w:r>
      <w:r w:rsidRPr="00512037">
        <w:rPr>
          <w:rStyle w:val="selected"/>
          <w:b/>
          <w:bCs/>
        </w:rPr>
        <w:t>anagement:</w:t>
      </w:r>
      <w:r w:rsidRPr="00512037">
        <w:rPr>
          <w:rStyle w:val="selected"/>
        </w:rPr>
        <w:t xml:space="preserve"> Developing and managing user authentication, profiles, and access controls.</w:t>
      </w:r>
    </w:p>
    <w:p w14:paraId="05ACD21F" w14:textId="559E9BB3" w:rsidR="00E4777D" w:rsidRPr="00512037" w:rsidRDefault="00E4777D" w:rsidP="00512037">
      <w:pPr>
        <w:pStyle w:val="BulletPoints"/>
      </w:pPr>
      <w:r w:rsidRPr="00E4777D">
        <w:rPr>
          <w:b/>
          <w:bCs/>
        </w:rPr>
        <w:t>GDPR and UK Data Protection Act 2018:</w:t>
      </w:r>
      <w:r w:rsidRPr="00E4777D">
        <w:t xml:space="preserve"> Implementing and maintaining high standards of data security and privacy in full compliance with UK GDPR and the Data Protection Act 2018.</w:t>
      </w:r>
    </w:p>
    <w:p w14:paraId="79B95A47" w14:textId="77777777" w:rsidR="00C5067D" w:rsidRPr="00C5067D" w:rsidRDefault="00C5067D" w:rsidP="00C5067D">
      <w:pPr>
        <w:pStyle w:val="Heading3"/>
      </w:pPr>
      <w:r w:rsidRPr="00C5067D">
        <w:t>Operational &amp; Domain Expertise</w:t>
      </w:r>
    </w:p>
    <w:p w14:paraId="56C95AB7" w14:textId="327DDAA6" w:rsidR="00C5067D" w:rsidRPr="00C5067D" w:rsidRDefault="009149B3" w:rsidP="00437760">
      <w:pPr>
        <w:pStyle w:val="BulletPoints"/>
        <w:numPr>
          <w:ilvl w:val="0"/>
          <w:numId w:val="15"/>
        </w:numPr>
      </w:pPr>
      <w:r w:rsidRPr="009149B3">
        <w:rPr>
          <w:b/>
          <w:bCs/>
        </w:rPr>
        <w:t>U</w:t>
      </w:r>
      <w:r w:rsidR="00E11C6A">
        <w:rPr>
          <w:b/>
          <w:bCs/>
        </w:rPr>
        <w:t>K</w:t>
      </w:r>
      <w:r w:rsidRPr="009149B3">
        <w:rPr>
          <w:b/>
          <w:bCs/>
        </w:rPr>
        <w:t>-based preference and time zone alignment</w:t>
      </w:r>
      <w:r w:rsidR="00C5067D" w:rsidRPr="009149B3">
        <w:rPr>
          <w:b/>
          <w:bCs/>
        </w:rPr>
        <w:t>:</w:t>
      </w:r>
      <w:r w:rsidR="00C5067D" w:rsidRPr="00C5067D">
        <w:t xml:space="preserve"> Prioritizing a UK-based company facilitates communication, local context understanding, and adherence to UK regulations (e.g. data protection, NHS standards). Additionally, the development team must be in an appropriate time zone that allows for effective and collaborative working hours with the RHO team.</w:t>
      </w:r>
    </w:p>
    <w:p w14:paraId="05AA0151" w14:textId="1681AC80" w:rsidR="00C5067D" w:rsidRDefault="009149B3" w:rsidP="00C5067D">
      <w:pPr>
        <w:pStyle w:val="BulletPoints"/>
      </w:pPr>
      <w:r>
        <w:rPr>
          <w:b/>
          <w:bCs/>
        </w:rPr>
        <w:t>NHS</w:t>
      </w:r>
      <w:r w:rsidRPr="00EE2383">
        <w:rPr>
          <w:b/>
          <w:bCs/>
        </w:rPr>
        <w:t xml:space="preserve"> experience</w:t>
      </w:r>
      <w:r w:rsidR="00C5067D" w:rsidRPr="00EE2383">
        <w:rPr>
          <w:b/>
          <w:bCs/>
        </w:rPr>
        <w:t>:</w:t>
      </w:r>
      <w:r w:rsidR="00C5067D" w:rsidRPr="00C5067D">
        <w:t xml:space="preserve"> Demonstrates understanding of the NHS operational environment, data governance, and security protocols.</w:t>
      </w:r>
    </w:p>
    <w:p w14:paraId="1F3F0AEC" w14:textId="28656921" w:rsidR="00BD7F05" w:rsidRPr="00BD7F05" w:rsidRDefault="009149B3" w:rsidP="00C5067D">
      <w:pPr>
        <w:pStyle w:val="BulletPoints"/>
      </w:pPr>
      <w:r w:rsidRPr="00BD7F05">
        <w:rPr>
          <w:b/>
          <w:bCs/>
        </w:rPr>
        <w:t>Advanced data capabilities</w:t>
      </w:r>
      <w:r w:rsidR="00BD7F05" w:rsidRPr="00BD7F05">
        <w:rPr>
          <w:b/>
          <w:bCs/>
        </w:rPr>
        <w:t xml:space="preserve">: </w:t>
      </w:r>
      <w:r w:rsidR="00BD7F05" w:rsidRPr="00BD7F05">
        <w:t>Proven expertise in data analysis and developing impactful data visualisations.</w:t>
      </w:r>
    </w:p>
    <w:p w14:paraId="660123F1" w14:textId="77E93C37" w:rsidR="00C5067D" w:rsidRDefault="00C5067D" w:rsidP="00C5067D">
      <w:pPr>
        <w:pStyle w:val="BulletPoints"/>
      </w:pPr>
      <w:r w:rsidRPr="00EE2383">
        <w:rPr>
          <w:b/>
          <w:bCs/>
        </w:rPr>
        <w:t xml:space="preserve">Experience </w:t>
      </w:r>
      <w:r w:rsidR="009149B3" w:rsidRPr="00EE2383">
        <w:rPr>
          <w:b/>
          <w:bCs/>
        </w:rPr>
        <w:t>with training platforms/</w:t>
      </w:r>
      <w:r w:rsidR="009149B3">
        <w:rPr>
          <w:b/>
          <w:bCs/>
        </w:rPr>
        <w:t>LMS</w:t>
      </w:r>
      <w:r w:rsidR="009149B3" w:rsidRPr="00EE2383">
        <w:rPr>
          <w:b/>
          <w:bCs/>
        </w:rPr>
        <w:t xml:space="preserve"> (preferred but not </w:t>
      </w:r>
      <w:r w:rsidR="009149B3">
        <w:rPr>
          <w:b/>
          <w:bCs/>
        </w:rPr>
        <w:t>e</w:t>
      </w:r>
      <w:r w:rsidR="009149B3" w:rsidRPr="00EE2383">
        <w:rPr>
          <w:b/>
          <w:bCs/>
        </w:rPr>
        <w:t>ssential)</w:t>
      </w:r>
      <w:r w:rsidRPr="00EE2383">
        <w:rPr>
          <w:b/>
          <w:bCs/>
        </w:rPr>
        <w:t>:</w:t>
      </w:r>
      <w:r w:rsidRPr="00C5067D">
        <w:t xml:space="preserve"> Experience in building training platforms or Learning Management Systems (LMS) is preferred, demonstrating your ability to develop interactive learning environments.</w:t>
      </w:r>
    </w:p>
    <w:p w14:paraId="4452CDD5" w14:textId="54E9C14C" w:rsidR="004734E2" w:rsidRDefault="004734E2" w:rsidP="004734E2">
      <w:pPr>
        <w:pStyle w:val="Heading3"/>
      </w:pPr>
      <w:r w:rsidRPr="004734E2">
        <w:t>Accessibility</w:t>
      </w:r>
    </w:p>
    <w:p w14:paraId="4E388ED2" w14:textId="39709B1D" w:rsidR="004734E2" w:rsidRDefault="00F71984" w:rsidP="00437760">
      <w:pPr>
        <w:pStyle w:val="BulletPoints"/>
        <w:numPr>
          <w:ilvl w:val="0"/>
          <w:numId w:val="22"/>
        </w:numPr>
      </w:pPr>
      <w:r w:rsidRPr="002B4C21">
        <w:rPr>
          <w:b/>
          <w:bCs/>
        </w:rPr>
        <w:t xml:space="preserve">WCAG 2.1 Level </w:t>
      </w:r>
      <w:r w:rsidR="00601FFC" w:rsidRPr="002B4C21">
        <w:rPr>
          <w:b/>
          <w:bCs/>
        </w:rPr>
        <w:t>AA Compliance</w:t>
      </w:r>
      <w:r w:rsidRPr="002B4C21">
        <w:rPr>
          <w:b/>
          <w:bCs/>
        </w:rPr>
        <w:t>:</w:t>
      </w:r>
      <w:r w:rsidRPr="002B4C21">
        <w:t xml:space="preserve"> The successful bidder must ensure all new and updated features meet this standard and provide an updated accessibility statement upon delivery.</w:t>
      </w:r>
    </w:p>
    <w:p w14:paraId="59BB9AA2" w14:textId="19BAC174" w:rsidR="00875D6C" w:rsidRDefault="00875D6C" w:rsidP="00875D6C">
      <w:pPr>
        <w:pStyle w:val="Heading3"/>
      </w:pPr>
      <w:r w:rsidRPr="00340214">
        <w:t>Content Management</w:t>
      </w:r>
      <w:r w:rsidR="00215784">
        <w:t xml:space="preserve"> System</w:t>
      </w:r>
    </w:p>
    <w:p w14:paraId="0D2825F3" w14:textId="1906FBFE" w:rsidR="00875D6C" w:rsidRPr="00EE7E13" w:rsidRDefault="00875D6C" w:rsidP="00875D6C">
      <w:r w:rsidRPr="00EE7E13">
        <w:t xml:space="preserve">The </w:t>
      </w:r>
      <w:r w:rsidR="00A72A26">
        <w:t>RHO we</w:t>
      </w:r>
      <w:r w:rsidR="00FF1D6E">
        <w:t>bsite and the HARP</w:t>
      </w:r>
      <w:r w:rsidR="00A72A26" w:rsidRPr="00EE7E13">
        <w:t xml:space="preserve"> </w:t>
      </w:r>
      <w:r w:rsidRPr="00EE7E13">
        <w:t>require a user-friendly Content Management System (CMS) that enables RHO staff to:</w:t>
      </w:r>
    </w:p>
    <w:p w14:paraId="5844A0BC" w14:textId="3BFDED6E" w:rsidR="00875D6C" w:rsidRPr="00EE7E13" w:rsidRDefault="00875D6C" w:rsidP="00437760">
      <w:pPr>
        <w:pStyle w:val="BulletPoints"/>
        <w:numPr>
          <w:ilvl w:val="0"/>
          <w:numId w:val="17"/>
        </w:numPr>
      </w:pPr>
      <w:r w:rsidRPr="00EE7E13">
        <w:t xml:space="preserve">Easily upload, edit, and publish </w:t>
      </w:r>
      <w:r w:rsidR="00FF1D6E">
        <w:t xml:space="preserve">blogs, press releases, </w:t>
      </w:r>
      <w:r w:rsidRPr="00EE7E13">
        <w:t xml:space="preserve">research outputs, </w:t>
      </w:r>
      <w:r w:rsidR="00FF1D6E" w:rsidRPr="00EE7E13">
        <w:t xml:space="preserve">case studies, </w:t>
      </w:r>
      <w:r w:rsidRPr="00EE7E13">
        <w:t>and other learning resources.</w:t>
      </w:r>
    </w:p>
    <w:p w14:paraId="5BD734BF" w14:textId="77777777" w:rsidR="00875D6C" w:rsidRPr="00EE7E13" w:rsidRDefault="00875D6C" w:rsidP="00875D6C">
      <w:pPr>
        <w:pStyle w:val="BulletPoints"/>
      </w:pPr>
      <w:r w:rsidRPr="00EE7E13">
        <w:t>Manage website content, including text, images, and documents.</w:t>
      </w:r>
    </w:p>
    <w:p w14:paraId="6A0F652A" w14:textId="77777777" w:rsidR="00875D6C" w:rsidRPr="00EE7E13" w:rsidRDefault="00875D6C" w:rsidP="00875D6C">
      <w:pPr>
        <w:pStyle w:val="BulletPoints"/>
      </w:pPr>
      <w:r w:rsidRPr="00EE7E13">
        <w:t>Update data visualizations and associated contextual information.</w:t>
      </w:r>
    </w:p>
    <w:p w14:paraId="6BA8FE08" w14:textId="77777777" w:rsidR="00875D6C" w:rsidRPr="00EE7E13" w:rsidRDefault="00875D6C" w:rsidP="00875D6C">
      <w:pPr>
        <w:pStyle w:val="BulletPoints"/>
      </w:pPr>
      <w:r w:rsidRPr="00EE7E13">
        <w:t>Handle user-generated content (e.g., case study submissions) with appropriate moderation workflows.</w:t>
      </w:r>
    </w:p>
    <w:p w14:paraId="090BAEAB" w14:textId="318272F1" w:rsidR="002B4C21" w:rsidRPr="004C1059" w:rsidRDefault="002B4C21" w:rsidP="004C1059">
      <w:pPr>
        <w:pStyle w:val="Heading2"/>
      </w:pPr>
      <w:r w:rsidRPr="004C1059">
        <w:rPr>
          <w:rStyle w:val="Strong"/>
          <w:b/>
          <w:bCs w:val="0"/>
        </w:rPr>
        <w:lastRenderedPageBreak/>
        <w:t>Incumbent Supplier and Transition</w:t>
      </w:r>
    </w:p>
    <w:p w14:paraId="20388135" w14:textId="73F2FB57" w:rsidR="002B4C21" w:rsidRDefault="00A57D31" w:rsidP="004556DE">
      <w:r>
        <w:t xml:space="preserve">The RHO website and the </w:t>
      </w:r>
      <w:r w:rsidR="002B4C21">
        <w:t xml:space="preserve">HARP </w:t>
      </w:r>
      <w:r>
        <w:t>are</w:t>
      </w:r>
      <w:r w:rsidR="002B4C21">
        <w:t xml:space="preserve"> currently maintained by</w:t>
      </w:r>
      <w:r w:rsidR="00A72A26">
        <w:t xml:space="preserve"> two developers</w:t>
      </w:r>
      <w:r w:rsidR="002B4C21">
        <w:t>. The successful bidder will be required to manage a structured transition from the existing development team</w:t>
      </w:r>
      <w:r w:rsidR="00A72A26">
        <w:t>s</w:t>
      </w:r>
      <w:r w:rsidR="002B4C21">
        <w:t>, including:</w:t>
      </w:r>
    </w:p>
    <w:p w14:paraId="32030B92" w14:textId="5784566C" w:rsidR="004556DE" w:rsidRDefault="002B4C21" w:rsidP="00437760">
      <w:pPr>
        <w:pStyle w:val="BulletPoints"/>
        <w:numPr>
          <w:ilvl w:val="0"/>
          <w:numId w:val="23"/>
        </w:numPr>
      </w:pPr>
      <w:r>
        <w:t>A formal knowledge</w:t>
      </w:r>
      <w:r w:rsidR="00996B68">
        <w:t xml:space="preserve"> </w:t>
      </w:r>
      <w:r>
        <w:t xml:space="preserve">transfer period of </w:t>
      </w:r>
      <w:r w:rsidR="00EB60D0">
        <w:t>4</w:t>
      </w:r>
      <w:r>
        <w:t xml:space="preserve"> weeks before going live.</w:t>
      </w:r>
    </w:p>
    <w:p w14:paraId="0E3ECD90" w14:textId="77777777" w:rsidR="00396C6A" w:rsidRDefault="002B4C21" w:rsidP="002B4C21">
      <w:pPr>
        <w:pStyle w:val="BulletPoints"/>
      </w:pPr>
      <w:r>
        <w:t>Receipt of all code repositories, documentation, and access credentials.</w:t>
      </w:r>
    </w:p>
    <w:p w14:paraId="32C192BD" w14:textId="71CADAF5" w:rsidR="002B4C21" w:rsidRDefault="002B4C21" w:rsidP="002B4C21">
      <w:pPr>
        <w:pStyle w:val="BulletPoints"/>
      </w:pPr>
      <w:r>
        <w:t>Review and acceptance of the existing codebase and any outstanding technical debt.</w:t>
      </w:r>
    </w:p>
    <w:p w14:paraId="0DADCB2C" w14:textId="77777777" w:rsidR="000F08BA" w:rsidRDefault="000F08BA" w:rsidP="000F08BA">
      <w:pPr>
        <w:pStyle w:val="Heading2"/>
      </w:pPr>
      <w:r w:rsidRPr="0021423B">
        <w:t>Dedicated Strategic and Delivery Lead</w:t>
      </w:r>
    </w:p>
    <w:p w14:paraId="5F581E8A" w14:textId="7F6DE3DC" w:rsidR="000F08BA" w:rsidRPr="0021423B" w:rsidRDefault="000F08BA" w:rsidP="000F08BA">
      <w:r w:rsidRPr="00A42412">
        <w:t>The RHO requires the successful partner to provide a dedicated individual</w:t>
      </w:r>
      <w:r w:rsidR="00E80F78">
        <w:t>/s</w:t>
      </w:r>
      <w:r w:rsidRPr="00A42412">
        <w:t xml:space="preserve"> who is embedded within the RHO team. </w:t>
      </w:r>
      <w:r w:rsidR="00E80F78">
        <w:t>The</w:t>
      </w:r>
      <w:r w:rsidR="004018F8">
        <w:t>y</w:t>
      </w:r>
      <w:r w:rsidRPr="00A42412">
        <w:t xml:space="preserve"> must have sufficient capacity to be a consistent, integrated presence throughout the contract.</w:t>
      </w:r>
    </w:p>
    <w:p w14:paraId="473B5A99" w14:textId="0F363DCD" w:rsidR="000F08BA" w:rsidRDefault="00E46025" w:rsidP="00ED4186">
      <w:r w:rsidRPr="00E46025">
        <w:t>This individual</w:t>
      </w:r>
      <w:r>
        <w:t>/s</w:t>
      </w:r>
      <w:r w:rsidRPr="00E46025">
        <w:t xml:space="preserve"> will act as the primary point of contact between the RHO and the development team. Their responsibilities will include, but are not limited to, the following</w:t>
      </w:r>
      <w:r w:rsidR="00ED4186">
        <w:t>:</w:t>
      </w:r>
    </w:p>
    <w:p w14:paraId="2070BFE1" w14:textId="77777777" w:rsidR="00ED4186" w:rsidRPr="004018F8" w:rsidRDefault="00ED4186" w:rsidP="00A8727F">
      <w:pPr>
        <w:pStyle w:val="BulletPoints"/>
        <w:numPr>
          <w:ilvl w:val="0"/>
          <w:numId w:val="37"/>
        </w:numPr>
      </w:pPr>
      <w:r w:rsidRPr="004018F8">
        <w:t>Develop a deep understanding of the HARP platform, its users, and the RHO's strategic objectives</w:t>
      </w:r>
    </w:p>
    <w:p w14:paraId="207DCF7D" w14:textId="77777777" w:rsidR="00ED4186" w:rsidRPr="004018F8" w:rsidRDefault="00ED4186" w:rsidP="00A8727F">
      <w:pPr>
        <w:pStyle w:val="BulletPoints"/>
      </w:pPr>
      <w:r w:rsidRPr="004018F8">
        <w:t>Translate RHO requirements into clearly defined, buildable tasks for the development team</w:t>
      </w:r>
    </w:p>
    <w:p w14:paraId="158DC375" w14:textId="77777777" w:rsidR="00ED4186" w:rsidRPr="004018F8" w:rsidRDefault="00ED4186" w:rsidP="00A8727F">
      <w:pPr>
        <w:pStyle w:val="BulletPoints"/>
      </w:pPr>
      <w:r w:rsidRPr="004018F8">
        <w:t>Maintain and prioritise the development backlog, ensuring the team always has well-defined work to progress</w:t>
      </w:r>
    </w:p>
    <w:p w14:paraId="7A901932" w14:textId="77777777" w:rsidR="00ED4186" w:rsidRPr="004018F8" w:rsidRDefault="00ED4186" w:rsidP="00A8727F">
      <w:pPr>
        <w:pStyle w:val="BulletPoints"/>
      </w:pPr>
      <w:r w:rsidRPr="004018F8">
        <w:t>Write detailed briefs, epics, and tickets, broken down into granular tasks and sized with the team</w:t>
      </w:r>
    </w:p>
    <w:p w14:paraId="05238E20" w14:textId="77777777" w:rsidR="00ED4186" w:rsidRPr="004018F8" w:rsidRDefault="00ED4186" w:rsidP="00A8727F">
      <w:pPr>
        <w:pStyle w:val="BulletPoints"/>
      </w:pPr>
      <w:r w:rsidRPr="004018F8">
        <w:t>Run discovery phases before new features are scoped — validating problems before solutions are proposed</w:t>
      </w:r>
    </w:p>
    <w:p w14:paraId="401017F3" w14:textId="77777777" w:rsidR="00ED4186" w:rsidRPr="004018F8" w:rsidRDefault="00ED4186" w:rsidP="00A8727F">
      <w:pPr>
        <w:pStyle w:val="BulletPoints"/>
      </w:pPr>
      <w:r w:rsidRPr="004018F8">
        <w:t>Write and maintain acceptance criteria for each piece of work — defining exactly when something is done</w:t>
      </w:r>
    </w:p>
    <w:p w14:paraId="44739334" w14:textId="77777777" w:rsidR="00ED4186" w:rsidRPr="004018F8" w:rsidRDefault="00ED4186" w:rsidP="00A8727F">
      <w:pPr>
        <w:pStyle w:val="BulletPoints"/>
      </w:pPr>
      <w:r w:rsidRPr="004018F8">
        <w:t>Review and sign off completed features against agreed criteria before release</w:t>
      </w:r>
    </w:p>
    <w:p w14:paraId="20E30823" w14:textId="77777777" w:rsidR="00ED4186" w:rsidRPr="004018F8" w:rsidRDefault="00ED4186" w:rsidP="00A8727F">
      <w:pPr>
        <w:pStyle w:val="BulletPoints"/>
      </w:pPr>
      <w:r w:rsidRPr="004018F8">
        <w:t>Coordinate user acceptance testing (UAT) — ensuring real users validate features before they go live</w:t>
      </w:r>
    </w:p>
    <w:p w14:paraId="40BBDCD0" w14:textId="77777777" w:rsidR="00ED4186" w:rsidRPr="004018F8" w:rsidRDefault="00ED4186" w:rsidP="00A8727F">
      <w:pPr>
        <w:pStyle w:val="BulletPoints"/>
      </w:pPr>
      <w:r w:rsidRPr="004018F8">
        <w:t>Work with the RHO to continuously research user needs and identify new opportunities for the roadmap</w:t>
      </w:r>
    </w:p>
    <w:p w14:paraId="0212F6F3" w14:textId="5FB4F400" w:rsidR="00ED4186" w:rsidRPr="004018F8" w:rsidRDefault="002277DF" w:rsidP="00A8727F">
      <w:pPr>
        <w:pStyle w:val="BulletPoints"/>
      </w:pPr>
      <w:r>
        <w:t>Understand</w:t>
      </w:r>
      <w:r w:rsidR="00ED4186" w:rsidRPr="004018F8">
        <w:t xml:space="preserve"> the healthcare landscape — including existing tools, platforms, and initiatives — to inform product decisions and avoid duplication</w:t>
      </w:r>
    </w:p>
    <w:p w14:paraId="2C988485" w14:textId="77777777" w:rsidR="00ED4186" w:rsidRPr="004018F8" w:rsidRDefault="00ED4186" w:rsidP="00A8727F">
      <w:pPr>
        <w:pStyle w:val="BulletPoints"/>
      </w:pPr>
      <w:r w:rsidRPr="004018F8">
        <w:t>Ensure that every feature proposed solves a real, evidenced problem — and challenge scope that does not</w:t>
      </w:r>
    </w:p>
    <w:p w14:paraId="7220BDA7" w14:textId="77777777" w:rsidR="00ED4186" w:rsidRPr="004018F8" w:rsidRDefault="00ED4186" w:rsidP="00A8727F">
      <w:pPr>
        <w:pStyle w:val="BulletPoints"/>
      </w:pPr>
      <w:r w:rsidRPr="004018F8">
        <w:t>Communicate progress, risks, and roadmap changes clearly and proactively to the RHO</w:t>
      </w:r>
    </w:p>
    <w:p w14:paraId="6D18B09E" w14:textId="77777777" w:rsidR="00ED4186" w:rsidRPr="004018F8" w:rsidRDefault="00ED4186" w:rsidP="00A8727F">
      <w:pPr>
        <w:pStyle w:val="BulletPoints"/>
      </w:pPr>
      <w:r w:rsidRPr="004018F8">
        <w:t>Facilitate planning and review sessions with the development team</w:t>
      </w:r>
    </w:p>
    <w:p w14:paraId="673C8E77" w14:textId="77777777" w:rsidR="00ED4186" w:rsidRPr="004018F8" w:rsidRDefault="00ED4186" w:rsidP="00A8727F">
      <w:pPr>
        <w:pStyle w:val="BulletPoints"/>
      </w:pPr>
      <w:r w:rsidRPr="004018F8">
        <w:t>Create wireframes and UX flows where needed to communicate requirements visually</w:t>
      </w:r>
    </w:p>
    <w:p w14:paraId="3F2139B2" w14:textId="31799F4B" w:rsidR="00ED4186" w:rsidRDefault="00ED4186" w:rsidP="00A8727F">
      <w:r w:rsidRPr="00ED4186">
        <w:lastRenderedPageBreak/>
        <w:t>Bidders should clearly outline in their proposal how they would approach this role, the seniority and background of the individual</w:t>
      </w:r>
      <w:r>
        <w:t>/s</w:t>
      </w:r>
      <w:r w:rsidRPr="00ED4186">
        <w:t xml:space="preserve"> they would assign, and how they would ensure strategic alignment with the RHO throughout the contract.</w:t>
      </w:r>
    </w:p>
    <w:p w14:paraId="1A93508B" w14:textId="4B7449AD" w:rsidR="0080105B" w:rsidRDefault="0080105B" w:rsidP="0080105B">
      <w:pPr>
        <w:pStyle w:val="Heading2"/>
      </w:pPr>
      <w:r w:rsidRPr="0080105B">
        <w:t>Digital Marketing and SEO Requirements</w:t>
      </w:r>
    </w:p>
    <w:p w14:paraId="7BEBF921" w14:textId="118474BB" w:rsidR="00975ED9" w:rsidRDefault="00975ED9" w:rsidP="003241B1">
      <w:r w:rsidRPr="00975ED9">
        <w:t>While development and ongoing support will be the primary remit, to streamline operations, preference will be given to partners with proven experience in developing and implementing a comprehensive digital marketing and SEO strategy. This includes:</w:t>
      </w:r>
    </w:p>
    <w:p w14:paraId="377472D7" w14:textId="3F34C230" w:rsidR="003241B1" w:rsidRDefault="003241B1" w:rsidP="00437760">
      <w:pPr>
        <w:pStyle w:val="BulletPoints"/>
        <w:numPr>
          <w:ilvl w:val="0"/>
          <w:numId w:val="16"/>
        </w:numPr>
      </w:pPr>
      <w:r w:rsidRPr="009149B3">
        <w:rPr>
          <w:b/>
        </w:rPr>
        <w:t xml:space="preserve">Search </w:t>
      </w:r>
      <w:r w:rsidR="009149B3" w:rsidRPr="009149B3">
        <w:rPr>
          <w:b/>
        </w:rPr>
        <w:t xml:space="preserve">engine optimisation </w:t>
      </w:r>
      <w:r w:rsidRPr="009149B3">
        <w:rPr>
          <w:b/>
        </w:rPr>
        <w:t>(SEO):</w:t>
      </w:r>
      <w:r>
        <w:t xml:space="preserve"> Optimizing </w:t>
      </w:r>
      <w:r w:rsidR="00E41976">
        <w:t xml:space="preserve">the RHO website and the </w:t>
      </w:r>
      <w:r>
        <w:t>HARP for key search terms to drive organic traffic and establish credibility as an authoritative source.</w:t>
      </w:r>
    </w:p>
    <w:p w14:paraId="09667162" w14:textId="21AD6000" w:rsidR="003241B1" w:rsidRDefault="003241B1" w:rsidP="003241B1">
      <w:pPr>
        <w:pStyle w:val="BulletPoints"/>
      </w:pPr>
      <w:r>
        <w:rPr>
          <w:b/>
        </w:rPr>
        <w:t xml:space="preserve">Digital </w:t>
      </w:r>
      <w:r w:rsidR="009149B3">
        <w:rPr>
          <w:b/>
        </w:rPr>
        <w:t>marketing campaigns</w:t>
      </w:r>
      <w:r>
        <w:rPr>
          <w:b/>
        </w:rPr>
        <w:t>:</w:t>
      </w:r>
      <w:r>
        <w:t xml:space="preserve"> Strategically aligned campaigns for feature launches and key health events, utilizing various digital channels.</w:t>
      </w:r>
    </w:p>
    <w:p w14:paraId="3A1876D2" w14:textId="2B79DEE1" w:rsidR="003241B1" w:rsidRDefault="003241B1" w:rsidP="003241B1">
      <w:pPr>
        <w:pStyle w:val="BulletPoints"/>
      </w:pPr>
      <w:r>
        <w:rPr>
          <w:b/>
        </w:rPr>
        <w:t xml:space="preserve">Analytics </w:t>
      </w:r>
      <w:r w:rsidR="009149B3">
        <w:rPr>
          <w:b/>
        </w:rPr>
        <w:t>and reporting</w:t>
      </w:r>
      <w:r>
        <w:rPr>
          <w:b/>
        </w:rPr>
        <w:t>:</w:t>
      </w:r>
      <w:r>
        <w:t xml:space="preserve"> Providing regular reports on website traffic, user engagement, and SEO performance.</w:t>
      </w:r>
    </w:p>
    <w:p w14:paraId="2E9E7409" w14:textId="499BAAC4" w:rsidR="00875D6C" w:rsidRPr="003634FC" w:rsidRDefault="00875D6C" w:rsidP="00875D6C">
      <w:pPr>
        <w:pStyle w:val="Heading2"/>
      </w:pPr>
      <w:r w:rsidRPr="003634FC">
        <w:rPr>
          <w:rStyle w:val="Heading2Char"/>
          <w:b/>
        </w:rPr>
        <w:t xml:space="preserve">Intellectual Property </w:t>
      </w:r>
    </w:p>
    <w:p w14:paraId="3F2C1E8F" w14:textId="16DE8EB7" w:rsidR="00875D6C" w:rsidRDefault="00875D6C" w:rsidP="00234A97">
      <w:pPr>
        <w:pStyle w:val="BulletPoints"/>
        <w:numPr>
          <w:ilvl w:val="0"/>
          <w:numId w:val="0"/>
        </w:numPr>
        <w:ind w:left="360"/>
      </w:pPr>
      <w:r>
        <w:t>All intellectual property rights in deliverables produced under this contract — including code, data visualisations, content, and documentation — shall vest in the NHS Race and Health Observatory (or its hosting body, NHS Confederation) upon payment. The supplier may retain rights to pre-existing tools, frameworks, or methodologies used in delivery, provided these are identified in the proposal. Open-source components must be clearly documented, including licence type.</w:t>
      </w:r>
    </w:p>
    <w:p w14:paraId="7440986B" w14:textId="2EC7B9B5" w:rsidR="00343DB4" w:rsidRPr="00343DB4" w:rsidRDefault="00343DB4" w:rsidP="00D51AF1">
      <w:pPr>
        <w:pStyle w:val="Heading1"/>
        <w:rPr>
          <w:lang w:eastAsia="en-GB"/>
        </w:rPr>
      </w:pPr>
      <w:bookmarkStart w:id="2" w:name="_Toc224068297"/>
      <w:r w:rsidRPr="00343DB4">
        <w:rPr>
          <w:lang w:eastAsia="en-GB"/>
        </w:rPr>
        <w:t>Tender Submission</w:t>
      </w:r>
      <w:bookmarkEnd w:id="2"/>
    </w:p>
    <w:p w14:paraId="6D24451E" w14:textId="77777777" w:rsidR="00343DB4" w:rsidRDefault="00343DB4" w:rsidP="003C2E89">
      <w:pPr>
        <w:rPr>
          <w:lang w:eastAsia="en-GB"/>
        </w:rPr>
      </w:pPr>
      <w:r w:rsidRPr="00343DB4">
        <w:rPr>
          <w:lang w:eastAsia="en-GB"/>
        </w:rPr>
        <w:t>Bidders are requested to submit their proposals addressing the following:</w:t>
      </w:r>
    </w:p>
    <w:p w14:paraId="2153E556" w14:textId="77777777" w:rsidR="003C2E89" w:rsidRPr="003C2E89" w:rsidRDefault="003C2E89" w:rsidP="00D51AF1">
      <w:pPr>
        <w:pStyle w:val="Heading2"/>
        <w:rPr>
          <w:lang w:eastAsia="en-GB"/>
        </w:rPr>
      </w:pPr>
      <w:r w:rsidRPr="00D51AF1">
        <w:rPr>
          <w:rStyle w:val="Heading2Char"/>
          <w:b/>
        </w:rPr>
        <w:t>Examples</w:t>
      </w:r>
      <w:r w:rsidRPr="003C2E89">
        <w:rPr>
          <w:lang w:eastAsia="en-GB"/>
        </w:rPr>
        <w:t xml:space="preserve"> of Similar Tenders</w:t>
      </w:r>
    </w:p>
    <w:p w14:paraId="573EEC67" w14:textId="658907D1" w:rsidR="006E3F57" w:rsidRPr="006E3F57" w:rsidRDefault="006E3F57" w:rsidP="006E3F57">
      <w:pPr>
        <w:rPr>
          <w:lang w:eastAsia="en-GB"/>
        </w:rPr>
      </w:pPr>
      <w:r w:rsidRPr="006E3F57">
        <w:rPr>
          <w:lang w:eastAsia="en-GB"/>
        </w:rPr>
        <w:t>Provide examples of at least one similar tender you have won and successfully delivered, p</w:t>
      </w:r>
      <w:r>
        <w:rPr>
          <w:lang w:eastAsia="en-GB"/>
        </w:rPr>
        <w:t>referably</w:t>
      </w:r>
      <w:r w:rsidRPr="006E3F57">
        <w:rPr>
          <w:lang w:eastAsia="en-GB"/>
        </w:rPr>
        <w:t xml:space="preserve"> those that have resulted in significant impact or outcomes for ethnically diverse people and communities, or complex data platforms within the healthcare sector.</w:t>
      </w:r>
    </w:p>
    <w:p w14:paraId="2400118C" w14:textId="77777777" w:rsidR="006E3F57" w:rsidRPr="006E3F57" w:rsidRDefault="006E3F57" w:rsidP="006E3F57">
      <w:pPr>
        <w:rPr>
          <w:lang w:eastAsia="en-GB"/>
        </w:rPr>
      </w:pPr>
      <w:r w:rsidRPr="006E3F57">
        <w:rPr>
          <w:lang w:eastAsia="en-GB"/>
        </w:rPr>
        <w:t>Your examples should include:</w:t>
      </w:r>
    </w:p>
    <w:p w14:paraId="31ADF171" w14:textId="77777777" w:rsidR="006E3F57" w:rsidRPr="006E3F57" w:rsidRDefault="006E3F57" w:rsidP="00437760">
      <w:pPr>
        <w:pStyle w:val="BulletPoints"/>
        <w:numPr>
          <w:ilvl w:val="0"/>
          <w:numId w:val="18"/>
        </w:numPr>
        <w:rPr>
          <w:lang w:eastAsia="en-GB"/>
        </w:rPr>
      </w:pPr>
      <w:r w:rsidRPr="006E3F57">
        <w:rPr>
          <w:lang w:eastAsia="en-GB"/>
        </w:rPr>
        <w:t>A previous project that included complex data analysis and visualization.</w:t>
      </w:r>
    </w:p>
    <w:p w14:paraId="79143DC2" w14:textId="77777777" w:rsidR="006E3F57" w:rsidRPr="006E3F57" w:rsidRDefault="006E3F57" w:rsidP="006E3F57">
      <w:pPr>
        <w:pStyle w:val="BulletPoints"/>
        <w:rPr>
          <w:lang w:eastAsia="en-GB"/>
        </w:rPr>
      </w:pPr>
      <w:r w:rsidRPr="006E3F57">
        <w:rPr>
          <w:lang w:eastAsia="en-GB"/>
        </w:rPr>
        <w:t>Preferably a project where learning materials were delivered, such as a learning management system (LMS).</w:t>
      </w:r>
    </w:p>
    <w:p w14:paraId="18924725" w14:textId="77777777" w:rsidR="006E3F57" w:rsidRDefault="006E3F57" w:rsidP="006E3F57">
      <w:pPr>
        <w:rPr>
          <w:lang w:eastAsia="en-GB"/>
        </w:rPr>
      </w:pPr>
      <w:r w:rsidRPr="006E3F57">
        <w:rPr>
          <w:lang w:eastAsia="en-GB"/>
        </w:rPr>
        <w:t>For each example, please include details of the project scope, your role, challenges faced, and measurable outcomes.</w:t>
      </w:r>
    </w:p>
    <w:p w14:paraId="22CBAB63" w14:textId="7666F40E" w:rsidR="000E42F9" w:rsidRPr="006E3F57" w:rsidRDefault="000E42F9" w:rsidP="006E3F57">
      <w:pPr>
        <w:rPr>
          <w:lang w:eastAsia="en-GB"/>
        </w:rPr>
      </w:pPr>
      <w:r>
        <w:rPr>
          <w:lang w:eastAsia="en-GB"/>
        </w:rPr>
        <w:t>Please include t</w:t>
      </w:r>
      <w:r w:rsidRPr="000E42F9">
        <w:rPr>
          <w:lang w:eastAsia="en-GB"/>
        </w:rPr>
        <w:t>he details of two previous clients (preferably not for profit) that we can contact for reference purposes (references will be taken up for firms shortlisted</w:t>
      </w:r>
      <w:r>
        <w:rPr>
          <w:lang w:eastAsia="en-GB"/>
        </w:rPr>
        <w:t>)</w:t>
      </w:r>
      <w:r w:rsidRPr="000E42F9">
        <w:rPr>
          <w:lang w:eastAsia="en-GB"/>
        </w:rPr>
        <w:t>.</w:t>
      </w:r>
    </w:p>
    <w:p w14:paraId="3A134513" w14:textId="77777777" w:rsidR="00D86CD5" w:rsidRPr="00D86CD5" w:rsidRDefault="00D86CD5" w:rsidP="00D51AF1">
      <w:pPr>
        <w:pStyle w:val="Heading2"/>
        <w:rPr>
          <w:lang w:eastAsia="en-GB"/>
        </w:rPr>
      </w:pPr>
      <w:r w:rsidRPr="00D86CD5">
        <w:rPr>
          <w:lang w:eastAsia="en-GB"/>
        </w:rPr>
        <w:lastRenderedPageBreak/>
        <w:t>Proposal for Services</w:t>
      </w:r>
    </w:p>
    <w:p w14:paraId="104DCFCF" w14:textId="77777777" w:rsidR="00D86CD5" w:rsidRPr="00D86CD5" w:rsidRDefault="00D86CD5" w:rsidP="00D86CD5">
      <w:pPr>
        <w:rPr>
          <w:lang w:eastAsia="en-GB"/>
        </w:rPr>
      </w:pPr>
      <w:r w:rsidRPr="00D86CD5">
        <w:rPr>
          <w:lang w:eastAsia="en-GB"/>
        </w:rPr>
        <w:t>Outline your proposed approach to taking over the development and maintenance of HARP. This should include:</w:t>
      </w:r>
    </w:p>
    <w:p w14:paraId="1429ECE0" w14:textId="1785AB3D" w:rsidR="00D86CD5" w:rsidRPr="00D86CD5" w:rsidRDefault="00D86CD5" w:rsidP="00437760">
      <w:pPr>
        <w:pStyle w:val="BulletPoints"/>
        <w:numPr>
          <w:ilvl w:val="0"/>
          <w:numId w:val="19"/>
        </w:numPr>
        <w:rPr>
          <w:lang w:eastAsia="en-GB"/>
        </w:rPr>
      </w:pPr>
      <w:r w:rsidRPr="00D86CD5">
        <w:rPr>
          <w:lang w:eastAsia="en-GB"/>
        </w:rPr>
        <w:t>Your understanding of the brief.</w:t>
      </w:r>
    </w:p>
    <w:p w14:paraId="27711B74" w14:textId="77777777" w:rsidR="00D86CD5" w:rsidRDefault="00D86CD5" w:rsidP="00D86CD5">
      <w:pPr>
        <w:pStyle w:val="BulletPoints"/>
        <w:rPr>
          <w:lang w:eastAsia="en-GB"/>
        </w:rPr>
      </w:pPr>
      <w:r w:rsidRPr="00D86CD5">
        <w:rPr>
          <w:lang w:eastAsia="en-GB"/>
        </w:rPr>
        <w:t>Your proposed methodology for development, including agile practices, quality assurance, and project management.</w:t>
      </w:r>
    </w:p>
    <w:p w14:paraId="1A06A078" w14:textId="16751D6A" w:rsidR="0087632B" w:rsidRPr="0087632B" w:rsidRDefault="0087632B" w:rsidP="0087632B">
      <w:pPr>
        <w:pStyle w:val="BulletPoints"/>
        <w:rPr>
          <w:rFonts w:ascii="Times New Roman" w:hAnsi="Times New Roman"/>
          <w:sz w:val="24"/>
        </w:rPr>
      </w:pPr>
      <w:r>
        <w:t>A declaration of any conflicts of interest, or confirmation that none exist.</w:t>
      </w:r>
    </w:p>
    <w:p w14:paraId="3936EEF5" w14:textId="64141D76" w:rsidR="00D86CD5" w:rsidRPr="00D86CD5" w:rsidRDefault="00D86CD5" w:rsidP="00D86CD5">
      <w:pPr>
        <w:pStyle w:val="BulletPoints"/>
        <w:rPr>
          <w:lang w:eastAsia="en-GB"/>
        </w:rPr>
      </w:pPr>
      <w:r w:rsidRPr="00D86CD5">
        <w:rPr>
          <w:lang w:eastAsia="en-GB"/>
        </w:rPr>
        <w:t>How you plan to manage the transition from the current development team</w:t>
      </w:r>
      <w:r w:rsidR="003B3A0A">
        <w:rPr>
          <w:lang w:eastAsia="en-GB"/>
        </w:rPr>
        <w:t>s</w:t>
      </w:r>
      <w:r w:rsidRPr="00D86CD5">
        <w:rPr>
          <w:lang w:eastAsia="en-GB"/>
        </w:rPr>
        <w:t>.</w:t>
      </w:r>
    </w:p>
    <w:p w14:paraId="0B7A013A" w14:textId="77777777" w:rsidR="00D86CD5" w:rsidRPr="00D86CD5" w:rsidRDefault="00D86CD5" w:rsidP="00D86CD5">
      <w:pPr>
        <w:pStyle w:val="BulletPoints"/>
        <w:rPr>
          <w:lang w:eastAsia="en-GB"/>
        </w:rPr>
      </w:pPr>
      <w:r w:rsidRPr="00D86CD5">
        <w:rPr>
          <w:lang w:eastAsia="en-GB"/>
        </w:rPr>
        <w:t>Your approach to user research and incorporating user feedback into the development cycle.</w:t>
      </w:r>
    </w:p>
    <w:p w14:paraId="628DC7D7" w14:textId="77777777" w:rsidR="00D86CD5" w:rsidRPr="00D86CD5" w:rsidRDefault="00D86CD5" w:rsidP="00D86CD5">
      <w:pPr>
        <w:pStyle w:val="BulletPoints"/>
        <w:rPr>
          <w:lang w:eastAsia="en-GB"/>
        </w:rPr>
      </w:pPr>
      <w:r w:rsidRPr="00D86CD5">
        <w:rPr>
          <w:lang w:eastAsia="en-GB"/>
        </w:rPr>
        <w:t>Details of key personnel who will be involved in the project, including their expertise and skills relevant to this scope.</w:t>
      </w:r>
    </w:p>
    <w:p w14:paraId="74385EAA" w14:textId="77777777" w:rsidR="00D86CD5" w:rsidRPr="00D86CD5" w:rsidRDefault="00D86CD5" w:rsidP="00D86CD5">
      <w:pPr>
        <w:pStyle w:val="BulletPoints"/>
        <w:rPr>
          <w:lang w:eastAsia="en-GB"/>
        </w:rPr>
      </w:pPr>
      <w:r w:rsidRPr="00D86CD5">
        <w:rPr>
          <w:lang w:eastAsia="en-GB"/>
        </w:rPr>
        <w:t>Key risks identified for the project and your proposed mitigating actions.</w:t>
      </w:r>
    </w:p>
    <w:p w14:paraId="31949E9D" w14:textId="77777777" w:rsidR="00D86CD5" w:rsidRDefault="00D86CD5" w:rsidP="00D86CD5">
      <w:pPr>
        <w:pStyle w:val="BulletPoints"/>
        <w:rPr>
          <w:lang w:eastAsia="en-GB"/>
        </w:rPr>
      </w:pPr>
      <w:r w:rsidRPr="00D86CD5">
        <w:rPr>
          <w:lang w:eastAsia="en-GB"/>
        </w:rPr>
        <w:t>An indication of the input and capacity that would be required from the RHO team.</w:t>
      </w:r>
    </w:p>
    <w:p w14:paraId="0BB1A908" w14:textId="77777777" w:rsidR="0010446A" w:rsidRDefault="0010446A" w:rsidP="0010446A">
      <w:pPr>
        <w:pStyle w:val="BulletPoints"/>
      </w:pPr>
      <w:r>
        <w:t xml:space="preserve">How you propose to ensure GDPR and information guidance compliance, as appropriate </w:t>
      </w:r>
    </w:p>
    <w:p w14:paraId="460F2509" w14:textId="721B3B78" w:rsidR="0010446A" w:rsidRDefault="0010446A" w:rsidP="0010446A">
      <w:pPr>
        <w:pStyle w:val="BulletPoints"/>
      </w:pPr>
      <w:r>
        <w:t>Detail any elements of the scope that would be provided by another company/freelance staff</w:t>
      </w:r>
      <w:r w:rsidR="00E8264A">
        <w:t>.</w:t>
      </w:r>
    </w:p>
    <w:p w14:paraId="634E02BC" w14:textId="77777777" w:rsidR="008B6ACB" w:rsidRPr="008B6ACB" w:rsidRDefault="008B6ACB" w:rsidP="008B6ACB">
      <w:pPr>
        <w:pStyle w:val="BulletPoints"/>
      </w:pPr>
      <w:r w:rsidRPr="008B6ACB">
        <w:t xml:space="preserve">Explain the unique benefit you will bring to this work. </w:t>
      </w:r>
    </w:p>
    <w:p w14:paraId="2D95B471" w14:textId="39C17D91" w:rsidR="00D86CD5" w:rsidRDefault="00D86CD5" w:rsidP="00D86CD5">
      <w:pPr>
        <w:pStyle w:val="BulletPoints"/>
        <w:rPr>
          <w:lang w:eastAsia="en-GB"/>
        </w:rPr>
      </w:pPr>
      <w:r w:rsidRPr="00D86CD5">
        <w:rPr>
          <w:lang w:eastAsia="en-GB"/>
        </w:rPr>
        <w:t>Your approach to collaborating with the existing HARP product manager and providing any supplementary product management support required to ensure strategic alignment and effective delivery.</w:t>
      </w:r>
    </w:p>
    <w:p w14:paraId="35D24862" w14:textId="77777777" w:rsidR="003A4EE2" w:rsidRPr="003A4EE2" w:rsidRDefault="003A4EE2" w:rsidP="00D51AF1">
      <w:pPr>
        <w:pStyle w:val="Heading2"/>
        <w:rPr>
          <w:lang w:eastAsia="en-GB"/>
        </w:rPr>
      </w:pPr>
      <w:r w:rsidRPr="003A4EE2">
        <w:rPr>
          <w:lang w:eastAsia="en-GB"/>
        </w:rPr>
        <w:t>Fee Proposal</w:t>
      </w:r>
    </w:p>
    <w:p w14:paraId="5F2FADB1" w14:textId="77777777" w:rsidR="003A4EE2" w:rsidRPr="003A4EE2" w:rsidRDefault="003A4EE2" w:rsidP="009F7B80">
      <w:pPr>
        <w:rPr>
          <w:lang w:eastAsia="en-GB"/>
        </w:rPr>
      </w:pPr>
      <w:r w:rsidRPr="003A4EE2">
        <w:rPr>
          <w:lang w:eastAsia="en-GB"/>
        </w:rPr>
        <w:t>Provide a detailed fee proposal, clearly outlining:</w:t>
      </w:r>
    </w:p>
    <w:p w14:paraId="43275430" w14:textId="77777777" w:rsidR="003A4EE2" w:rsidRPr="003A4EE2" w:rsidRDefault="003A4EE2" w:rsidP="00437760">
      <w:pPr>
        <w:pStyle w:val="BulletPoints"/>
        <w:numPr>
          <w:ilvl w:val="0"/>
          <w:numId w:val="20"/>
        </w:numPr>
      </w:pPr>
      <w:r w:rsidRPr="003A4EE2">
        <w:t>Costings for the entire scope of work, including VAT.</w:t>
      </w:r>
    </w:p>
    <w:p w14:paraId="56D59D10" w14:textId="77777777" w:rsidR="003A4EE2" w:rsidRPr="003A4EE2" w:rsidRDefault="003A4EE2" w:rsidP="009F7B80">
      <w:pPr>
        <w:pStyle w:val="BulletPoints"/>
      </w:pPr>
      <w:r w:rsidRPr="003A4EE2">
        <w:t>A detailed budget covering both personnel costs (e.g., daily rates, roles, estimated hours) and any non-pay expenses.</w:t>
      </w:r>
    </w:p>
    <w:p w14:paraId="5BF750AB" w14:textId="77777777" w:rsidR="003A4EE2" w:rsidRPr="003A4EE2" w:rsidRDefault="003A4EE2" w:rsidP="009F7B80">
      <w:pPr>
        <w:pStyle w:val="BulletPoints"/>
      </w:pPr>
      <w:r w:rsidRPr="003A4EE2">
        <w:t>The costs of any elements of the work that would be provided by another company/freelance staff (if applicable).</w:t>
      </w:r>
    </w:p>
    <w:p w14:paraId="45F0F05D" w14:textId="77777777" w:rsidR="008A31EC" w:rsidRPr="008A31EC" w:rsidRDefault="008A31EC" w:rsidP="00D51AF1">
      <w:pPr>
        <w:pStyle w:val="Heading2"/>
      </w:pPr>
      <w:r w:rsidRPr="008A31EC">
        <w:rPr>
          <w:rStyle w:val="selected"/>
        </w:rPr>
        <w:t>Equalities Questionnaire (Schedule 1)</w:t>
      </w:r>
    </w:p>
    <w:p w14:paraId="474200AB" w14:textId="77777777" w:rsidR="008A31EC" w:rsidRDefault="008A31EC" w:rsidP="008A31EC">
      <w:r>
        <w:rPr>
          <w:rStyle w:val="selected"/>
        </w:rPr>
        <w:t>Complete the Equalities Questionnaire provided in Schedule 1 of this ITT. Please highlight or delete as applicable to indicate your responses. Refer to the guidance provided within Schedule 1 for comprehensive completion.</w:t>
      </w:r>
    </w:p>
    <w:p w14:paraId="496DC773" w14:textId="77777777" w:rsidR="00ED7907" w:rsidRPr="00ED7907" w:rsidRDefault="00ED7907" w:rsidP="00F43D78">
      <w:pPr>
        <w:pStyle w:val="Heading1"/>
        <w:rPr>
          <w:lang w:eastAsia="en-GB"/>
        </w:rPr>
      </w:pPr>
      <w:bookmarkStart w:id="3" w:name="_Toc224068298"/>
      <w:r w:rsidRPr="00ED7907">
        <w:rPr>
          <w:lang w:eastAsia="en-GB"/>
        </w:rPr>
        <w:t>Selection Criteria</w:t>
      </w:r>
      <w:bookmarkEnd w:id="3"/>
    </w:p>
    <w:p w14:paraId="1389608B" w14:textId="77777777" w:rsidR="00ED7907" w:rsidRPr="00ED7907" w:rsidRDefault="00ED7907" w:rsidP="00ED7907">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ED7907">
        <w:rPr>
          <w:lang w:eastAsia="en-GB"/>
        </w:rPr>
        <w:t>Tenders will be ranked based on the following criteria</w:t>
      </w:r>
      <w:r w:rsidRPr="00ED7907">
        <w:rPr>
          <w:rFonts w:ascii="Times New Roman" w:eastAsia="Times New Roman" w:hAnsi="Times New Roman" w:cs="Times New Roman"/>
          <w:kern w:val="0"/>
          <w:sz w:val="24"/>
          <w:szCs w:val="24"/>
          <w:lang w:eastAsia="en-GB"/>
          <w14:ligatures w14:val="none"/>
        </w:rPr>
        <w:t>:</w:t>
      </w:r>
    </w:p>
    <w:p w14:paraId="18497F34" w14:textId="30F203BF" w:rsidR="00ED7907" w:rsidRPr="00ED7907" w:rsidRDefault="00621E41" w:rsidP="00437760">
      <w:pPr>
        <w:pStyle w:val="BulletPoints"/>
        <w:numPr>
          <w:ilvl w:val="0"/>
          <w:numId w:val="21"/>
        </w:numPr>
        <w:rPr>
          <w:lang w:eastAsia="en-GB"/>
        </w:rPr>
      </w:pPr>
      <w:r w:rsidRPr="009149B3">
        <w:rPr>
          <w:b/>
          <w:bCs/>
          <w:lang w:eastAsia="en-GB"/>
        </w:rPr>
        <w:lastRenderedPageBreak/>
        <w:t>Fit to requirements of the brief</w:t>
      </w:r>
      <w:r w:rsidR="00ED7907" w:rsidRPr="009149B3">
        <w:rPr>
          <w:b/>
          <w:bCs/>
          <w:lang w:eastAsia="en-GB"/>
        </w:rPr>
        <w:t>:</w:t>
      </w:r>
      <w:r w:rsidR="00ED7907" w:rsidRPr="00ED7907">
        <w:rPr>
          <w:lang w:eastAsia="en-GB"/>
        </w:rPr>
        <w:t xml:space="preserve"> How well the proposed solution and approach align with the outlined scope of work and</w:t>
      </w:r>
      <w:r w:rsidR="00ED14A5">
        <w:rPr>
          <w:lang w:eastAsia="en-GB"/>
        </w:rPr>
        <w:t xml:space="preserve"> the</w:t>
      </w:r>
      <w:r w:rsidR="00ED7907" w:rsidRPr="00ED7907">
        <w:rPr>
          <w:lang w:eastAsia="en-GB"/>
        </w:rPr>
        <w:t xml:space="preserve"> RHO's strategic objectives</w:t>
      </w:r>
      <w:r w:rsidR="00ED14A5">
        <w:rPr>
          <w:lang w:eastAsia="en-GB"/>
        </w:rPr>
        <w:t>.</w:t>
      </w:r>
    </w:p>
    <w:p w14:paraId="56A1A509" w14:textId="3097C0DB" w:rsidR="00ED7907" w:rsidRPr="00ED7907" w:rsidRDefault="00621E41" w:rsidP="00ED7907">
      <w:pPr>
        <w:pStyle w:val="BulletPoints"/>
        <w:rPr>
          <w:lang w:eastAsia="en-GB"/>
        </w:rPr>
      </w:pPr>
      <w:r w:rsidRPr="00ED7907">
        <w:rPr>
          <w:b/>
          <w:bCs/>
          <w:lang w:eastAsia="en-GB"/>
        </w:rPr>
        <w:t>Your approach to the project</w:t>
      </w:r>
      <w:r w:rsidR="00ED7907" w:rsidRPr="00ED7907">
        <w:rPr>
          <w:b/>
          <w:bCs/>
          <w:lang w:eastAsia="en-GB"/>
        </w:rPr>
        <w:t>:</w:t>
      </w:r>
      <w:r w:rsidR="00ED7907" w:rsidRPr="00ED7907">
        <w:rPr>
          <w:lang w:eastAsia="en-GB"/>
        </w:rPr>
        <w:t xml:space="preserve"> </w:t>
      </w:r>
      <w:r w:rsidR="005303F5">
        <w:rPr>
          <w:lang w:eastAsia="en-GB"/>
        </w:rPr>
        <w:t xml:space="preserve">The </w:t>
      </w:r>
      <w:r w:rsidR="00ED7907" w:rsidRPr="00ED7907">
        <w:rPr>
          <w:lang w:eastAsia="en-GB"/>
        </w:rPr>
        <w:t>feasibility, and innovation of your proposed methodology, project management, and user engagement strategies.</w:t>
      </w:r>
    </w:p>
    <w:p w14:paraId="12453E7D" w14:textId="3DD7F024" w:rsidR="00ED7907" w:rsidRPr="00ED7907" w:rsidRDefault="00621E41" w:rsidP="00ED7907">
      <w:pPr>
        <w:pStyle w:val="BulletPoints"/>
        <w:rPr>
          <w:lang w:eastAsia="en-GB"/>
        </w:rPr>
      </w:pPr>
      <w:r w:rsidRPr="00ED7907">
        <w:rPr>
          <w:b/>
          <w:bCs/>
          <w:lang w:eastAsia="en-GB"/>
        </w:rPr>
        <w:t>Value for money</w:t>
      </w:r>
      <w:r w:rsidR="00ED7907" w:rsidRPr="00ED7907">
        <w:rPr>
          <w:b/>
          <w:bCs/>
          <w:lang w:eastAsia="en-GB"/>
        </w:rPr>
        <w:t>:</w:t>
      </w:r>
      <w:r w:rsidR="00ED7907" w:rsidRPr="00ED7907">
        <w:rPr>
          <w:lang w:eastAsia="en-GB"/>
        </w:rPr>
        <w:t xml:space="preserve"> The overall cost-effectiveness of your proposal relative to the quality and scope of services offered.</w:t>
      </w:r>
    </w:p>
    <w:p w14:paraId="057AEA53" w14:textId="28D98544" w:rsidR="00ED7907" w:rsidRPr="00ED7907" w:rsidRDefault="00621E41" w:rsidP="00ED7907">
      <w:pPr>
        <w:pStyle w:val="BulletPoints"/>
        <w:rPr>
          <w:lang w:eastAsia="en-GB"/>
        </w:rPr>
      </w:pPr>
      <w:r w:rsidRPr="00ED7907">
        <w:rPr>
          <w:b/>
          <w:bCs/>
          <w:lang w:eastAsia="en-GB"/>
        </w:rPr>
        <w:t>Robust processes</w:t>
      </w:r>
      <w:r w:rsidR="00ED7907" w:rsidRPr="00ED7907">
        <w:rPr>
          <w:b/>
          <w:bCs/>
          <w:lang w:eastAsia="en-GB"/>
        </w:rPr>
        <w:t>:</w:t>
      </w:r>
      <w:r w:rsidR="00ED7907" w:rsidRPr="00ED7907">
        <w:rPr>
          <w:lang w:eastAsia="en-GB"/>
        </w:rPr>
        <w:t xml:space="preserve"> Evidence of robust development, quality assurance, security, and maintenance processes.</w:t>
      </w:r>
    </w:p>
    <w:p w14:paraId="577C2C5F" w14:textId="7255619D" w:rsidR="00ED7907" w:rsidRPr="00ED7907" w:rsidRDefault="00621E41" w:rsidP="00ED7907">
      <w:pPr>
        <w:pStyle w:val="BulletPoints"/>
        <w:rPr>
          <w:lang w:eastAsia="en-GB"/>
        </w:rPr>
      </w:pPr>
      <w:r w:rsidRPr="00ED7907">
        <w:rPr>
          <w:b/>
          <w:bCs/>
          <w:lang w:eastAsia="en-GB"/>
        </w:rPr>
        <w:t>Collaboration with host organisation's teams</w:t>
      </w:r>
      <w:r w:rsidR="00ED7907" w:rsidRPr="00ED7907">
        <w:rPr>
          <w:b/>
          <w:bCs/>
          <w:lang w:eastAsia="en-GB"/>
        </w:rPr>
        <w:t>:</w:t>
      </w:r>
      <w:r w:rsidR="00ED7907" w:rsidRPr="00ED7907">
        <w:rPr>
          <w:lang w:eastAsia="en-GB"/>
        </w:rPr>
        <w:t xml:space="preserve"> Your proposed approach to working effectively with the NHS Confederation's teams</w:t>
      </w:r>
      <w:r w:rsidR="00811462">
        <w:rPr>
          <w:lang w:eastAsia="en-GB"/>
        </w:rPr>
        <w:t xml:space="preserve"> and the </w:t>
      </w:r>
      <w:r w:rsidR="00D4170E">
        <w:rPr>
          <w:lang w:eastAsia="en-GB"/>
        </w:rPr>
        <w:t>RHO</w:t>
      </w:r>
      <w:r w:rsidR="00ED7907" w:rsidRPr="00ED7907">
        <w:rPr>
          <w:lang w:eastAsia="en-GB"/>
        </w:rPr>
        <w:t>.</w:t>
      </w:r>
    </w:p>
    <w:p w14:paraId="51BF1785" w14:textId="4F868848" w:rsidR="00ED7907" w:rsidRPr="00ED7907" w:rsidRDefault="00621E41" w:rsidP="00ED7907">
      <w:pPr>
        <w:pStyle w:val="BulletPoints"/>
        <w:rPr>
          <w:lang w:eastAsia="en-GB"/>
        </w:rPr>
      </w:pPr>
      <w:r w:rsidRPr="00ED7907">
        <w:rPr>
          <w:b/>
          <w:bCs/>
          <w:lang w:eastAsia="en-GB"/>
        </w:rPr>
        <w:t>Relevant experience</w:t>
      </w:r>
      <w:r w:rsidR="00ED7907" w:rsidRPr="00ED7907">
        <w:rPr>
          <w:b/>
          <w:bCs/>
          <w:lang w:eastAsia="en-GB"/>
        </w:rPr>
        <w:t>:</w:t>
      </w:r>
      <w:r w:rsidR="00ED7907" w:rsidRPr="00ED7907">
        <w:rPr>
          <w:lang w:eastAsia="en-GB"/>
        </w:rPr>
        <w:t xml:space="preserve"> A proven track record of delivering similar projects successfully, particularly within the healthcare/NHS sector, and demonstrating cultural competence and understanding of health inequalities.</w:t>
      </w:r>
    </w:p>
    <w:p w14:paraId="2AF62F72" w14:textId="339F34B1" w:rsidR="00ED7907" w:rsidRDefault="00ED7907" w:rsidP="00ED7907">
      <w:pPr>
        <w:pStyle w:val="BulletPoints"/>
        <w:rPr>
          <w:lang w:eastAsia="en-GB"/>
        </w:rPr>
      </w:pPr>
      <w:r w:rsidRPr="00ED7907">
        <w:rPr>
          <w:b/>
          <w:bCs/>
          <w:lang w:eastAsia="en-GB"/>
        </w:rPr>
        <w:t>Approach to Equality, Diversity, and Inclusion:</w:t>
      </w:r>
      <w:r w:rsidRPr="00ED7907">
        <w:rPr>
          <w:lang w:eastAsia="en-GB"/>
        </w:rPr>
        <w:t xml:space="preserve"> Your commitment to and demonstrated practices in equality, diversity, and inclusion within your </w:t>
      </w:r>
      <w:r w:rsidR="00BB5A62">
        <w:rPr>
          <w:lang w:eastAsia="en-GB"/>
        </w:rPr>
        <w:t>organisation</w:t>
      </w:r>
      <w:r w:rsidRPr="00ED7907">
        <w:rPr>
          <w:lang w:eastAsia="en-GB"/>
        </w:rPr>
        <w:t xml:space="preserve"> and in your project delivery</w:t>
      </w:r>
    </w:p>
    <w:p w14:paraId="624CD6CF" w14:textId="77777777" w:rsidR="001A3294" w:rsidRPr="001A3294" w:rsidRDefault="001A3294" w:rsidP="00E06840">
      <w:pPr>
        <w:pStyle w:val="Heading1"/>
        <w:rPr>
          <w:lang w:eastAsia="en-GB"/>
        </w:rPr>
      </w:pPr>
      <w:bookmarkStart w:id="4" w:name="_Toc224068299"/>
      <w:r w:rsidRPr="001A3294">
        <w:rPr>
          <w:lang w:eastAsia="en-GB"/>
        </w:rPr>
        <w:t>Reservation of Rights</w:t>
      </w:r>
      <w:bookmarkEnd w:id="4"/>
    </w:p>
    <w:p w14:paraId="38D9BFA8" w14:textId="6929641C" w:rsidR="001A3294" w:rsidRPr="001A3294" w:rsidRDefault="001A3294" w:rsidP="00E06840">
      <w:pPr>
        <w:rPr>
          <w:lang w:eastAsia="en-GB"/>
        </w:rPr>
      </w:pPr>
      <w:r w:rsidRPr="6E051D06">
        <w:rPr>
          <w:lang w:eastAsia="en-GB"/>
        </w:rPr>
        <w:t xml:space="preserve">The NHS Race and Health Observatory </w:t>
      </w:r>
      <w:r w:rsidR="47437153" w:rsidRPr="6E051D06">
        <w:rPr>
          <w:lang w:eastAsia="en-GB"/>
        </w:rPr>
        <w:t>reserve</w:t>
      </w:r>
      <w:r w:rsidRPr="6E051D06">
        <w:rPr>
          <w:lang w:eastAsia="en-GB"/>
        </w:rPr>
        <w:t xml:space="preserve"> the right to:</w:t>
      </w:r>
    </w:p>
    <w:p w14:paraId="149A5E8F" w14:textId="77777777" w:rsidR="001A3294" w:rsidRPr="00E06840" w:rsidRDefault="001A3294" w:rsidP="00E06840">
      <w:pPr>
        <w:pStyle w:val="Numbers"/>
      </w:pPr>
      <w:r w:rsidRPr="00E06840">
        <w:t>Reject any or all tenders at any stage of the process, without obligation to accept the lowest priced or any tender</w:t>
      </w:r>
    </w:p>
    <w:p w14:paraId="012A5537" w14:textId="77777777" w:rsidR="001A3294" w:rsidRPr="00E06840" w:rsidRDefault="001A3294" w:rsidP="00E06840">
      <w:pPr>
        <w:pStyle w:val="Numbers"/>
      </w:pPr>
      <w:r w:rsidRPr="00E06840">
        <w:t>Cancel or withdraw this ITT at any time without liability for any costs incurred by bidders in preparing their submissions</w:t>
      </w:r>
    </w:p>
    <w:p w14:paraId="5013DA79" w14:textId="77777777" w:rsidR="001A3294" w:rsidRPr="00E06840" w:rsidRDefault="001A3294" w:rsidP="00E06840">
      <w:pPr>
        <w:pStyle w:val="Numbers"/>
      </w:pPr>
      <w:r w:rsidRPr="00E06840">
        <w:t>Request additional information, clarification, or amended proposals from any bidder during the evaluation process</w:t>
      </w:r>
    </w:p>
    <w:p w14:paraId="3D7E7981" w14:textId="77777777" w:rsidR="001A3294" w:rsidRPr="001A3294" w:rsidRDefault="001A3294" w:rsidP="007F3E22">
      <w:pPr>
        <w:rPr>
          <w:lang w:eastAsia="en-GB"/>
        </w:rPr>
      </w:pPr>
      <w:r w:rsidRPr="001A3294">
        <w:rPr>
          <w:lang w:eastAsia="en-GB"/>
        </w:rPr>
        <w:t>The RHO is not bound to accept the most economically advantageous tender if other considerations — including but not limited to risk, capability, or strategic fit — make an alternative outcome more appropriate.</w:t>
      </w:r>
    </w:p>
    <w:p w14:paraId="72BDE5E5" w14:textId="7E89E067" w:rsidR="001A3294" w:rsidRDefault="001A3294" w:rsidP="00D51AF1">
      <w:pPr>
        <w:rPr>
          <w:lang w:eastAsia="en-GB"/>
        </w:rPr>
      </w:pPr>
      <w:r w:rsidRPr="001A3294">
        <w:rPr>
          <w:lang w:eastAsia="en-GB"/>
        </w:rPr>
        <w:t>All bidders will be notified of the outcome of the procurement process in writing.</w:t>
      </w:r>
      <w:r w:rsidR="007F3E22">
        <w:rPr>
          <w:lang w:eastAsia="en-GB"/>
        </w:rPr>
        <w:t xml:space="preserve"> </w:t>
      </w:r>
      <w:r w:rsidRPr="001A3294">
        <w:rPr>
          <w:lang w:eastAsia="en-GB"/>
        </w:rPr>
        <w:t>The preparation and submission of a tender does not constitute or imply any form of contract or commitment between the bidder and the RHO.</w:t>
      </w:r>
    </w:p>
    <w:p w14:paraId="5B9D0E84" w14:textId="01A7448E" w:rsidR="00FD2C18" w:rsidRDefault="00FD2C18" w:rsidP="00FD2C18">
      <w:pPr>
        <w:pStyle w:val="Heading1"/>
        <w:rPr>
          <w:lang w:eastAsia="en-GB"/>
        </w:rPr>
      </w:pPr>
      <w:bookmarkStart w:id="5" w:name="_Toc224068300"/>
      <w:r>
        <w:rPr>
          <w:lang w:eastAsia="en-GB"/>
        </w:rPr>
        <w:t>Key Date</w:t>
      </w:r>
      <w:r w:rsidR="003D4B5D">
        <w:rPr>
          <w:lang w:eastAsia="en-GB"/>
        </w:rPr>
        <w:t>s</w:t>
      </w:r>
      <w:bookmarkEnd w:id="5"/>
    </w:p>
    <w:tbl>
      <w:tblPr>
        <w:tblW w:w="0" w:type="auto"/>
        <w:tblInd w:w="-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71"/>
        <w:gridCol w:w="2835"/>
      </w:tblGrid>
      <w:tr w:rsidR="00FD2C18" w:rsidRPr="00FD2C18" w14:paraId="2C1C3222" w14:textId="77777777" w:rsidTr="16986E09">
        <w:trPr>
          <w:trHeight w:val="103"/>
        </w:trPr>
        <w:tc>
          <w:tcPr>
            <w:tcW w:w="6771" w:type="dxa"/>
          </w:tcPr>
          <w:p w14:paraId="56BFFDBC" w14:textId="5816D88D" w:rsidR="00FD2C18" w:rsidRPr="00FD2C18" w:rsidRDefault="00FD2C18" w:rsidP="00FD2C18">
            <w:pPr>
              <w:pStyle w:val="TableText"/>
            </w:pPr>
            <w:r w:rsidRPr="00FD2C18">
              <w:t>Invitation to tender published</w:t>
            </w:r>
          </w:p>
        </w:tc>
        <w:tc>
          <w:tcPr>
            <w:tcW w:w="2835" w:type="dxa"/>
          </w:tcPr>
          <w:p w14:paraId="1E75E699" w14:textId="4E410EDC" w:rsidR="00FD2C18" w:rsidRPr="00FD2C18" w:rsidRDefault="07955C0A" w:rsidP="00FD2C18">
            <w:pPr>
              <w:pStyle w:val="TableText"/>
            </w:pPr>
            <w:r>
              <w:t>1</w:t>
            </w:r>
            <w:r w:rsidR="6F019082">
              <w:t>3</w:t>
            </w:r>
            <w:r w:rsidR="00D51AF1">
              <w:t>/03/2026</w:t>
            </w:r>
          </w:p>
        </w:tc>
      </w:tr>
      <w:tr w:rsidR="00FD2C18" w:rsidRPr="00FD2C18" w14:paraId="3C13B735" w14:textId="77777777" w:rsidTr="16986E09">
        <w:trPr>
          <w:trHeight w:val="103"/>
        </w:trPr>
        <w:tc>
          <w:tcPr>
            <w:tcW w:w="6771" w:type="dxa"/>
          </w:tcPr>
          <w:p w14:paraId="50BBFED1" w14:textId="77777777" w:rsidR="00FD2C18" w:rsidRPr="00FD2C18" w:rsidRDefault="00FD2C18" w:rsidP="00FD2C18">
            <w:pPr>
              <w:pStyle w:val="TableText"/>
            </w:pPr>
            <w:r w:rsidRPr="00FD2C18">
              <w:t xml:space="preserve">Tender documents to be received by end of </w:t>
            </w:r>
          </w:p>
        </w:tc>
        <w:tc>
          <w:tcPr>
            <w:tcW w:w="2835" w:type="dxa"/>
          </w:tcPr>
          <w:p w14:paraId="572B882B" w14:textId="30E3E690" w:rsidR="00FD2C18" w:rsidRPr="00FD2C18" w:rsidRDefault="00D861B7" w:rsidP="00FD2C18">
            <w:pPr>
              <w:pStyle w:val="TableText"/>
            </w:pPr>
            <w:r>
              <w:t>2</w:t>
            </w:r>
            <w:r w:rsidR="28439549">
              <w:t>9</w:t>
            </w:r>
            <w:r>
              <w:t>/03/2026</w:t>
            </w:r>
          </w:p>
        </w:tc>
      </w:tr>
      <w:tr w:rsidR="00FD2C18" w:rsidRPr="00FD2C18" w14:paraId="1EC85C7C" w14:textId="77777777" w:rsidTr="16986E09">
        <w:trPr>
          <w:trHeight w:val="248"/>
        </w:trPr>
        <w:tc>
          <w:tcPr>
            <w:tcW w:w="6771" w:type="dxa"/>
          </w:tcPr>
          <w:p w14:paraId="5B684112" w14:textId="77777777" w:rsidR="00FD2C18" w:rsidRPr="00FD2C18" w:rsidRDefault="00FD2C18" w:rsidP="00FD2C18">
            <w:pPr>
              <w:pStyle w:val="TableText"/>
            </w:pPr>
            <w:r w:rsidRPr="00FD2C18">
              <w:t xml:space="preserve">Confirmation of selection for shortlist </w:t>
            </w:r>
          </w:p>
          <w:p w14:paraId="4995410E" w14:textId="77777777" w:rsidR="00FD2C18" w:rsidRPr="00FD2C18" w:rsidRDefault="00FD2C18" w:rsidP="00FD2C18">
            <w:pPr>
              <w:pStyle w:val="TableText"/>
            </w:pPr>
            <w:r w:rsidRPr="00FD2C18">
              <w:t xml:space="preserve">(References will be taken up at this stage) </w:t>
            </w:r>
          </w:p>
        </w:tc>
        <w:tc>
          <w:tcPr>
            <w:tcW w:w="2835" w:type="dxa"/>
          </w:tcPr>
          <w:p w14:paraId="7DED970A" w14:textId="7F759C14" w:rsidR="00FD2C18" w:rsidRPr="00FD2C18" w:rsidRDefault="009F49AB" w:rsidP="00FD2C18">
            <w:pPr>
              <w:pStyle w:val="TableText"/>
            </w:pPr>
            <w:r>
              <w:t>0</w:t>
            </w:r>
            <w:r w:rsidR="00D0086F">
              <w:t>7/0</w:t>
            </w:r>
            <w:r w:rsidR="340A5901">
              <w:t>4</w:t>
            </w:r>
            <w:r w:rsidR="00D861B7">
              <w:t>/2026</w:t>
            </w:r>
          </w:p>
        </w:tc>
      </w:tr>
      <w:tr w:rsidR="00FD2C18" w:rsidRPr="00FD2C18" w14:paraId="14458022" w14:textId="77777777" w:rsidTr="16986E09">
        <w:trPr>
          <w:trHeight w:val="103"/>
        </w:trPr>
        <w:tc>
          <w:tcPr>
            <w:tcW w:w="6771" w:type="dxa"/>
          </w:tcPr>
          <w:p w14:paraId="0790D2A6" w14:textId="77777777" w:rsidR="00FD2C18" w:rsidRPr="00FD2C18" w:rsidRDefault="00FD2C18" w:rsidP="00FD2C18">
            <w:pPr>
              <w:pStyle w:val="TableText"/>
            </w:pPr>
            <w:r w:rsidRPr="00FD2C18">
              <w:t xml:space="preserve">Presentations to selection panel (Online) </w:t>
            </w:r>
          </w:p>
        </w:tc>
        <w:tc>
          <w:tcPr>
            <w:tcW w:w="2835" w:type="dxa"/>
          </w:tcPr>
          <w:p w14:paraId="59EDD65C" w14:textId="4CA5172A" w:rsidR="00FD2C18" w:rsidRPr="00FD2C18" w:rsidRDefault="00A372B3" w:rsidP="00FD2C18">
            <w:pPr>
              <w:pStyle w:val="TableText"/>
            </w:pPr>
            <w:r>
              <w:t xml:space="preserve">w/c </w:t>
            </w:r>
            <w:r w:rsidR="67AED31B">
              <w:t>14</w:t>
            </w:r>
            <w:r w:rsidR="00BF56EB">
              <w:t>/04/2026</w:t>
            </w:r>
          </w:p>
        </w:tc>
      </w:tr>
      <w:tr w:rsidR="00FD2C18" w:rsidRPr="00FD2C18" w14:paraId="0C8E8D74" w14:textId="77777777" w:rsidTr="16986E09">
        <w:trPr>
          <w:trHeight w:val="103"/>
        </w:trPr>
        <w:tc>
          <w:tcPr>
            <w:tcW w:w="6771" w:type="dxa"/>
          </w:tcPr>
          <w:p w14:paraId="495163BB" w14:textId="77777777" w:rsidR="00FD2C18" w:rsidRPr="00FD2C18" w:rsidRDefault="00FD2C18" w:rsidP="00FD2C18">
            <w:pPr>
              <w:pStyle w:val="TableText"/>
            </w:pPr>
            <w:r w:rsidRPr="00FD2C18">
              <w:t xml:space="preserve">Organisation chosen </w:t>
            </w:r>
          </w:p>
        </w:tc>
        <w:tc>
          <w:tcPr>
            <w:tcW w:w="2835" w:type="dxa"/>
          </w:tcPr>
          <w:p w14:paraId="526BCC6F" w14:textId="747683FD" w:rsidR="00FD2C18" w:rsidRPr="00FD2C18" w:rsidRDefault="00A372B3" w:rsidP="00FD2C18">
            <w:pPr>
              <w:pStyle w:val="TableText"/>
            </w:pPr>
            <w:r>
              <w:t xml:space="preserve">w/c </w:t>
            </w:r>
            <w:r w:rsidR="455F51F8">
              <w:t>14</w:t>
            </w:r>
            <w:r w:rsidR="00BF56EB">
              <w:t>/04/2026</w:t>
            </w:r>
          </w:p>
        </w:tc>
      </w:tr>
      <w:tr w:rsidR="00FD2C18" w:rsidRPr="00FD2C18" w14:paraId="06D4376E" w14:textId="77777777" w:rsidTr="16986E09">
        <w:trPr>
          <w:trHeight w:val="103"/>
        </w:trPr>
        <w:tc>
          <w:tcPr>
            <w:tcW w:w="6771" w:type="dxa"/>
          </w:tcPr>
          <w:p w14:paraId="53D5476C" w14:textId="77777777" w:rsidR="00FD2C18" w:rsidRPr="00FD2C18" w:rsidRDefault="00FD2C18" w:rsidP="00FD2C18">
            <w:pPr>
              <w:pStyle w:val="TableText"/>
            </w:pPr>
            <w:r w:rsidRPr="00FD2C18">
              <w:lastRenderedPageBreak/>
              <w:t xml:space="preserve">Contract negotiations complete and sign-off </w:t>
            </w:r>
          </w:p>
        </w:tc>
        <w:tc>
          <w:tcPr>
            <w:tcW w:w="2835" w:type="dxa"/>
          </w:tcPr>
          <w:p w14:paraId="3821E17D" w14:textId="01B28A08" w:rsidR="00FD2C18" w:rsidRPr="00FD2C18" w:rsidRDefault="00A72772" w:rsidP="00FD2C18">
            <w:pPr>
              <w:pStyle w:val="TableText"/>
            </w:pPr>
            <w:r>
              <w:t>w/c 2</w:t>
            </w:r>
            <w:r w:rsidR="617D6D87">
              <w:t>7</w:t>
            </w:r>
            <w:r>
              <w:t>/04/2026</w:t>
            </w:r>
          </w:p>
        </w:tc>
      </w:tr>
      <w:tr w:rsidR="00FD2C18" w:rsidRPr="00FD2C18" w14:paraId="069CAE43" w14:textId="77777777" w:rsidTr="16986E09">
        <w:trPr>
          <w:trHeight w:val="103"/>
        </w:trPr>
        <w:tc>
          <w:tcPr>
            <w:tcW w:w="6771" w:type="dxa"/>
          </w:tcPr>
          <w:p w14:paraId="165F2139" w14:textId="77777777" w:rsidR="00FD2C18" w:rsidRPr="00FD2C18" w:rsidRDefault="00FD2C18" w:rsidP="00FD2C18">
            <w:pPr>
              <w:pStyle w:val="TableText"/>
            </w:pPr>
            <w:r w:rsidRPr="00FD2C18">
              <w:t xml:space="preserve">Project start date </w:t>
            </w:r>
          </w:p>
        </w:tc>
        <w:tc>
          <w:tcPr>
            <w:tcW w:w="2835" w:type="dxa"/>
          </w:tcPr>
          <w:p w14:paraId="5A8A4C44" w14:textId="1CB24E61" w:rsidR="00FD2C18" w:rsidRPr="00FD2C18" w:rsidRDefault="596ED4FF" w:rsidP="00FD2C18">
            <w:pPr>
              <w:pStyle w:val="TableText"/>
            </w:pPr>
            <w:r>
              <w:t>04</w:t>
            </w:r>
            <w:r w:rsidR="00A72772">
              <w:t>/0</w:t>
            </w:r>
            <w:r w:rsidR="6C428275">
              <w:t>5</w:t>
            </w:r>
            <w:r w:rsidR="00A72772">
              <w:t>/2026</w:t>
            </w:r>
          </w:p>
        </w:tc>
      </w:tr>
    </w:tbl>
    <w:p w14:paraId="07865F6C" w14:textId="77777777" w:rsidR="00E245F9" w:rsidRPr="00E245F9" w:rsidRDefault="00E245F9" w:rsidP="00E245F9">
      <w:pPr>
        <w:pStyle w:val="Heading1"/>
        <w:rPr>
          <w:lang w:eastAsia="en-GB"/>
        </w:rPr>
      </w:pPr>
      <w:bookmarkStart w:id="6" w:name="_Toc224068301"/>
      <w:r w:rsidRPr="00E245F9">
        <w:rPr>
          <w:lang w:eastAsia="en-GB"/>
        </w:rPr>
        <w:t>Instructions for the Return of Tenders</w:t>
      </w:r>
      <w:bookmarkEnd w:id="6"/>
    </w:p>
    <w:p w14:paraId="49076F60" w14:textId="622CAC29" w:rsidR="00E245F9" w:rsidRPr="00E245F9" w:rsidRDefault="00E245F9" w:rsidP="00E245F9">
      <w:pPr>
        <w:rPr>
          <w:lang w:eastAsia="en-GB"/>
        </w:rPr>
      </w:pPr>
      <w:r w:rsidRPr="00E245F9">
        <w:rPr>
          <w:lang w:eastAsia="en-GB"/>
        </w:rPr>
        <w:t xml:space="preserve">Tenders should be submitted by email to: </w:t>
      </w:r>
      <w:r w:rsidR="00940429" w:rsidRPr="00940429">
        <w:rPr>
          <w:lang w:eastAsia="en-GB"/>
        </w:rPr>
        <w:t>info@nhsrho.org</w:t>
      </w:r>
    </w:p>
    <w:p w14:paraId="3D48981B" w14:textId="0438B2E7" w:rsidR="00E245F9" w:rsidRPr="00E245F9" w:rsidRDefault="00E245F9" w:rsidP="00E245F9">
      <w:pPr>
        <w:rPr>
          <w:lang w:eastAsia="en-GB"/>
        </w:rPr>
      </w:pPr>
      <w:r w:rsidRPr="00E245F9">
        <w:rPr>
          <w:lang w:eastAsia="en-GB"/>
        </w:rPr>
        <w:t>Tender Reference: RHO_</w:t>
      </w:r>
      <w:r w:rsidR="00760D73">
        <w:rPr>
          <w:lang w:eastAsia="en-GB"/>
        </w:rPr>
        <w:t>WEB_HARP</w:t>
      </w:r>
      <w:r w:rsidRPr="00E245F9">
        <w:rPr>
          <w:lang w:eastAsia="en-GB"/>
        </w:rPr>
        <w:t>_DEVELOPMENT</w:t>
      </w:r>
    </w:p>
    <w:p w14:paraId="250022AB" w14:textId="48C38F4F" w:rsidR="00E245F9" w:rsidRPr="00E245F9" w:rsidRDefault="00E245F9" w:rsidP="00E245F9">
      <w:pPr>
        <w:rPr>
          <w:lang w:eastAsia="en-GB"/>
        </w:rPr>
      </w:pPr>
      <w:r w:rsidRPr="16986E09">
        <w:rPr>
          <w:lang w:eastAsia="en-GB"/>
        </w:rPr>
        <w:t xml:space="preserve">Tenders must be received by </w:t>
      </w:r>
      <w:r w:rsidR="00F1243F" w:rsidRPr="16986E09">
        <w:rPr>
          <w:b/>
          <w:bCs/>
          <w:color w:val="EE0000"/>
          <w:lang w:eastAsia="en-GB"/>
        </w:rPr>
        <w:t>2</w:t>
      </w:r>
      <w:r w:rsidR="58D5A994" w:rsidRPr="16986E09">
        <w:rPr>
          <w:b/>
          <w:bCs/>
          <w:color w:val="EE0000"/>
          <w:lang w:eastAsia="en-GB"/>
        </w:rPr>
        <w:t>9</w:t>
      </w:r>
      <w:r w:rsidR="00F1243F" w:rsidRPr="16986E09">
        <w:rPr>
          <w:b/>
          <w:bCs/>
          <w:color w:val="EE0000"/>
          <w:lang w:eastAsia="en-GB"/>
        </w:rPr>
        <w:t>/03/2026</w:t>
      </w:r>
      <w:r w:rsidRPr="16986E09">
        <w:rPr>
          <w:color w:val="EE0000"/>
          <w:lang w:eastAsia="en-GB"/>
        </w:rPr>
        <w:t xml:space="preserve"> </w:t>
      </w:r>
      <w:r w:rsidRPr="16986E09">
        <w:rPr>
          <w:lang w:eastAsia="en-GB"/>
        </w:rPr>
        <w:t>Tenders received after this date will not be considered.</w:t>
      </w:r>
    </w:p>
    <w:p w14:paraId="113ED251" w14:textId="66D586CC" w:rsidR="00E245F9" w:rsidRDefault="00E245F9" w:rsidP="00E245F9">
      <w:pPr>
        <w:rPr>
          <w:lang w:eastAsia="en-GB"/>
        </w:rPr>
      </w:pPr>
      <w:r w:rsidRPr="00E245F9">
        <w:rPr>
          <w:lang w:eastAsia="en-GB"/>
        </w:rPr>
        <w:t>It is incumbent on tenders to ensure they have all the information required for the preparation of their tenders</w:t>
      </w:r>
      <w:r w:rsidR="00940429">
        <w:rPr>
          <w:lang w:eastAsia="en-GB"/>
        </w:rPr>
        <w:t>.</w:t>
      </w:r>
    </w:p>
    <w:p w14:paraId="6C498FBB" w14:textId="77777777" w:rsidR="00085D07" w:rsidRPr="00085D07" w:rsidRDefault="00085D07" w:rsidP="00085D07">
      <w:pPr>
        <w:pStyle w:val="Heading1"/>
        <w:rPr>
          <w:lang w:eastAsia="en-GB"/>
        </w:rPr>
      </w:pPr>
      <w:bookmarkStart w:id="7" w:name="_Toc224068302"/>
      <w:r w:rsidRPr="00085D07">
        <w:rPr>
          <w:lang w:eastAsia="en-GB"/>
        </w:rPr>
        <w:t>Confidentiality</w:t>
      </w:r>
      <w:bookmarkEnd w:id="7"/>
    </w:p>
    <w:p w14:paraId="5D1BD7DE" w14:textId="77777777" w:rsidR="00085D07" w:rsidRPr="00085D07" w:rsidRDefault="00085D07" w:rsidP="00085D07">
      <w:pPr>
        <w:rPr>
          <w:lang w:eastAsia="en-GB"/>
        </w:rPr>
      </w:pPr>
      <w:r w:rsidRPr="00085D07">
        <w:rPr>
          <w:lang w:eastAsia="en-GB"/>
        </w:rPr>
        <w:t>By accessing this Invitation to Tender, all prospective bidders agree to treat its contents — and any supplementary information provided during the procurement process — as strictly confidential.</w:t>
      </w:r>
    </w:p>
    <w:p w14:paraId="10353EE3" w14:textId="77777777" w:rsidR="00085D07" w:rsidRPr="00085D07" w:rsidRDefault="00085D07" w:rsidP="00085D07">
      <w:pPr>
        <w:rPr>
          <w:lang w:eastAsia="en-GB"/>
        </w:rPr>
      </w:pPr>
      <w:r w:rsidRPr="00085D07">
        <w:rPr>
          <w:lang w:eastAsia="en-GB"/>
        </w:rPr>
        <w:t>Bidders must not:</w:t>
      </w:r>
    </w:p>
    <w:p w14:paraId="65BA38C5" w14:textId="77777777" w:rsidR="00085D07" w:rsidRPr="00085D07" w:rsidRDefault="00085D07" w:rsidP="005A474C">
      <w:pPr>
        <w:pStyle w:val="Numbers"/>
        <w:numPr>
          <w:ilvl w:val="0"/>
          <w:numId w:val="26"/>
        </w:numPr>
      </w:pPr>
      <w:r w:rsidRPr="00085D07">
        <w:t>Disclose any information contained in this ITT, or shared during clarification, to any third party without prior written consent from the RHO</w:t>
      </w:r>
    </w:p>
    <w:p w14:paraId="3420C126" w14:textId="77777777" w:rsidR="00085D07" w:rsidRPr="00085D07" w:rsidRDefault="00085D07" w:rsidP="00E06840">
      <w:pPr>
        <w:pStyle w:val="Numbers"/>
      </w:pPr>
      <w:r w:rsidRPr="00085D07">
        <w:t>Use any information received during this process for any purpose other than preparing their tender response</w:t>
      </w:r>
    </w:p>
    <w:p w14:paraId="679E91A3" w14:textId="77777777" w:rsidR="00085D07" w:rsidRPr="00085D07" w:rsidRDefault="00085D07" w:rsidP="00E06840">
      <w:pPr>
        <w:pStyle w:val="Numbers"/>
      </w:pPr>
      <w:r w:rsidRPr="00085D07">
        <w:t>Share platform architecture details, roadmap information, or technical documentation with individuals not directly involved in preparing the bid</w:t>
      </w:r>
    </w:p>
    <w:p w14:paraId="49461B51" w14:textId="77777777" w:rsidR="00085D07" w:rsidRPr="00085D07" w:rsidRDefault="00085D07" w:rsidP="00085D07">
      <w:pPr>
        <w:rPr>
          <w:lang w:eastAsia="en-GB"/>
        </w:rPr>
      </w:pPr>
      <w:r w:rsidRPr="00085D07">
        <w:rPr>
          <w:lang w:eastAsia="en-GB"/>
        </w:rPr>
        <w:t>These obligations apply from the date of accessing this document and remain in force regardless of whether the bidder submits a proposal or is awarded the contract.</w:t>
      </w:r>
    </w:p>
    <w:p w14:paraId="2192CAFE" w14:textId="77777777" w:rsidR="00085D07" w:rsidRPr="00085D07" w:rsidRDefault="00085D07" w:rsidP="00085D07">
      <w:pPr>
        <w:rPr>
          <w:lang w:eastAsia="en-GB"/>
        </w:rPr>
      </w:pPr>
      <w:r w:rsidRPr="00085D07">
        <w:rPr>
          <w:lang w:eastAsia="en-GB"/>
        </w:rPr>
        <w:t>The RHO reserves the right to require shortlisted bidders to sign a Non-Disclosure Agreement (NDA) before receiving supplementary technical documentation about the HARP platform. Any such requirement will be communicated at the point of shortlisting.</w:t>
      </w:r>
    </w:p>
    <w:p w14:paraId="17824094" w14:textId="77777777" w:rsidR="00085D07" w:rsidRPr="00085D07" w:rsidRDefault="00085D07" w:rsidP="00085D07">
      <w:pPr>
        <w:rPr>
          <w:lang w:eastAsia="en-GB"/>
        </w:rPr>
      </w:pPr>
      <w:r w:rsidRPr="00085D07">
        <w:rPr>
          <w:lang w:eastAsia="en-GB"/>
        </w:rPr>
        <w:t>Breach of these obligations may result in disqualification from the procurement process and may give rise to legal liability.</w:t>
      </w:r>
    </w:p>
    <w:p w14:paraId="3297B74E" w14:textId="77777777" w:rsidR="00085D07" w:rsidRDefault="00085D07" w:rsidP="00085D07">
      <w:pPr>
        <w:rPr>
          <w:lang w:eastAsia="en-GB"/>
        </w:rPr>
      </w:pPr>
    </w:p>
    <w:p w14:paraId="4542DF00" w14:textId="31DE2755" w:rsidR="00C00340" w:rsidRPr="00C00340" w:rsidRDefault="00C00340" w:rsidP="00C00340">
      <w:pPr>
        <w:pStyle w:val="Heading1"/>
        <w:rPr>
          <w:lang w:eastAsia="en-GB"/>
        </w:rPr>
      </w:pPr>
      <w:bookmarkStart w:id="8" w:name="_Toc224068303"/>
      <w:r w:rsidRPr="00C00340">
        <w:rPr>
          <w:lang w:eastAsia="en-GB"/>
        </w:rPr>
        <w:t>Further Information</w:t>
      </w:r>
      <w:bookmarkEnd w:id="8"/>
    </w:p>
    <w:p w14:paraId="3171DCC2" w14:textId="77777777" w:rsidR="00C00340" w:rsidRPr="00C00340" w:rsidRDefault="00C00340" w:rsidP="00C00340">
      <w:pPr>
        <w:rPr>
          <w:lang w:eastAsia="en-GB"/>
        </w:rPr>
      </w:pPr>
      <w:r w:rsidRPr="00C00340">
        <w:rPr>
          <w:lang w:eastAsia="en-GB"/>
        </w:rPr>
        <w:t>Further information about this tender can be obtained from:</w:t>
      </w:r>
    </w:p>
    <w:p w14:paraId="6E84DE71" w14:textId="577CF469" w:rsidR="00C00340" w:rsidRDefault="00C00340" w:rsidP="00C00340">
      <w:pPr>
        <w:rPr>
          <w:lang w:eastAsia="en-GB"/>
        </w:rPr>
      </w:pPr>
      <w:r w:rsidRPr="00C00340">
        <w:rPr>
          <w:b/>
          <w:bCs/>
          <w:lang w:eastAsia="en-GB"/>
        </w:rPr>
        <w:t>Name:</w:t>
      </w:r>
      <w:r w:rsidRPr="00C00340">
        <w:rPr>
          <w:lang w:eastAsia="en-GB"/>
        </w:rPr>
        <w:t xml:space="preserve"> </w:t>
      </w:r>
      <w:r w:rsidR="00E8458A">
        <w:rPr>
          <w:lang w:eastAsia="en-GB"/>
        </w:rPr>
        <w:t>Dr Deji Oloko</w:t>
      </w:r>
    </w:p>
    <w:p w14:paraId="3823A0EF" w14:textId="71FC36DD" w:rsidR="00C00340" w:rsidRDefault="00C00340" w:rsidP="00C00340">
      <w:pPr>
        <w:rPr>
          <w:lang w:eastAsia="en-GB"/>
        </w:rPr>
      </w:pPr>
      <w:r w:rsidRPr="00C00340">
        <w:rPr>
          <w:b/>
          <w:bCs/>
          <w:lang w:eastAsia="en-GB"/>
        </w:rPr>
        <w:t>Title:</w:t>
      </w:r>
      <w:r w:rsidRPr="00C00340">
        <w:rPr>
          <w:lang w:eastAsia="en-GB"/>
        </w:rPr>
        <w:t xml:space="preserve"> </w:t>
      </w:r>
      <w:r w:rsidR="00E8458A">
        <w:rPr>
          <w:lang w:eastAsia="en-GB"/>
        </w:rPr>
        <w:t>Senior Research Manager</w:t>
      </w:r>
    </w:p>
    <w:p w14:paraId="44D80C9D" w14:textId="6D9017E0" w:rsidR="00C00340" w:rsidRDefault="00C00340" w:rsidP="00C00340">
      <w:pPr>
        <w:rPr>
          <w:lang w:eastAsia="en-GB"/>
        </w:rPr>
      </w:pPr>
      <w:r w:rsidRPr="00C00340">
        <w:rPr>
          <w:b/>
          <w:bCs/>
          <w:lang w:eastAsia="en-GB"/>
        </w:rPr>
        <w:lastRenderedPageBreak/>
        <w:t>Email Address:</w:t>
      </w:r>
      <w:r w:rsidRPr="00C00340">
        <w:rPr>
          <w:lang w:eastAsia="en-GB"/>
        </w:rPr>
        <w:t xml:space="preserve"> </w:t>
      </w:r>
      <w:r w:rsidR="00E8458A">
        <w:rPr>
          <w:lang w:eastAsia="en-GB"/>
        </w:rPr>
        <w:t>deji.oloko@nhsrho.org</w:t>
      </w:r>
    </w:p>
    <w:p w14:paraId="782EB9E4" w14:textId="14C11665" w:rsidR="00C00340" w:rsidRDefault="00C00340" w:rsidP="00C00340">
      <w:pPr>
        <w:rPr>
          <w:lang w:eastAsia="en-GB"/>
        </w:rPr>
      </w:pPr>
      <w:r w:rsidRPr="00C00340">
        <w:rPr>
          <w:b/>
          <w:bCs/>
          <w:lang w:eastAsia="en-GB"/>
        </w:rPr>
        <w:t>Phone Number:</w:t>
      </w:r>
      <w:r w:rsidRPr="00C00340">
        <w:rPr>
          <w:lang w:eastAsia="en-GB"/>
        </w:rPr>
        <w:t xml:space="preserve"> </w:t>
      </w:r>
      <w:r w:rsidR="005A1410">
        <w:rPr>
          <w:lang w:eastAsia="en-GB"/>
        </w:rPr>
        <w:t xml:space="preserve"> 0</w:t>
      </w:r>
      <w:r w:rsidR="005A1410" w:rsidRPr="005A1410">
        <w:rPr>
          <w:lang w:eastAsia="en-GB"/>
        </w:rPr>
        <w:t>7485911481</w:t>
      </w:r>
    </w:p>
    <w:p w14:paraId="7BCAED64" w14:textId="330218D4" w:rsidR="00112600" w:rsidRDefault="00112600">
      <w:pPr>
        <w:spacing w:line="259" w:lineRule="auto"/>
        <w:rPr>
          <w:lang w:eastAsia="en-GB"/>
        </w:rPr>
      </w:pPr>
      <w:r>
        <w:rPr>
          <w:lang w:eastAsia="en-GB"/>
        </w:rPr>
        <w:br w:type="page"/>
      </w:r>
    </w:p>
    <w:p w14:paraId="727F4E76" w14:textId="68ABEECB" w:rsidR="00112600" w:rsidRDefault="00112600" w:rsidP="006F0AF7">
      <w:pPr>
        <w:pStyle w:val="Heading1"/>
        <w:rPr>
          <w:lang w:eastAsia="en-GB"/>
        </w:rPr>
      </w:pPr>
      <w:bookmarkStart w:id="9" w:name="_Toc224068304"/>
      <w:r>
        <w:rPr>
          <w:lang w:eastAsia="en-GB"/>
        </w:rPr>
        <w:lastRenderedPageBreak/>
        <w:t>Questionnaire</w:t>
      </w:r>
      <w:bookmarkEnd w:id="9"/>
    </w:p>
    <w:p w14:paraId="6F455A45" w14:textId="77777777" w:rsidR="00112600" w:rsidRPr="00821D04" w:rsidRDefault="00112600" w:rsidP="00112600">
      <w:pPr>
        <w:pStyle w:val="Heading3"/>
      </w:pPr>
      <w:r w:rsidRPr="00821D04">
        <w:t>Schedule 1</w:t>
      </w:r>
    </w:p>
    <w:p w14:paraId="52A4FEDA" w14:textId="77777777" w:rsidR="00112600" w:rsidRPr="00821D04" w:rsidRDefault="00112600" w:rsidP="00112600">
      <w:pPr>
        <w:pStyle w:val="NoSpacing"/>
        <w:rPr>
          <w:rFonts w:ascii="Arial" w:hAnsi="Arial" w:cs="Arial"/>
          <w:b/>
          <w:bCs/>
          <w:sz w:val="22"/>
        </w:rPr>
      </w:pPr>
    </w:p>
    <w:p w14:paraId="1ED1DFB8" w14:textId="77777777" w:rsidR="00112600" w:rsidRPr="00821D04" w:rsidRDefault="00112600" w:rsidP="00112600">
      <w:pPr>
        <w:pStyle w:val="Boldtext"/>
      </w:pPr>
      <w:r w:rsidRPr="00821D04">
        <w:t>Equalities questionnaire</w:t>
      </w:r>
    </w:p>
    <w:p w14:paraId="7480463F" w14:textId="77777777" w:rsidR="00112600" w:rsidRPr="00821D04" w:rsidRDefault="00112600" w:rsidP="00112600">
      <w:pPr>
        <w:pStyle w:val="NoSpacing"/>
        <w:rPr>
          <w:rFonts w:ascii="Arial" w:hAnsi="Arial" w:cs="Arial"/>
          <w:sz w:val="22"/>
        </w:rPr>
      </w:pPr>
    </w:p>
    <w:p w14:paraId="7813C5C3" w14:textId="77777777" w:rsidR="00112600" w:rsidRPr="00821D04" w:rsidRDefault="00112600" w:rsidP="00112600">
      <w:r w:rsidRPr="00821D04">
        <w:t>This questionnaire must be completed satisfactorily in order for any company to be considered to tender for this NHS Confederation contract. The equality legislation consists of the Race Relations Act 1976, the Sex Discrimination Act 1975, the Equal Pay Act 1970, the Disability Discrimination Act 1995, the Employment Equality (Sexual Orientation) Regulations 2003, the Employment Equality (Religion/Belief) Regulations 2003, all amendments to these Acts and all relevant regulations made under them.</w:t>
      </w:r>
    </w:p>
    <w:p w14:paraId="2996B2D1" w14:textId="77777777" w:rsidR="00112600" w:rsidRPr="00821D04" w:rsidRDefault="00112600" w:rsidP="00112600">
      <w:pPr>
        <w:pStyle w:val="NoSpacing"/>
        <w:rPr>
          <w:rFonts w:ascii="Arial" w:hAnsi="Arial" w:cs="Arial"/>
          <w:sz w:val="22"/>
        </w:rPr>
      </w:pPr>
    </w:p>
    <w:p w14:paraId="1556C1D6" w14:textId="7505C251" w:rsidR="00112600" w:rsidRPr="00231E84" w:rsidRDefault="00112600" w:rsidP="005A474C">
      <w:pPr>
        <w:pStyle w:val="Numbers"/>
        <w:numPr>
          <w:ilvl w:val="0"/>
          <w:numId w:val="27"/>
        </w:numPr>
      </w:pPr>
      <w:r w:rsidRPr="00231E84">
        <w:t>Is it your policy as an employer and as a service provider to comply with your statutory obligations under the equality legislation, which applies to Great Britain, or equivalent legislation in the countries in which your firm employs staff?</w:t>
      </w:r>
    </w:p>
    <w:p w14:paraId="3C56F447" w14:textId="77777777" w:rsidR="00112600" w:rsidRPr="00821D04" w:rsidRDefault="00112600" w:rsidP="00112600">
      <w:pPr>
        <w:pStyle w:val="NoSpacing"/>
        <w:rPr>
          <w:rFonts w:ascii="Arial" w:hAnsi="Arial" w:cs="Arial"/>
          <w:sz w:val="22"/>
        </w:rPr>
      </w:pPr>
    </w:p>
    <w:p w14:paraId="6EE610D8" w14:textId="77777777" w:rsidR="00112600" w:rsidRPr="00AA0C63" w:rsidRDefault="00112600" w:rsidP="00AA0C63">
      <w:pPr>
        <w:pStyle w:val="NoSpacing"/>
        <w:ind w:left="720" w:firstLine="720"/>
        <w:rPr>
          <w:rFonts w:ascii="Arial" w:hAnsi="Arial" w:cs="Arial"/>
          <w:sz w:val="18"/>
          <w:szCs w:val="18"/>
        </w:rPr>
      </w:pPr>
      <w:r w:rsidRPr="00AA0C63">
        <w:rPr>
          <w:rFonts w:ascii="Arial" w:hAnsi="Arial" w:cs="Arial"/>
          <w:sz w:val="18"/>
          <w:szCs w:val="18"/>
        </w:rPr>
        <w:t xml:space="preserve">Yes </w:t>
      </w:r>
      <w:r w:rsidRPr="00AA0C63">
        <w:rPr>
          <w:rFonts w:ascii="Arial" w:hAnsi="Arial" w:cs="Arial"/>
          <w:sz w:val="18"/>
          <w:szCs w:val="18"/>
        </w:rPr>
        <w:tab/>
      </w:r>
      <w:r w:rsidRPr="00AA0C63">
        <w:rPr>
          <w:rFonts w:ascii="Arial" w:hAnsi="Arial" w:cs="Arial"/>
          <w:sz w:val="18"/>
          <w:szCs w:val="18"/>
        </w:rPr>
        <w:tab/>
        <w:t>No</w:t>
      </w:r>
    </w:p>
    <w:p w14:paraId="0B21327F" w14:textId="77777777" w:rsidR="00112600" w:rsidRPr="00821D04" w:rsidRDefault="00112600" w:rsidP="00112600">
      <w:pPr>
        <w:pStyle w:val="NoSpacing"/>
        <w:rPr>
          <w:rFonts w:ascii="Arial" w:hAnsi="Arial" w:cs="Arial"/>
          <w:sz w:val="22"/>
        </w:rPr>
      </w:pPr>
    </w:p>
    <w:p w14:paraId="38B80616" w14:textId="0F55431A" w:rsidR="00112600" w:rsidRPr="00231E84" w:rsidRDefault="00112600" w:rsidP="00E06840">
      <w:pPr>
        <w:pStyle w:val="Numbers"/>
      </w:pPr>
      <w:r w:rsidRPr="00D45C47">
        <w:t>Accordingly</w:t>
      </w:r>
      <w:r w:rsidRPr="00231E84">
        <w:t>, is it your practice not to discriminate directly or indirectly in breach of</w:t>
      </w:r>
      <w:r w:rsidR="00231E84" w:rsidRPr="00231E84">
        <w:t xml:space="preserve"> </w:t>
      </w:r>
      <w:r w:rsidRPr="00231E84">
        <w:t>equality legislation which applies in Great Britain and legislation in the countries in which your firm employs staff:</w:t>
      </w:r>
    </w:p>
    <w:p w14:paraId="06CE5316" w14:textId="77777777" w:rsidR="00112600" w:rsidRPr="00821D04" w:rsidRDefault="00112600" w:rsidP="001B00D2">
      <w:pPr>
        <w:pStyle w:val="NoSpacing"/>
        <w:ind w:firstLine="720"/>
        <w:rPr>
          <w:rFonts w:ascii="Arial" w:hAnsi="Arial" w:cs="Arial"/>
          <w:sz w:val="22"/>
        </w:rPr>
      </w:pPr>
    </w:p>
    <w:p w14:paraId="34562558" w14:textId="2EB79E99" w:rsidR="00112600" w:rsidRPr="00821D04" w:rsidRDefault="001B00D2" w:rsidP="001B00D2">
      <w:pPr>
        <w:pStyle w:val="NoSpacing"/>
        <w:ind w:firstLine="720"/>
      </w:pPr>
      <w:r w:rsidRPr="00821D04">
        <w:rPr>
          <w:rFonts w:ascii="Arial" w:hAnsi="Arial" w:cs="Arial"/>
          <w:sz w:val="22"/>
        </w:rPr>
        <w:t xml:space="preserve">• </w:t>
      </w:r>
      <w:r w:rsidR="00112600" w:rsidRPr="00821D04">
        <w:t xml:space="preserve">In </w:t>
      </w:r>
      <w:r w:rsidR="00112600" w:rsidRPr="00231E84">
        <w:rPr>
          <w:rStyle w:val="SubBulletpointChar"/>
        </w:rPr>
        <w:t>relation to decisions to recruit, select, remunerate</w:t>
      </w:r>
      <w:r w:rsidR="00112600" w:rsidRPr="00821D04">
        <w:t>, train, transfer and promote employees?</w:t>
      </w:r>
    </w:p>
    <w:p w14:paraId="67E37D34" w14:textId="77777777" w:rsidR="00112600" w:rsidRPr="00821D04" w:rsidRDefault="00112600" w:rsidP="00112600">
      <w:pPr>
        <w:pStyle w:val="NoSpacing"/>
        <w:rPr>
          <w:rFonts w:ascii="Arial" w:hAnsi="Arial" w:cs="Arial"/>
          <w:sz w:val="22"/>
        </w:rPr>
      </w:pPr>
    </w:p>
    <w:p w14:paraId="1D4724BC" w14:textId="77777777" w:rsidR="00112600" w:rsidRPr="00AA0C63" w:rsidRDefault="00112600" w:rsidP="00112600">
      <w:pPr>
        <w:pStyle w:val="NoSpacing"/>
        <w:ind w:left="720" w:firstLine="720"/>
        <w:rPr>
          <w:rFonts w:cs="Poppins"/>
          <w:sz w:val="18"/>
          <w:szCs w:val="18"/>
        </w:rPr>
      </w:pPr>
      <w:r w:rsidRPr="00AA0C63">
        <w:rPr>
          <w:rFonts w:cs="Poppins"/>
          <w:sz w:val="18"/>
          <w:szCs w:val="18"/>
        </w:rPr>
        <w:t xml:space="preserve">Yes </w:t>
      </w:r>
      <w:r w:rsidRPr="00AA0C63">
        <w:rPr>
          <w:rFonts w:cs="Poppins"/>
          <w:sz w:val="18"/>
          <w:szCs w:val="18"/>
        </w:rPr>
        <w:tab/>
      </w:r>
      <w:r w:rsidRPr="00AA0C63">
        <w:rPr>
          <w:rFonts w:cs="Poppins"/>
          <w:sz w:val="18"/>
          <w:szCs w:val="18"/>
        </w:rPr>
        <w:tab/>
        <w:t>No</w:t>
      </w:r>
    </w:p>
    <w:p w14:paraId="4D5908E7" w14:textId="77777777" w:rsidR="00112600" w:rsidRPr="00821D04" w:rsidRDefault="00112600" w:rsidP="00112600">
      <w:pPr>
        <w:pStyle w:val="NoSpacing"/>
        <w:rPr>
          <w:rFonts w:ascii="Arial" w:hAnsi="Arial" w:cs="Arial"/>
          <w:sz w:val="22"/>
        </w:rPr>
      </w:pPr>
    </w:p>
    <w:p w14:paraId="6BB76021" w14:textId="77777777" w:rsidR="00112600" w:rsidRPr="00821D04" w:rsidRDefault="00112600" w:rsidP="00112600">
      <w:pPr>
        <w:pStyle w:val="NoSpacing"/>
        <w:ind w:firstLine="720"/>
        <w:rPr>
          <w:rFonts w:ascii="Arial" w:hAnsi="Arial" w:cs="Arial"/>
          <w:sz w:val="22"/>
        </w:rPr>
      </w:pPr>
      <w:r w:rsidRPr="00821D04">
        <w:rPr>
          <w:rFonts w:ascii="Arial" w:hAnsi="Arial" w:cs="Arial"/>
          <w:sz w:val="22"/>
        </w:rPr>
        <w:t xml:space="preserve">• </w:t>
      </w:r>
      <w:r w:rsidRPr="00231E84">
        <w:rPr>
          <w:rStyle w:val="SubBulletpointChar"/>
        </w:rPr>
        <w:t>In relation to delivering services?</w:t>
      </w:r>
    </w:p>
    <w:p w14:paraId="74EFC680" w14:textId="77777777" w:rsidR="00112600" w:rsidRPr="00821D04" w:rsidRDefault="00112600" w:rsidP="00112600">
      <w:pPr>
        <w:pStyle w:val="NoSpacing"/>
        <w:ind w:left="720" w:firstLine="720"/>
        <w:rPr>
          <w:rFonts w:ascii="Arial" w:hAnsi="Arial" w:cs="Arial"/>
          <w:sz w:val="22"/>
        </w:rPr>
      </w:pPr>
    </w:p>
    <w:p w14:paraId="2D9F07B9" w14:textId="77777777" w:rsidR="00112600" w:rsidRPr="00AA0C63" w:rsidRDefault="00112600" w:rsidP="00112600">
      <w:pPr>
        <w:pStyle w:val="NoSpacing"/>
        <w:ind w:left="720" w:firstLine="720"/>
        <w:rPr>
          <w:rFonts w:cs="Poppins"/>
          <w:sz w:val="18"/>
          <w:szCs w:val="18"/>
        </w:rPr>
      </w:pPr>
      <w:r w:rsidRPr="00AA0C63">
        <w:rPr>
          <w:rFonts w:cs="Poppins"/>
          <w:sz w:val="18"/>
          <w:szCs w:val="18"/>
        </w:rPr>
        <w:t xml:space="preserve">Yes </w:t>
      </w:r>
      <w:r w:rsidRPr="00AA0C63">
        <w:rPr>
          <w:rFonts w:cs="Poppins"/>
          <w:sz w:val="18"/>
          <w:szCs w:val="18"/>
        </w:rPr>
        <w:tab/>
      </w:r>
      <w:r w:rsidRPr="00AA0C63">
        <w:rPr>
          <w:rFonts w:cs="Poppins"/>
          <w:sz w:val="18"/>
          <w:szCs w:val="18"/>
        </w:rPr>
        <w:tab/>
        <w:t>No</w:t>
      </w:r>
    </w:p>
    <w:p w14:paraId="48F81B59" w14:textId="77777777" w:rsidR="00112600" w:rsidRPr="00821D04" w:rsidRDefault="00112600" w:rsidP="00112600">
      <w:pPr>
        <w:pStyle w:val="NoSpacing"/>
        <w:rPr>
          <w:rFonts w:ascii="Arial" w:hAnsi="Arial" w:cs="Arial"/>
          <w:sz w:val="22"/>
        </w:rPr>
      </w:pPr>
    </w:p>
    <w:p w14:paraId="713E08AF" w14:textId="26391BEC" w:rsidR="00112600" w:rsidRPr="00821D04" w:rsidRDefault="00112600" w:rsidP="00E06840">
      <w:pPr>
        <w:pStyle w:val="Numbers"/>
      </w:pPr>
      <w:r w:rsidRPr="00D45C47">
        <w:t>Do</w:t>
      </w:r>
      <w:r w:rsidRPr="00821D04">
        <w:t xml:space="preserve"> you have a written equality policy?</w:t>
      </w:r>
    </w:p>
    <w:p w14:paraId="73E01C3B" w14:textId="77777777" w:rsidR="00112600" w:rsidRPr="00821D04" w:rsidRDefault="00112600" w:rsidP="00112600">
      <w:pPr>
        <w:pStyle w:val="NoSpacing"/>
        <w:rPr>
          <w:rFonts w:ascii="Arial" w:hAnsi="Arial" w:cs="Arial"/>
          <w:sz w:val="22"/>
        </w:rPr>
      </w:pPr>
    </w:p>
    <w:p w14:paraId="77A7EA9B" w14:textId="77777777" w:rsidR="00112600" w:rsidRPr="00AA0C63" w:rsidRDefault="00112600" w:rsidP="00D45C47">
      <w:pPr>
        <w:pStyle w:val="NoSpacing"/>
        <w:ind w:left="720" w:firstLine="720"/>
        <w:rPr>
          <w:rFonts w:cs="Poppins"/>
          <w:sz w:val="18"/>
          <w:szCs w:val="18"/>
        </w:rPr>
      </w:pPr>
      <w:r w:rsidRPr="00AA0C63">
        <w:rPr>
          <w:rFonts w:cs="Poppins"/>
          <w:sz w:val="18"/>
          <w:szCs w:val="18"/>
        </w:rPr>
        <w:t xml:space="preserve">Yes </w:t>
      </w:r>
      <w:r w:rsidRPr="00AA0C63">
        <w:rPr>
          <w:rFonts w:cs="Poppins"/>
          <w:sz w:val="18"/>
          <w:szCs w:val="18"/>
        </w:rPr>
        <w:tab/>
      </w:r>
      <w:r w:rsidRPr="00AA0C63">
        <w:rPr>
          <w:rFonts w:cs="Poppins"/>
          <w:sz w:val="18"/>
          <w:szCs w:val="18"/>
        </w:rPr>
        <w:tab/>
        <w:t>No</w:t>
      </w:r>
    </w:p>
    <w:p w14:paraId="7FE04127" w14:textId="77777777" w:rsidR="00112600" w:rsidRPr="00821D04" w:rsidRDefault="00112600" w:rsidP="00112600">
      <w:pPr>
        <w:pStyle w:val="NoSpacing"/>
        <w:rPr>
          <w:rFonts w:ascii="Arial" w:hAnsi="Arial" w:cs="Arial"/>
          <w:sz w:val="22"/>
        </w:rPr>
      </w:pPr>
    </w:p>
    <w:p w14:paraId="59307751" w14:textId="03FF8B79" w:rsidR="00112600" w:rsidRPr="00821D04" w:rsidRDefault="00112600" w:rsidP="00E06840">
      <w:pPr>
        <w:pStyle w:val="Numbers"/>
      </w:pPr>
      <w:r w:rsidRPr="00821D04">
        <w:t>Does your equality policy cover:</w:t>
      </w:r>
    </w:p>
    <w:p w14:paraId="335E4BE6" w14:textId="77777777" w:rsidR="00112600" w:rsidRPr="00821D04" w:rsidRDefault="00112600" w:rsidP="00112600">
      <w:pPr>
        <w:pStyle w:val="NoSpacing"/>
        <w:rPr>
          <w:rFonts w:ascii="Arial" w:hAnsi="Arial" w:cs="Arial"/>
          <w:sz w:val="22"/>
        </w:rPr>
      </w:pPr>
    </w:p>
    <w:p w14:paraId="4392787E" w14:textId="4E169BF5" w:rsidR="00112600" w:rsidRPr="00821D04" w:rsidRDefault="00112600" w:rsidP="001B00D2">
      <w:pPr>
        <w:pStyle w:val="BulletPoints"/>
        <w:numPr>
          <w:ilvl w:val="0"/>
          <w:numId w:val="28"/>
        </w:numPr>
        <w:rPr>
          <w:rFonts w:ascii="Arial" w:hAnsi="Arial" w:cs="Arial"/>
          <w:sz w:val="22"/>
        </w:rPr>
      </w:pPr>
      <w:r w:rsidRPr="00713B7D">
        <w:rPr>
          <w:rStyle w:val="SubBulletpointChar"/>
        </w:rPr>
        <w:t>Recruitment, selection, training, promotion, discipline and dismissal?</w:t>
      </w:r>
    </w:p>
    <w:p w14:paraId="65254D9E" w14:textId="77777777" w:rsidR="00112600" w:rsidRPr="00821D04" w:rsidRDefault="00112600" w:rsidP="00112600">
      <w:pPr>
        <w:pStyle w:val="NoSpacing"/>
        <w:rPr>
          <w:rFonts w:ascii="Arial" w:hAnsi="Arial" w:cs="Arial"/>
          <w:sz w:val="22"/>
        </w:rPr>
      </w:pPr>
    </w:p>
    <w:p w14:paraId="631F8A0D" w14:textId="77777777" w:rsidR="00112600" w:rsidRPr="00AA0C63" w:rsidRDefault="00112600" w:rsidP="00112600">
      <w:pPr>
        <w:pStyle w:val="NoSpacing"/>
        <w:ind w:left="720" w:firstLine="720"/>
        <w:rPr>
          <w:rFonts w:cs="Poppins"/>
          <w:sz w:val="18"/>
          <w:szCs w:val="18"/>
        </w:rPr>
      </w:pPr>
      <w:r w:rsidRPr="00AA0C63">
        <w:rPr>
          <w:rFonts w:cs="Poppins"/>
          <w:sz w:val="18"/>
          <w:szCs w:val="18"/>
        </w:rPr>
        <w:t xml:space="preserve">Yes </w:t>
      </w:r>
      <w:r w:rsidRPr="00AA0C63">
        <w:rPr>
          <w:rFonts w:cs="Poppins"/>
          <w:sz w:val="18"/>
          <w:szCs w:val="18"/>
        </w:rPr>
        <w:tab/>
      </w:r>
      <w:r w:rsidRPr="00AA0C63">
        <w:rPr>
          <w:rFonts w:cs="Poppins"/>
          <w:sz w:val="18"/>
          <w:szCs w:val="18"/>
        </w:rPr>
        <w:tab/>
        <w:t>No</w:t>
      </w:r>
    </w:p>
    <w:p w14:paraId="4C0004E4" w14:textId="77777777" w:rsidR="00112600" w:rsidRPr="00821D04" w:rsidRDefault="00112600" w:rsidP="00713B7D"/>
    <w:p w14:paraId="37C87572" w14:textId="44A88DA5" w:rsidR="00112600" w:rsidRPr="00821D04" w:rsidRDefault="00112600" w:rsidP="001B00D2">
      <w:pPr>
        <w:pStyle w:val="BulletPoints"/>
        <w:numPr>
          <w:ilvl w:val="0"/>
          <w:numId w:val="28"/>
        </w:numPr>
      </w:pPr>
      <w:r w:rsidRPr="001B00D2">
        <w:rPr>
          <w:rStyle w:val="SubBulletpointChar"/>
        </w:rPr>
        <w:t>Victimisation</w:t>
      </w:r>
      <w:r w:rsidRPr="00821D04">
        <w:t>, discrimination and harassment making it clear that these are disciplinary offences</w:t>
      </w:r>
      <w:r>
        <w:t>?</w:t>
      </w:r>
    </w:p>
    <w:p w14:paraId="204E6F5B" w14:textId="77777777" w:rsidR="00112600" w:rsidRPr="00821D04" w:rsidRDefault="00112600" w:rsidP="00112600">
      <w:pPr>
        <w:pStyle w:val="NoSpacing"/>
        <w:rPr>
          <w:rFonts w:ascii="Arial" w:hAnsi="Arial" w:cs="Arial"/>
          <w:sz w:val="22"/>
        </w:rPr>
      </w:pPr>
    </w:p>
    <w:p w14:paraId="7C12C0D5" w14:textId="77777777" w:rsidR="00112600" w:rsidRPr="00AA0C63" w:rsidRDefault="00112600" w:rsidP="00112600">
      <w:pPr>
        <w:pStyle w:val="NoSpacing"/>
        <w:ind w:left="720" w:firstLine="720"/>
        <w:rPr>
          <w:rFonts w:cs="Poppins"/>
          <w:sz w:val="18"/>
          <w:szCs w:val="18"/>
        </w:rPr>
      </w:pPr>
      <w:r w:rsidRPr="00AA0C63">
        <w:rPr>
          <w:rFonts w:cs="Poppins"/>
          <w:sz w:val="18"/>
          <w:szCs w:val="18"/>
        </w:rPr>
        <w:t xml:space="preserve">Yes </w:t>
      </w:r>
      <w:r w:rsidRPr="00AA0C63">
        <w:rPr>
          <w:rFonts w:cs="Poppins"/>
          <w:sz w:val="18"/>
          <w:szCs w:val="18"/>
        </w:rPr>
        <w:tab/>
      </w:r>
      <w:r w:rsidRPr="00AA0C63">
        <w:rPr>
          <w:rFonts w:cs="Poppins"/>
          <w:sz w:val="18"/>
          <w:szCs w:val="18"/>
        </w:rPr>
        <w:tab/>
        <w:t>No</w:t>
      </w:r>
    </w:p>
    <w:p w14:paraId="767CB638" w14:textId="77777777" w:rsidR="00112600" w:rsidRPr="00821D04" w:rsidRDefault="00112600" w:rsidP="00112600">
      <w:pPr>
        <w:pStyle w:val="NoSpacing"/>
        <w:rPr>
          <w:rFonts w:ascii="Arial" w:hAnsi="Arial" w:cs="Arial"/>
          <w:sz w:val="22"/>
        </w:rPr>
      </w:pPr>
    </w:p>
    <w:p w14:paraId="29677283" w14:textId="77777777" w:rsidR="00112600" w:rsidRPr="00821D04" w:rsidRDefault="00112600" w:rsidP="00112600">
      <w:pPr>
        <w:pStyle w:val="NoSpacing"/>
        <w:rPr>
          <w:rFonts w:ascii="Arial" w:hAnsi="Arial" w:cs="Arial"/>
          <w:sz w:val="22"/>
        </w:rPr>
      </w:pPr>
    </w:p>
    <w:p w14:paraId="00A0E249" w14:textId="79F68268" w:rsidR="00112600" w:rsidRPr="00821D04" w:rsidRDefault="00112600" w:rsidP="00485F75">
      <w:pPr>
        <w:pStyle w:val="BulletPoints"/>
        <w:numPr>
          <w:ilvl w:val="0"/>
          <w:numId w:val="28"/>
        </w:numPr>
      </w:pPr>
      <w:r w:rsidRPr="00485F75">
        <w:rPr>
          <w:rStyle w:val="SubBulletpointChar"/>
        </w:rPr>
        <w:t>Identify</w:t>
      </w:r>
      <w:r w:rsidRPr="00821D04">
        <w:t xml:space="preserve"> the senior position for responsibility for the policy and its effective implementation</w:t>
      </w:r>
      <w:r>
        <w:t>?</w:t>
      </w:r>
    </w:p>
    <w:p w14:paraId="3715C411" w14:textId="77777777" w:rsidR="00112600" w:rsidRPr="00713B7D" w:rsidRDefault="00112600" w:rsidP="00112600">
      <w:pPr>
        <w:pStyle w:val="NoSpacing"/>
        <w:rPr>
          <w:rFonts w:cs="Poppins"/>
          <w:sz w:val="22"/>
        </w:rPr>
      </w:pPr>
    </w:p>
    <w:p w14:paraId="590F86D5" w14:textId="77777777" w:rsidR="00112600" w:rsidRPr="00AA0C63" w:rsidRDefault="00112600" w:rsidP="00112600">
      <w:pPr>
        <w:pStyle w:val="NoSpacing"/>
        <w:ind w:left="720" w:firstLine="720"/>
        <w:rPr>
          <w:rFonts w:cs="Poppins"/>
          <w:sz w:val="18"/>
          <w:szCs w:val="18"/>
        </w:rPr>
      </w:pPr>
      <w:r w:rsidRPr="00AA0C63">
        <w:rPr>
          <w:rFonts w:cs="Poppins"/>
          <w:sz w:val="18"/>
          <w:szCs w:val="18"/>
        </w:rPr>
        <w:t xml:space="preserve">Yes </w:t>
      </w:r>
      <w:r w:rsidRPr="00AA0C63">
        <w:rPr>
          <w:rFonts w:cs="Poppins"/>
          <w:sz w:val="18"/>
          <w:szCs w:val="18"/>
        </w:rPr>
        <w:tab/>
      </w:r>
      <w:r w:rsidRPr="00AA0C63">
        <w:rPr>
          <w:rFonts w:cs="Poppins"/>
          <w:sz w:val="18"/>
          <w:szCs w:val="18"/>
        </w:rPr>
        <w:tab/>
        <w:t>No</w:t>
      </w:r>
    </w:p>
    <w:p w14:paraId="43B489B2" w14:textId="77777777" w:rsidR="00112600" w:rsidRPr="00821D04" w:rsidRDefault="00112600" w:rsidP="00112600">
      <w:pPr>
        <w:pStyle w:val="NoSpacing"/>
        <w:rPr>
          <w:rFonts w:ascii="Arial" w:hAnsi="Arial" w:cs="Arial"/>
          <w:sz w:val="22"/>
        </w:rPr>
      </w:pPr>
    </w:p>
    <w:p w14:paraId="00135639" w14:textId="77777777" w:rsidR="00112600" w:rsidRPr="00821D04" w:rsidRDefault="00112600" w:rsidP="00E06840">
      <w:pPr>
        <w:pStyle w:val="Numbers"/>
      </w:pPr>
      <w:r w:rsidRPr="00821D04">
        <w:t>Is your policy on equality set out:</w:t>
      </w:r>
    </w:p>
    <w:p w14:paraId="00DF730C" w14:textId="77777777" w:rsidR="00112600" w:rsidRPr="00821D04" w:rsidRDefault="00112600" w:rsidP="00112600">
      <w:pPr>
        <w:pStyle w:val="NoSpacing"/>
        <w:ind w:left="720"/>
        <w:rPr>
          <w:rFonts w:ascii="Arial" w:hAnsi="Arial" w:cs="Arial"/>
          <w:sz w:val="22"/>
        </w:rPr>
      </w:pPr>
    </w:p>
    <w:p w14:paraId="174D3887" w14:textId="3E22DEC4" w:rsidR="00112600" w:rsidRPr="00821D04" w:rsidRDefault="00112600" w:rsidP="00275296">
      <w:pPr>
        <w:pStyle w:val="BulletPoints"/>
        <w:numPr>
          <w:ilvl w:val="0"/>
          <w:numId w:val="28"/>
        </w:numPr>
      </w:pPr>
      <w:r w:rsidRPr="00821D04">
        <w:t>In documents available and communicated to employees, managers, recognised trade unions or other representative groups?</w:t>
      </w:r>
    </w:p>
    <w:p w14:paraId="087E57C6" w14:textId="77777777" w:rsidR="00112600" w:rsidRPr="00AA0C63" w:rsidRDefault="00112600" w:rsidP="00112600">
      <w:pPr>
        <w:pStyle w:val="NoSpacing"/>
        <w:rPr>
          <w:rFonts w:ascii="Arial" w:hAnsi="Arial" w:cs="Arial"/>
          <w:sz w:val="18"/>
          <w:szCs w:val="18"/>
        </w:rPr>
      </w:pPr>
    </w:p>
    <w:p w14:paraId="71F9FCB5" w14:textId="77777777" w:rsidR="00112600" w:rsidRPr="00AA0C63" w:rsidRDefault="00112600" w:rsidP="00112600">
      <w:pPr>
        <w:pStyle w:val="NoSpacing"/>
        <w:ind w:left="720" w:firstLine="720"/>
        <w:rPr>
          <w:rFonts w:cs="Poppins"/>
          <w:sz w:val="18"/>
          <w:szCs w:val="18"/>
        </w:rPr>
      </w:pPr>
      <w:r w:rsidRPr="00AA0C63">
        <w:rPr>
          <w:rFonts w:cs="Poppins"/>
          <w:sz w:val="18"/>
          <w:szCs w:val="18"/>
        </w:rPr>
        <w:t xml:space="preserve">Yes </w:t>
      </w:r>
      <w:r w:rsidRPr="00AA0C63">
        <w:rPr>
          <w:rFonts w:cs="Poppins"/>
          <w:sz w:val="18"/>
          <w:szCs w:val="18"/>
        </w:rPr>
        <w:tab/>
      </w:r>
      <w:r w:rsidRPr="00AA0C63">
        <w:rPr>
          <w:rFonts w:cs="Poppins"/>
          <w:sz w:val="18"/>
          <w:szCs w:val="18"/>
        </w:rPr>
        <w:tab/>
        <w:t>No</w:t>
      </w:r>
    </w:p>
    <w:p w14:paraId="1E609D7B" w14:textId="77777777" w:rsidR="00112600" w:rsidRPr="00821D04" w:rsidRDefault="00112600" w:rsidP="00112600">
      <w:pPr>
        <w:pStyle w:val="NoSpacing"/>
        <w:rPr>
          <w:rFonts w:ascii="Arial" w:hAnsi="Arial" w:cs="Arial"/>
          <w:sz w:val="22"/>
        </w:rPr>
      </w:pPr>
    </w:p>
    <w:p w14:paraId="7B8628C2" w14:textId="11F2506E" w:rsidR="00112600" w:rsidRPr="00821D04" w:rsidRDefault="00112600" w:rsidP="00275296">
      <w:pPr>
        <w:pStyle w:val="BulletPoints"/>
        <w:numPr>
          <w:ilvl w:val="0"/>
          <w:numId w:val="28"/>
        </w:numPr>
      </w:pPr>
      <w:r w:rsidRPr="00821D04">
        <w:t>In recruitment advertisements or other literature?</w:t>
      </w:r>
    </w:p>
    <w:p w14:paraId="64D699B4" w14:textId="77777777" w:rsidR="00112600" w:rsidRPr="00821D04" w:rsidRDefault="00112600" w:rsidP="00112600">
      <w:pPr>
        <w:pStyle w:val="NoSpacing"/>
        <w:rPr>
          <w:rFonts w:ascii="Arial" w:hAnsi="Arial" w:cs="Arial"/>
          <w:sz w:val="22"/>
        </w:rPr>
      </w:pPr>
    </w:p>
    <w:p w14:paraId="17D378B7" w14:textId="77777777" w:rsidR="00112600" w:rsidRPr="00AA0C63" w:rsidRDefault="00112600" w:rsidP="00112600">
      <w:pPr>
        <w:pStyle w:val="NoSpacing"/>
        <w:ind w:left="720" w:firstLine="720"/>
        <w:rPr>
          <w:rFonts w:cs="Poppins"/>
          <w:sz w:val="18"/>
          <w:szCs w:val="18"/>
        </w:rPr>
      </w:pPr>
      <w:r w:rsidRPr="00AA0C63">
        <w:rPr>
          <w:rFonts w:cs="Poppins"/>
          <w:sz w:val="18"/>
          <w:szCs w:val="18"/>
        </w:rPr>
        <w:t xml:space="preserve">Yes </w:t>
      </w:r>
      <w:r w:rsidRPr="00AA0C63">
        <w:rPr>
          <w:rFonts w:cs="Poppins"/>
          <w:sz w:val="18"/>
          <w:szCs w:val="18"/>
        </w:rPr>
        <w:tab/>
      </w:r>
      <w:r w:rsidRPr="00AA0C63">
        <w:rPr>
          <w:rFonts w:cs="Poppins"/>
          <w:sz w:val="18"/>
          <w:szCs w:val="18"/>
        </w:rPr>
        <w:tab/>
        <w:t>No</w:t>
      </w:r>
    </w:p>
    <w:p w14:paraId="26CAD4A8" w14:textId="77777777" w:rsidR="00112600" w:rsidRPr="00821D04" w:rsidRDefault="00112600" w:rsidP="00112600">
      <w:pPr>
        <w:pStyle w:val="NoSpacing"/>
        <w:rPr>
          <w:rFonts w:ascii="Arial" w:hAnsi="Arial" w:cs="Arial"/>
          <w:sz w:val="22"/>
        </w:rPr>
      </w:pPr>
    </w:p>
    <w:p w14:paraId="4E4CF225" w14:textId="1EF45DA8" w:rsidR="00112600" w:rsidRPr="00821D04" w:rsidRDefault="00112600" w:rsidP="00275296">
      <w:pPr>
        <w:pStyle w:val="BulletPoints"/>
        <w:numPr>
          <w:ilvl w:val="0"/>
          <w:numId w:val="28"/>
        </w:numPr>
      </w:pPr>
      <w:r w:rsidRPr="00821D04">
        <w:t>In materials promoting your services?</w:t>
      </w:r>
    </w:p>
    <w:p w14:paraId="78F2495C" w14:textId="77777777" w:rsidR="00112600" w:rsidRPr="00821D04" w:rsidRDefault="00112600" w:rsidP="00112600">
      <w:pPr>
        <w:pStyle w:val="NoSpacing"/>
        <w:rPr>
          <w:rFonts w:ascii="Arial" w:hAnsi="Arial" w:cs="Arial"/>
          <w:sz w:val="22"/>
        </w:rPr>
      </w:pPr>
    </w:p>
    <w:p w14:paraId="01F5390D" w14:textId="77777777" w:rsidR="00112600" w:rsidRPr="00AA0C63" w:rsidRDefault="00112600" w:rsidP="00112600">
      <w:pPr>
        <w:pStyle w:val="NoSpacing"/>
        <w:ind w:left="720" w:firstLine="720"/>
        <w:rPr>
          <w:rFonts w:cs="Poppins"/>
          <w:sz w:val="18"/>
          <w:szCs w:val="18"/>
        </w:rPr>
      </w:pPr>
      <w:r w:rsidRPr="00AA0C63">
        <w:rPr>
          <w:rFonts w:cs="Poppins"/>
          <w:sz w:val="18"/>
          <w:szCs w:val="18"/>
        </w:rPr>
        <w:t xml:space="preserve">Yes </w:t>
      </w:r>
      <w:r w:rsidRPr="00AA0C63">
        <w:rPr>
          <w:rFonts w:cs="Poppins"/>
          <w:sz w:val="18"/>
          <w:szCs w:val="18"/>
        </w:rPr>
        <w:tab/>
      </w:r>
      <w:r w:rsidRPr="00AA0C63">
        <w:rPr>
          <w:rFonts w:cs="Poppins"/>
          <w:sz w:val="18"/>
          <w:szCs w:val="18"/>
        </w:rPr>
        <w:tab/>
        <w:t>No</w:t>
      </w:r>
    </w:p>
    <w:p w14:paraId="379A471E" w14:textId="77777777" w:rsidR="00112600" w:rsidRPr="00821D04" w:rsidRDefault="00112600" w:rsidP="00112600">
      <w:pPr>
        <w:pStyle w:val="NoSpacing"/>
        <w:rPr>
          <w:rFonts w:ascii="Arial" w:hAnsi="Arial" w:cs="Arial"/>
          <w:sz w:val="22"/>
        </w:rPr>
      </w:pPr>
    </w:p>
    <w:p w14:paraId="34A727DD" w14:textId="77777777" w:rsidR="00112600" w:rsidRPr="00821D04" w:rsidRDefault="00112600" w:rsidP="00112600">
      <w:pPr>
        <w:pStyle w:val="NoSpacing"/>
        <w:rPr>
          <w:rFonts w:ascii="Arial" w:hAnsi="Arial" w:cs="Arial"/>
          <w:sz w:val="22"/>
        </w:rPr>
      </w:pPr>
    </w:p>
    <w:p w14:paraId="0BB10B3A" w14:textId="77777777" w:rsidR="00112600" w:rsidRPr="00821D04" w:rsidRDefault="00112600" w:rsidP="001153EF">
      <w:pPr>
        <w:pStyle w:val="Boldtext"/>
      </w:pPr>
      <w:r w:rsidRPr="00821D04">
        <w:t>Please evidence all questions.</w:t>
      </w:r>
    </w:p>
    <w:p w14:paraId="22085D8E" w14:textId="77777777" w:rsidR="00112600" w:rsidRPr="00821D04" w:rsidRDefault="00112600" w:rsidP="00112600">
      <w:pPr>
        <w:pStyle w:val="NoSpacing"/>
        <w:rPr>
          <w:rFonts w:ascii="Arial" w:hAnsi="Arial" w:cs="Arial"/>
          <w:sz w:val="22"/>
        </w:rPr>
      </w:pPr>
    </w:p>
    <w:p w14:paraId="35F9CDE1" w14:textId="77777777" w:rsidR="00112600" w:rsidRPr="00821D04" w:rsidRDefault="00112600" w:rsidP="001153EF">
      <w:r w:rsidRPr="00821D04">
        <w:t>If you answered NO to any part of questions 4 or 5 can you provide (and if so, please do) other evidence to show how you promote equalities in employment and service delivery.</w:t>
      </w:r>
    </w:p>
    <w:p w14:paraId="4B5BFA8B" w14:textId="77777777" w:rsidR="00112600" w:rsidRPr="00821D04" w:rsidRDefault="00112600" w:rsidP="00112600">
      <w:pPr>
        <w:pStyle w:val="NoSpacing"/>
        <w:rPr>
          <w:rFonts w:ascii="Arial" w:hAnsi="Arial" w:cs="Arial"/>
          <w:sz w:val="22"/>
        </w:rPr>
      </w:pPr>
      <w:r w:rsidRPr="00821D04">
        <w:rPr>
          <w:rFonts w:ascii="Arial" w:hAnsi="Arial" w:cs="Arial"/>
          <w:noProof/>
          <w:sz w:val="22"/>
        </w:rPr>
        <mc:AlternateContent>
          <mc:Choice Requires="wps">
            <w:drawing>
              <wp:anchor distT="0" distB="0" distL="114300" distR="114300" simplePos="0" relativeHeight="251658242" behindDoc="0" locked="0" layoutInCell="1" allowOverlap="1" wp14:anchorId="7E4BFFE4" wp14:editId="65CFEA73">
                <wp:simplePos x="0" y="0"/>
                <wp:positionH relativeFrom="column">
                  <wp:posOffset>18098</wp:posOffset>
                </wp:positionH>
                <wp:positionV relativeFrom="paragraph">
                  <wp:posOffset>5715</wp:posOffset>
                </wp:positionV>
                <wp:extent cx="5740400" cy="1319213"/>
                <wp:effectExtent l="0" t="0" r="12700" b="14605"/>
                <wp:wrapNone/>
                <wp:docPr id="2" name="Text Box 2"/>
                <wp:cNvGraphicFramePr/>
                <a:graphic xmlns:a="http://schemas.openxmlformats.org/drawingml/2006/main">
                  <a:graphicData uri="http://schemas.microsoft.com/office/word/2010/wordprocessingShape">
                    <wps:wsp>
                      <wps:cNvSpPr txBox="1"/>
                      <wps:spPr>
                        <a:xfrm>
                          <a:off x="0" y="0"/>
                          <a:ext cx="5740400" cy="1319213"/>
                        </a:xfrm>
                        <a:prstGeom prst="rect">
                          <a:avLst/>
                        </a:prstGeom>
                        <a:solidFill>
                          <a:schemeClr val="lt1"/>
                        </a:solidFill>
                        <a:ln w="6350">
                          <a:solidFill>
                            <a:prstClr val="black"/>
                          </a:solidFill>
                        </a:ln>
                      </wps:spPr>
                      <wps:txbx>
                        <w:txbxContent>
                          <w:p w14:paraId="78BFFD39" w14:textId="77777777" w:rsidR="00112600" w:rsidRDefault="00112600" w:rsidP="0011260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E4BFFE4" id="Text Box 2" o:spid="_x0000_s1028" type="#_x0000_t202" style="position:absolute;margin-left:1.45pt;margin-top:.45pt;width:452pt;height:103.9pt;z-index:25165824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" fillcolor="white [3201]" strokeweight=".5pt">
                <v:textbox>
                  <w:txbxContent>
                    <w:p w14:paraId="78BFFD39" w14:textId="77777777" w:rsidR="00112600" w:rsidRDefault="00112600" w:rsidP="00112600"/>
                  </w:txbxContent>
                </v:textbox>
              </v:shape>
            </w:pict>
          </mc:Fallback>
        </mc:AlternateContent>
      </w:r>
    </w:p>
    <w:p w14:paraId="22A77D1E" w14:textId="77777777" w:rsidR="00112600" w:rsidRPr="00821D04" w:rsidRDefault="00112600" w:rsidP="00112600">
      <w:pPr>
        <w:pStyle w:val="NoSpacing"/>
        <w:rPr>
          <w:rFonts w:ascii="Arial" w:hAnsi="Arial" w:cs="Arial"/>
          <w:sz w:val="22"/>
        </w:rPr>
      </w:pPr>
    </w:p>
    <w:p w14:paraId="0E779A7A" w14:textId="77777777" w:rsidR="00112600" w:rsidRPr="00821D04" w:rsidRDefault="00112600" w:rsidP="00112600">
      <w:pPr>
        <w:pStyle w:val="NoSpacing"/>
        <w:rPr>
          <w:rFonts w:ascii="Arial" w:hAnsi="Arial" w:cs="Arial"/>
          <w:sz w:val="22"/>
        </w:rPr>
      </w:pPr>
    </w:p>
    <w:p w14:paraId="1D6E051A" w14:textId="77777777" w:rsidR="00112600" w:rsidRPr="00821D04" w:rsidRDefault="00112600" w:rsidP="00112600">
      <w:pPr>
        <w:pStyle w:val="NoSpacing"/>
        <w:rPr>
          <w:rFonts w:ascii="Arial" w:hAnsi="Arial" w:cs="Arial"/>
          <w:sz w:val="22"/>
        </w:rPr>
      </w:pPr>
    </w:p>
    <w:p w14:paraId="20C67490" w14:textId="77777777" w:rsidR="00112600" w:rsidRPr="00821D04" w:rsidRDefault="00112600" w:rsidP="00112600">
      <w:pPr>
        <w:pStyle w:val="NoSpacing"/>
        <w:rPr>
          <w:rFonts w:ascii="Arial" w:hAnsi="Arial" w:cs="Arial"/>
          <w:sz w:val="22"/>
        </w:rPr>
      </w:pPr>
    </w:p>
    <w:p w14:paraId="7872820A" w14:textId="77777777" w:rsidR="00112600" w:rsidRPr="00821D04" w:rsidRDefault="00112600" w:rsidP="00112600">
      <w:pPr>
        <w:pStyle w:val="NoSpacing"/>
        <w:rPr>
          <w:rFonts w:ascii="Arial" w:hAnsi="Arial" w:cs="Arial"/>
          <w:sz w:val="22"/>
        </w:rPr>
      </w:pPr>
    </w:p>
    <w:p w14:paraId="5BF3AFA5" w14:textId="77777777" w:rsidR="00112600" w:rsidRPr="00821D04" w:rsidRDefault="00112600" w:rsidP="00112600">
      <w:pPr>
        <w:pStyle w:val="NoSpacing"/>
        <w:rPr>
          <w:rFonts w:ascii="Arial" w:hAnsi="Arial" w:cs="Arial"/>
          <w:sz w:val="22"/>
        </w:rPr>
      </w:pPr>
    </w:p>
    <w:p w14:paraId="2EA62A14" w14:textId="77777777" w:rsidR="00112600" w:rsidRPr="00821D04" w:rsidRDefault="00112600" w:rsidP="00112600">
      <w:pPr>
        <w:pStyle w:val="NoSpacing"/>
        <w:rPr>
          <w:rFonts w:ascii="Arial" w:hAnsi="Arial" w:cs="Arial"/>
          <w:sz w:val="22"/>
        </w:rPr>
      </w:pPr>
    </w:p>
    <w:p w14:paraId="37A912A3" w14:textId="77777777" w:rsidR="00112600" w:rsidRPr="00821D04" w:rsidRDefault="00112600" w:rsidP="00112600">
      <w:pPr>
        <w:pStyle w:val="NoSpacing"/>
        <w:rPr>
          <w:rFonts w:ascii="Arial" w:hAnsi="Arial" w:cs="Arial"/>
          <w:sz w:val="22"/>
        </w:rPr>
      </w:pPr>
    </w:p>
    <w:p w14:paraId="6C3CDB18" w14:textId="4A4BA773" w:rsidR="00112600" w:rsidRPr="00821D04" w:rsidRDefault="00112600" w:rsidP="00E06840">
      <w:pPr>
        <w:pStyle w:val="Numbers"/>
      </w:pPr>
      <w:r w:rsidRPr="00821D04">
        <w:t>In the last three years, ha</w:t>
      </w:r>
      <w:r>
        <w:t>ve</w:t>
      </w:r>
      <w:r w:rsidRPr="00821D04">
        <w:t xml:space="preserve"> any findings of unlawful discrimination been made against your firm by the Employment Tribunal, the Employment Appeal Tribunal or any other court or in comparable proceedings in any other jurisdiction?</w:t>
      </w:r>
    </w:p>
    <w:p w14:paraId="75AE066D" w14:textId="77777777" w:rsidR="00112600" w:rsidRPr="00AA0C63" w:rsidRDefault="00112600" w:rsidP="00112600">
      <w:pPr>
        <w:pStyle w:val="NoSpacing"/>
        <w:rPr>
          <w:rFonts w:ascii="Arial" w:hAnsi="Arial" w:cs="Arial"/>
          <w:sz w:val="18"/>
          <w:szCs w:val="18"/>
        </w:rPr>
      </w:pPr>
    </w:p>
    <w:p w14:paraId="30397437" w14:textId="77777777" w:rsidR="00112600" w:rsidRPr="00AA0C63" w:rsidRDefault="00112600" w:rsidP="00AA0C63">
      <w:pPr>
        <w:pStyle w:val="NoSpacing"/>
        <w:ind w:left="720" w:firstLine="720"/>
        <w:rPr>
          <w:rFonts w:cs="Poppins"/>
          <w:sz w:val="18"/>
          <w:szCs w:val="18"/>
        </w:rPr>
      </w:pPr>
      <w:r w:rsidRPr="00AA0C63">
        <w:rPr>
          <w:rFonts w:cs="Poppins"/>
          <w:sz w:val="18"/>
          <w:szCs w:val="18"/>
        </w:rPr>
        <w:t xml:space="preserve">Yes </w:t>
      </w:r>
      <w:r w:rsidRPr="00AA0C63">
        <w:rPr>
          <w:rFonts w:cs="Poppins"/>
          <w:sz w:val="18"/>
          <w:szCs w:val="18"/>
        </w:rPr>
        <w:tab/>
      </w:r>
      <w:r w:rsidRPr="00AA0C63">
        <w:rPr>
          <w:rFonts w:cs="Poppins"/>
          <w:sz w:val="18"/>
          <w:szCs w:val="18"/>
        </w:rPr>
        <w:tab/>
        <w:t>No</w:t>
      </w:r>
    </w:p>
    <w:p w14:paraId="272C3C1F" w14:textId="77777777" w:rsidR="00112600" w:rsidRPr="00821D04" w:rsidRDefault="00112600" w:rsidP="00112600">
      <w:pPr>
        <w:pStyle w:val="NoSpacing"/>
        <w:ind w:firstLine="720"/>
        <w:rPr>
          <w:rFonts w:ascii="Arial" w:hAnsi="Arial" w:cs="Arial"/>
          <w:sz w:val="22"/>
        </w:rPr>
      </w:pPr>
    </w:p>
    <w:p w14:paraId="670B3871" w14:textId="77777777" w:rsidR="00112600" w:rsidRPr="00821D04" w:rsidRDefault="00112600" w:rsidP="00112600">
      <w:pPr>
        <w:pStyle w:val="NoSpacing"/>
        <w:ind w:firstLine="720"/>
        <w:rPr>
          <w:rFonts w:ascii="Arial" w:hAnsi="Arial" w:cs="Arial"/>
          <w:sz w:val="22"/>
        </w:rPr>
      </w:pPr>
    </w:p>
    <w:p w14:paraId="34813652" w14:textId="2D6D2D76" w:rsidR="00112600" w:rsidRPr="00821D04" w:rsidRDefault="00112600" w:rsidP="00E06840">
      <w:pPr>
        <w:pStyle w:val="Numbers"/>
      </w:pPr>
      <w:r w:rsidRPr="00821D04">
        <w:t>In the last three years, has any contract with your organisation been terminated on grounds of your failure to comply with:</w:t>
      </w:r>
    </w:p>
    <w:p w14:paraId="5C0DB783" w14:textId="77777777" w:rsidR="00112600" w:rsidRPr="00821D04" w:rsidRDefault="00112600" w:rsidP="00112600">
      <w:pPr>
        <w:pStyle w:val="NoSpacing"/>
        <w:rPr>
          <w:rFonts w:ascii="Arial" w:hAnsi="Arial" w:cs="Arial"/>
          <w:sz w:val="22"/>
        </w:rPr>
      </w:pPr>
    </w:p>
    <w:p w14:paraId="1546009F" w14:textId="1B71A3B7" w:rsidR="00112600" w:rsidRPr="00821D04" w:rsidRDefault="00112600" w:rsidP="00275296">
      <w:pPr>
        <w:pStyle w:val="BulletPoints"/>
        <w:numPr>
          <w:ilvl w:val="0"/>
          <w:numId w:val="28"/>
        </w:numPr>
      </w:pPr>
      <w:r w:rsidRPr="00821D04">
        <w:t>Legislation prohibiting discrimination; or</w:t>
      </w:r>
    </w:p>
    <w:p w14:paraId="39929A0C" w14:textId="77777777" w:rsidR="00112600" w:rsidRPr="00821D04" w:rsidRDefault="00112600" w:rsidP="00112600">
      <w:pPr>
        <w:pStyle w:val="NoSpacing"/>
        <w:rPr>
          <w:rFonts w:ascii="Arial" w:hAnsi="Arial" w:cs="Arial"/>
          <w:sz w:val="22"/>
        </w:rPr>
      </w:pPr>
    </w:p>
    <w:p w14:paraId="482C805F" w14:textId="77777777" w:rsidR="00112600" w:rsidRPr="001153EF" w:rsidRDefault="00112600" w:rsidP="00112600">
      <w:pPr>
        <w:pStyle w:val="NoSpacing"/>
        <w:ind w:left="720" w:firstLine="720"/>
        <w:rPr>
          <w:rFonts w:cs="Poppins"/>
          <w:sz w:val="18"/>
          <w:szCs w:val="18"/>
        </w:rPr>
      </w:pPr>
      <w:r w:rsidRPr="001153EF">
        <w:rPr>
          <w:rFonts w:cs="Poppins"/>
          <w:sz w:val="18"/>
          <w:szCs w:val="18"/>
        </w:rPr>
        <w:lastRenderedPageBreak/>
        <w:t xml:space="preserve">Yes </w:t>
      </w:r>
      <w:r w:rsidRPr="001153EF">
        <w:rPr>
          <w:rFonts w:cs="Poppins"/>
          <w:sz w:val="18"/>
          <w:szCs w:val="18"/>
        </w:rPr>
        <w:tab/>
      </w:r>
      <w:r w:rsidRPr="001153EF">
        <w:rPr>
          <w:rFonts w:cs="Poppins"/>
          <w:sz w:val="18"/>
          <w:szCs w:val="18"/>
        </w:rPr>
        <w:tab/>
        <w:t>No</w:t>
      </w:r>
    </w:p>
    <w:p w14:paraId="6E459753" w14:textId="77777777" w:rsidR="00112600" w:rsidRPr="00821D04" w:rsidRDefault="00112600" w:rsidP="00112600">
      <w:pPr>
        <w:pStyle w:val="NoSpacing"/>
        <w:rPr>
          <w:rFonts w:ascii="Arial" w:hAnsi="Arial" w:cs="Arial"/>
          <w:sz w:val="22"/>
        </w:rPr>
      </w:pPr>
    </w:p>
    <w:p w14:paraId="7ECB2AAF" w14:textId="3B0B6A4F" w:rsidR="00112600" w:rsidRPr="00821D04" w:rsidRDefault="00112600" w:rsidP="00275296">
      <w:pPr>
        <w:pStyle w:val="BulletPoints"/>
        <w:numPr>
          <w:ilvl w:val="0"/>
          <w:numId w:val="28"/>
        </w:numPr>
      </w:pPr>
      <w:r w:rsidRPr="00821D04">
        <w:t>Contract conditions relating to equality in the provision of services</w:t>
      </w:r>
    </w:p>
    <w:p w14:paraId="53316C31" w14:textId="77777777" w:rsidR="00112600" w:rsidRPr="00821D04" w:rsidRDefault="00112600" w:rsidP="00112600">
      <w:pPr>
        <w:pStyle w:val="NoSpacing"/>
        <w:rPr>
          <w:rFonts w:ascii="Arial" w:hAnsi="Arial" w:cs="Arial"/>
          <w:sz w:val="22"/>
        </w:rPr>
      </w:pPr>
    </w:p>
    <w:p w14:paraId="2A106DF1" w14:textId="77777777" w:rsidR="00112600" w:rsidRPr="001153EF" w:rsidRDefault="00112600" w:rsidP="00112600">
      <w:pPr>
        <w:pStyle w:val="NoSpacing"/>
        <w:ind w:left="720" w:firstLine="720"/>
        <w:rPr>
          <w:rFonts w:cs="Poppins"/>
          <w:sz w:val="18"/>
          <w:szCs w:val="18"/>
        </w:rPr>
      </w:pPr>
      <w:r w:rsidRPr="001153EF">
        <w:rPr>
          <w:rFonts w:cs="Poppins"/>
          <w:sz w:val="18"/>
          <w:szCs w:val="18"/>
        </w:rPr>
        <w:t xml:space="preserve">Yes </w:t>
      </w:r>
      <w:r w:rsidRPr="001153EF">
        <w:rPr>
          <w:rFonts w:cs="Poppins"/>
          <w:sz w:val="18"/>
          <w:szCs w:val="18"/>
        </w:rPr>
        <w:tab/>
      </w:r>
      <w:r w:rsidRPr="001153EF">
        <w:rPr>
          <w:rFonts w:cs="Poppins"/>
          <w:sz w:val="18"/>
          <w:szCs w:val="18"/>
        </w:rPr>
        <w:tab/>
        <w:t>No</w:t>
      </w:r>
    </w:p>
    <w:p w14:paraId="53567DBB" w14:textId="77777777" w:rsidR="00112600" w:rsidRPr="00821D04" w:rsidRDefault="00112600" w:rsidP="00112600">
      <w:pPr>
        <w:pStyle w:val="NoSpacing"/>
        <w:rPr>
          <w:rFonts w:ascii="Arial" w:hAnsi="Arial" w:cs="Arial"/>
          <w:sz w:val="22"/>
        </w:rPr>
      </w:pPr>
    </w:p>
    <w:p w14:paraId="38225E34" w14:textId="136D75F5" w:rsidR="00112600" w:rsidRPr="00821D04" w:rsidRDefault="00112600" w:rsidP="00E06840">
      <w:pPr>
        <w:pStyle w:val="Numbers"/>
      </w:pPr>
      <w:r w:rsidRPr="00821D04">
        <w:t>In the last three years, has your firm been the subject of formal investigations by the Commission for Racial Equality, the Disability Rights Commission, The Equal Opportunities Commission or a comparable body, on grounds of alleged unlawful discrimination?</w:t>
      </w:r>
    </w:p>
    <w:p w14:paraId="1984C09E" w14:textId="77777777" w:rsidR="00112600" w:rsidRPr="00821D04" w:rsidRDefault="00112600" w:rsidP="00112600">
      <w:pPr>
        <w:pStyle w:val="NoSpacing"/>
        <w:rPr>
          <w:rFonts w:ascii="Arial" w:hAnsi="Arial" w:cs="Arial"/>
          <w:sz w:val="22"/>
        </w:rPr>
      </w:pPr>
    </w:p>
    <w:p w14:paraId="14DE2B11" w14:textId="77777777" w:rsidR="00112600" w:rsidRPr="001153EF" w:rsidRDefault="00112600" w:rsidP="001153EF">
      <w:pPr>
        <w:pStyle w:val="NoSpacing"/>
        <w:ind w:left="720" w:firstLine="720"/>
        <w:rPr>
          <w:rFonts w:cs="Poppins"/>
          <w:sz w:val="18"/>
          <w:szCs w:val="18"/>
        </w:rPr>
      </w:pPr>
      <w:r w:rsidRPr="001153EF">
        <w:rPr>
          <w:rFonts w:cs="Poppins"/>
          <w:sz w:val="18"/>
          <w:szCs w:val="18"/>
        </w:rPr>
        <w:t xml:space="preserve">Yes </w:t>
      </w:r>
      <w:r w:rsidRPr="001153EF">
        <w:rPr>
          <w:rFonts w:cs="Poppins"/>
          <w:sz w:val="18"/>
          <w:szCs w:val="18"/>
        </w:rPr>
        <w:tab/>
      </w:r>
      <w:r w:rsidRPr="001153EF">
        <w:rPr>
          <w:rFonts w:cs="Poppins"/>
          <w:sz w:val="18"/>
          <w:szCs w:val="18"/>
        </w:rPr>
        <w:tab/>
        <w:t>No</w:t>
      </w:r>
    </w:p>
    <w:p w14:paraId="2A26F176" w14:textId="77777777" w:rsidR="00112600" w:rsidRPr="00821D04" w:rsidRDefault="00112600" w:rsidP="00112600">
      <w:pPr>
        <w:pStyle w:val="NoSpacing"/>
        <w:rPr>
          <w:rFonts w:ascii="Arial" w:hAnsi="Arial" w:cs="Arial"/>
          <w:sz w:val="22"/>
        </w:rPr>
      </w:pPr>
    </w:p>
    <w:p w14:paraId="3309FDE1" w14:textId="28D2635D" w:rsidR="00112600" w:rsidRDefault="00112600" w:rsidP="00E06840">
      <w:pPr>
        <w:pStyle w:val="Numbers"/>
      </w:pPr>
      <w:r w:rsidRPr="00821D04">
        <w:t>If the answer to question 6 and 7 is YES, or, in relation to question 8, a finding adverse to your organisation has been made, what steps have you taken as a result of that finding? Please summarise the details below and provide full details as an attachment.</w:t>
      </w:r>
    </w:p>
    <w:p w14:paraId="215D7B8E" w14:textId="77777777" w:rsidR="00112600" w:rsidRPr="00821D04" w:rsidRDefault="00112600" w:rsidP="00112600">
      <w:pPr>
        <w:pStyle w:val="NoSpacing"/>
        <w:rPr>
          <w:rFonts w:ascii="Arial" w:hAnsi="Arial" w:cs="Arial"/>
          <w:sz w:val="22"/>
        </w:rPr>
      </w:pPr>
    </w:p>
    <w:p w14:paraId="1A59AFC2" w14:textId="77777777" w:rsidR="00112600" w:rsidRPr="00821D04" w:rsidRDefault="00112600" w:rsidP="00112600">
      <w:pPr>
        <w:pStyle w:val="NoSpacing"/>
        <w:rPr>
          <w:rFonts w:ascii="Arial" w:hAnsi="Arial" w:cs="Arial"/>
          <w:sz w:val="22"/>
        </w:rPr>
      </w:pPr>
      <w:r w:rsidRPr="00821D04">
        <w:rPr>
          <w:rFonts w:ascii="Arial" w:hAnsi="Arial" w:cs="Arial"/>
          <w:noProof/>
          <w:sz w:val="22"/>
        </w:rPr>
        <mc:AlternateContent>
          <mc:Choice Requires="wps">
            <w:drawing>
              <wp:anchor distT="0" distB="0" distL="114300" distR="114300" simplePos="0" relativeHeight="251658243" behindDoc="0" locked="0" layoutInCell="1" allowOverlap="1" wp14:anchorId="7F8F9119" wp14:editId="4D3C7B3B">
                <wp:simplePos x="0" y="0"/>
                <wp:positionH relativeFrom="margin">
                  <wp:posOffset>-952</wp:posOffset>
                </wp:positionH>
                <wp:positionV relativeFrom="paragraph">
                  <wp:posOffset>10795</wp:posOffset>
                </wp:positionV>
                <wp:extent cx="5740082" cy="1514475"/>
                <wp:effectExtent l="0" t="0" r="13335" b="28575"/>
                <wp:wrapNone/>
                <wp:docPr id="4" name="Text Box 4"/>
                <wp:cNvGraphicFramePr/>
                <a:graphic xmlns:a="http://schemas.openxmlformats.org/drawingml/2006/main">
                  <a:graphicData uri="http://schemas.microsoft.com/office/word/2010/wordprocessingShape">
                    <wps:wsp>
                      <wps:cNvSpPr txBox="1"/>
                      <wps:spPr>
                        <a:xfrm>
                          <a:off x="0" y="0"/>
                          <a:ext cx="5740082" cy="1514475"/>
                        </a:xfrm>
                        <a:prstGeom prst="rect">
                          <a:avLst/>
                        </a:prstGeom>
                        <a:solidFill>
                          <a:schemeClr val="lt1"/>
                        </a:solidFill>
                        <a:ln w="6350">
                          <a:solidFill>
                            <a:prstClr val="black"/>
                          </a:solidFill>
                        </a:ln>
                      </wps:spPr>
                      <wps:txbx>
                        <w:txbxContent>
                          <w:p w14:paraId="7273157F" w14:textId="77777777" w:rsidR="00112600" w:rsidRDefault="00112600" w:rsidP="0011260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8F9119" id="Text Box 4" o:spid="_x0000_s1029" type="#_x0000_t202" style="position:absolute;margin-left:-.05pt;margin-top:.85pt;width:451.95pt;height:119.25pt;z-index:25165824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" fillcolor="white [3201]" strokeweight=".5pt">
                <v:textbox>
                  <w:txbxContent>
                    <w:p w14:paraId="7273157F" w14:textId="77777777" w:rsidR="00112600" w:rsidRDefault="00112600" w:rsidP="00112600"/>
                  </w:txbxContent>
                </v:textbox>
                <w10:wrap anchorx="margin"/>
              </v:shape>
            </w:pict>
          </mc:Fallback>
        </mc:AlternateContent>
      </w:r>
    </w:p>
    <w:p w14:paraId="7DB86FA7" w14:textId="77777777" w:rsidR="00112600" w:rsidRPr="00821D04" w:rsidRDefault="00112600" w:rsidP="00112600">
      <w:pPr>
        <w:pStyle w:val="NoSpacing"/>
        <w:rPr>
          <w:rFonts w:ascii="Arial" w:hAnsi="Arial" w:cs="Arial"/>
          <w:sz w:val="22"/>
        </w:rPr>
      </w:pPr>
    </w:p>
    <w:p w14:paraId="27A05321" w14:textId="77777777" w:rsidR="00112600" w:rsidRPr="00821D04" w:rsidRDefault="00112600" w:rsidP="00112600">
      <w:pPr>
        <w:pStyle w:val="NoSpacing"/>
        <w:rPr>
          <w:rFonts w:ascii="Arial" w:hAnsi="Arial" w:cs="Arial"/>
          <w:sz w:val="22"/>
        </w:rPr>
      </w:pPr>
    </w:p>
    <w:p w14:paraId="4CA1DD66" w14:textId="77777777" w:rsidR="00112600" w:rsidRPr="00821D04" w:rsidRDefault="00112600" w:rsidP="00112600">
      <w:pPr>
        <w:pStyle w:val="NoSpacing"/>
        <w:rPr>
          <w:rFonts w:ascii="Arial" w:hAnsi="Arial" w:cs="Arial"/>
          <w:sz w:val="22"/>
        </w:rPr>
      </w:pPr>
    </w:p>
    <w:p w14:paraId="78B765AC" w14:textId="77777777" w:rsidR="00112600" w:rsidRPr="00821D04" w:rsidRDefault="00112600" w:rsidP="00112600">
      <w:pPr>
        <w:pStyle w:val="NoSpacing"/>
        <w:rPr>
          <w:rFonts w:ascii="Arial" w:hAnsi="Arial" w:cs="Arial"/>
          <w:sz w:val="22"/>
        </w:rPr>
      </w:pPr>
    </w:p>
    <w:p w14:paraId="2EC46C99" w14:textId="77777777" w:rsidR="00112600" w:rsidRPr="00821D04" w:rsidRDefault="00112600" w:rsidP="00112600">
      <w:pPr>
        <w:pStyle w:val="NoSpacing"/>
        <w:rPr>
          <w:rFonts w:ascii="Arial" w:hAnsi="Arial" w:cs="Arial"/>
          <w:sz w:val="22"/>
        </w:rPr>
      </w:pPr>
    </w:p>
    <w:p w14:paraId="4086FFD3" w14:textId="77777777" w:rsidR="00112600" w:rsidRPr="00821D04" w:rsidRDefault="00112600" w:rsidP="00112600">
      <w:pPr>
        <w:pStyle w:val="NoSpacing"/>
        <w:rPr>
          <w:rFonts w:ascii="Arial" w:hAnsi="Arial" w:cs="Arial"/>
          <w:sz w:val="22"/>
        </w:rPr>
      </w:pPr>
    </w:p>
    <w:p w14:paraId="16111E1E" w14:textId="77777777" w:rsidR="00112600" w:rsidRDefault="00112600" w:rsidP="00112600">
      <w:pPr>
        <w:pStyle w:val="NoSpacing"/>
        <w:rPr>
          <w:rFonts w:ascii="Arial" w:hAnsi="Arial" w:cs="Arial"/>
          <w:sz w:val="22"/>
        </w:rPr>
      </w:pPr>
    </w:p>
    <w:p w14:paraId="020AA832" w14:textId="77777777" w:rsidR="00AA0C63" w:rsidRPr="00821D04" w:rsidRDefault="00AA0C63" w:rsidP="00112600">
      <w:pPr>
        <w:pStyle w:val="NoSpacing"/>
        <w:rPr>
          <w:rFonts w:ascii="Arial" w:hAnsi="Arial" w:cs="Arial"/>
          <w:sz w:val="22"/>
        </w:rPr>
      </w:pPr>
    </w:p>
    <w:p w14:paraId="29BD1DEC" w14:textId="77777777" w:rsidR="00112600" w:rsidRDefault="00112600" w:rsidP="00112600">
      <w:pPr>
        <w:pStyle w:val="NoSpacing"/>
        <w:rPr>
          <w:rFonts w:ascii="Arial" w:hAnsi="Arial" w:cs="Arial"/>
          <w:sz w:val="22"/>
        </w:rPr>
      </w:pPr>
    </w:p>
    <w:p w14:paraId="5731A2FA" w14:textId="2FD96C3B" w:rsidR="00112600" w:rsidRDefault="00112600" w:rsidP="00E06840">
      <w:pPr>
        <w:pStyle w:val="Numbers"/>
      </w:pPr>
      <w:r w:rsidRPr="00821D04">
        <w:t>If you are not currently subject to UK employment law, please supply details of your experience in complying with equivalent legislation that is designed to eliminate discrimination and to promote equality of opportunity. List any attached documents.</w:t>
      </w:r>
    </w:p>
    <w:p w14:paraId="6D18E47A" w14:textId="77777777" w:rsidR="00112600" w:rsidRPr="00821D04" w:rsidRDefault="00112600" w:rsidP="00112600">
      <w:pPr>
        <w:pStyle w:val="NoSpacing"/>
        <w:rPr>
          <w:rFonts w:ascii="Arial" w:hAnsi="Arial" w:cs="Arial"/>
          <w:sz w:val="22"/>
        </w:rPr>
      </w:pPr>
      <w:r w:rsidRPr="00821D04">
        <w:rPr>
          <w:rFonts w:ascii="Arial" w:hAnsi="Arial" w:cs="Arial"/>
          <w:noProof/>
          <w:sz w:val="22"/>
        </w:rPr>
        <mc:AlternateContent>
          <mc:Choice Requires="wps">
            <w:drawing>
              <wp:anchor distT="0" distB="0" distL="114300" distR="114300" simplePos="0" relativeHeight="251658244" behindDoc="0" locked="0" layoutInCell="1" allowOverlap="1" wp14:anchorId="40EE229C" wp14:editId="61259A7F">
                <wp:simplePos x="0" y="0"/>
                <wp:positionH relativeFrom="margin">
                  <wp:posOffset>-952</wp:posOffset>
                </wp:positionH>
                <wp:positionV relativeFrom="paragraph">
                  <wp:posOffset>98107</wp:posOffset>
                </wp:positionV>
                <wp:extent cx="5711825" cy="1843087"/>
                <wp:effectExtent l="0" t="0" r="22225" b="24130"/>
                <wp:wrapNone/>
                <wp:docPr id="5" name="Text Box 5"/>
                <wp:cNvGraphicFramePr/>
                <a:graphic xmlns:a="http://schemas.openxmlformats.org/drawingml/2006/main">
                  <a:graphicData uri="http://schemas.microsoft.com/office/word/2010/wordprocessingShape">
                    <wps:wsp>
                      <wps:cNvSpPr txBox="1"/>
                      <wps:spPr>
                        <a:xfrm>
                          <a:off x="0" y="0"/>
                          <a:ext cx="5711825" cy="1843087"/>
                        </a:xfrm>
                        <a:prstGeom prst="rect">
                          <a:avLst/>
                        </a:prstGeom>
                        <a:solidFill>
                          <a:schemeClr val="lt1"/>
                        </a:solidFill>
                        <a:ln w="6350">
                          <a:solidFill>
                            <a:prstClr val="black"/>
                          </a:solidFill>
                        </a:ln>
                      </wps:spPr>
                      <wps:txbx>
                        <w:txbxContent>
                          <w:p w14:paraId="303FF49A" w14:textId="77777777" w:rsidR="00112600" w:rsidRDefault="00112600" w:rsidP="0011260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EE229C" id="Text Box 5" o:spid="_x0000_s1030" type="#_x0000_t202" style="position:absolute;margin-left:-.05pt;margin-top:7.7pt;width:449.75pt;height:145.1pt;z-index:2516582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" fillcolor="white [3201]" strokeweight=".5pt">
                <v:textbox>
                  <w:txbxContent>
                    <w:p w14:paraId="303FF49A" w14:textId="77777777" w:rsidR="00112600" w:rsidRDefault="00112600" w:rsidP="00112600"/>
                  </w:txbxContent>
                </v:textbox>
                <w10:wrap anchorx="margin"/>
              </v:shape>
            </w:pict>
          </mc:Fallback>
        </mc:AlternateContent>
      </w:r>
    </w:p>
    <w:p w14:paraId="6F021660" w14:textId="77777777" w:rsidR="00112600" w:rsidRDefault="00112600" w:rsidP="00112600">
      <w:pPr>
        <w:pStyle w:val="NoSpacing"/>
        <w:rPr>
          <w:rFonts w:ascii="Arial" w:hAnsi="Arial" w:cs="Arial"/>
          <w:sz w:val="22"/>
        </w:rPr>
      </w:pPr>
    </w:p>
    <w:p w14:paraId="3E215D08" w14:textId="77777777" w:rsidR="00112600" w:rsidRDefault="00112600" w:rsidP="00112600">
      <w:pPr>
        <w:pStyle w:val="NoSpacing"/>
        <w:rPr>
          <w:rFonts w:ascii="Arial" w:hAnsi="Arial" w:cs="Arial"/>
          <w:sz w:val="22"/>
        </w:rPr>
      </w:pPr>
    </w:p>
    <w:p w14:paraId="20FAD500" w14:textId="77777777" w:rsidR="00112600" w:rsidRDefault="00112600" w:rsidP="00112600">
      <w:pPr>
        <w:pStyle w:val="NoSpacing"/>
        <w:rPr>
          <w:rFonts w:ascii="Arial" w:hAnsi="Arial" w:cs="Arial"/>
          <w:sz w:val="22"/>
        </w:rPr>
      </w:pPr>
    </w:p>
    <w:p w14:paraId="51CA135A" w14:textId="77777777" w:rsidR="00112600" w:rsidRDefault="00112600" w:rsidP="00112600">
      <w:pPr>
        <w:pStyle w:val="NoSpacing"/>
        <w:rPr>
          <w:rFonts w:ascii="Arial" w:hAnsi="Arial" w:cs="Arial"/>
          <w:sz w:val="22"/>
        </w:rPr>
      </w:pPr>
    </w:p>
    <w:p w14:paraId="50553FEE" w14:textId="77777777" w:rsidR="00112600" w:rsidRDefault="00112600" w:rsidP="00112600">
      <w:pPr>
        <w:pStyle w:val="NoSpacing"/>
        <w:rPr>
          <w:rFonts w:ascii="Arial" w:hAnsi="Arial" w:cs="Arial"/>
          <w:sz w:val="22"/>
        </w:rPr>
      </w:pPr>
    </w:p>
    <w:p w14:paraId="71827E4D" w14:textId="77777777" w:rsidR="00112600" w:rsidRDefault="00112600" w:rsidP="00112600">
      <w:pPr>
        <w:pStyle w:val="NoSpacing"/>
        <w:rPr>
          <w:rFonts w:ascii="Arial" w:hAnsi="Arial" w:cs="Arial"/>
          <w:sz w:val="22"/>
        </w:rPr>
      </w:pPr>
    </w:p>
    <w:p w14:paraId="36343EF1" w14:textId="77777777" w:rsidR="00112600" w:rsidRDefault="00112600" w:rsidP="00112600">
      <w:pPr>
        <w:pStyle w:val="NoSpacing"/>
        <w:rPr>
          <w:rFonts w:ascii="Arial" w:hAnsi="Arial" w:cs="Arial"/>
          <w:sz w:val="22"/>
        </w:rPr>
      </w:pPr>
    </w:p>
    <w:p w14:paraId="0D5F7DD8" w14:textId="77777777" w:rsidR="00112600" w:rsidRDefault="00112600" w:rsidP="00112600">
      <w:pPr>
        <w:pStyle w:val="NoSpacing"/>
        <w:rPr>
          <w:rFonts w:ascii="Arial" w:hAnsi="Arial" w:cs="Arial"/>
          <w:sz w:val="22"/>
        </w:rPr>
      </w:pPr>
    </w:p>
    <w:p w14:paraId="236B763A" w14:textId="77777777" w:rsidR="00112600" w:rsidRDefault="00112600" w:rsidP="00112600">
      <w:pPr>
        <w:spacing w:line="259" w:lineRule="auto"/>
        <w:rPr>
          <w:rFonts w:ascii="Arial" w:hAnsi="Arial" w:cs="Arial"/>
          <w:b/>
          <w:bCs/>
          <w:sz w:val="22"/>
        </w:rPr>
      </w:pPr>
      <w:r>
        <w:rPr>
          <w:rFonts w:ascii="Arial" w:hAnsi="Arial" w:cs="Arial"/>
          <w:b/>
          <w:bCs/>
          <w:sz w:val="22"/>
        </w:rPr>
        <w:br w:type="page"/>
      </w:r>
    </w:p>
    <w:p w14:paraId="6CA34FBB" w14:textId="3723D559" w:rsidR="00112600" w:rsidRPr="000A78B1" w:rsidRDefault="00112600" w:rsidP="00AA0C63">
      <w:pPr>
        <w:pStyle w:val="Heading3"/>
      </w:pPr>
      <w:bookmarkStart w:id="10" w:name="_Hlk51174864"/>
      <w:r w:rsidRPr="000A78B1">
        <w:lastRenderedPageBreak/>
        <w:t xml:space="preserve">Guidance in answering the equality </w:t>
      </w:r>
      <w:r w:rsidR="00AA0C63" w:rsidRPr="000A78B1">
        <w:t>questionnaire.</w:t>
      </w:r>
    </w:p>
    <w:p w14:paraId="5D01F5B3" w14:textId="77777777" w:rsidR="00112600" w:rsidRPr="000A78B1" w:rsidRDefault="00112600" w:rsidP="00AA0C63">
      <w:r w:rsidRPr="000A78B1">
        <w:t>When completing the questionnaire, all companies must answer each question fully and supply any documentary evidence requested. Failure to fully answer each question or failure to submit any documentary evidence required may lead the NHS Confederation to consider the answer unsatisfactory.</w:t>
      </w:r>
    </w:p>
    <w:p w14:paraId="2F3BCBC4" w14:textId="77777777" w:rsidR="00112600" w:rsidRPr="000A78B1" w:rsidRDefault="00112600" w:rsidP="00112600">
      <w:pPr>
        <w:rPr>
          <w:rFonts w:ascii="Arial" w:hAnsi="Arial" w:cs="Arial"/>
          <w:sz w:val="22"/>
        </w:rPr>
      </w:pPr>
    </w:p>
    <w:p w14:paraId="2404DBB9" w14:textId="77777777" w:rsidR="00112600" w:rsidRPr="000A78B1" w:rsidRDefault="00112600" w:rsidP="00AA0C63">
      <w:pPr>
        <w:pStyle w:val="Boldtext"/>
      </w:pPr>
      <w:r w:rsidRPr="000A78B1">
        <w:t>Question 1 and 2</w:t>
      </w:r>
    </w:p>
    <w:p w14:paraId="696E008D" w14:textId="77777777" w:rsidR="00112600" w:rsidRPr="000A78B1" w:rsidRDefault="00112600" w:rsidP="00AA0C63">
      <w:r w:rsidRPr="000A78B1">
        <w:t>If your firm has implemented an effective equality policy, you will be able to answer yes to these questions. You will be able to confirm your answers by submitting your equality policy and supporting evidence as for as part of this section.</w:t>
      </w:r>
    </w:p>
    <w:p w14:paraId="02713F2C" w14:textId="77777777" w:rsidR="00112600" w:rsidRPr="000A78B1" w:rsidRDefault="00112600" w:rsidP="00AA0C63">
      <w:pPr>
        <w:pStyle w:val="Boldtext"/>
      </w:pPr>
      <w:r w:rsidRPr="000A78B1">
        <w:t>Question 3 and 4</w:t>
      </w:r>
    </w:p>
    <w:p w14:paraId="4D913B33" w14:textId="77777777" w:rsidR="00112600" w:rsidRPr="000A78B1" w:rsidRDefault="00112600" w:rsidP="00AA0C63">
      <w:r w:rsidRPr="000A78B1">
        <w:t>You will need to submit a copy of your firm’s equality policy. You will need to ensure that your policy covers:</w:t>
      </w:r>
    </w:p>
    <w:p w14:paraId="5798E08E" w14:textId="7CD5B2D3" w:rsidR="00112600" w:rsidRPr="000A78B1" w:rsidRDefault="00112600" w:rsidP="00275296">
      <w:pPr>
        <w:pStyle w:val="BulletPoints"/>
        <w:numPr>
          <w:ilvl w:val="0"/>
          <w:numId w:val="28"/>
        </w:numPr>
      </w:pPr>
      <w:r w:rsidRPr="000A78B1">
        <w:t>Recruitment, selection, training, promotion, discipline and dismissal</w:t>
      </w:r>
    </w:p>
    <w:p w14:paraId="1EEB8DF1" w14:textId="41B8A1E8" w:rsidR="00112600" w:rsidRPr="000A78B1" w:rsidRDefault="00112600" w:rsidP="00275296">
      <w:pPr>
        <w:pStyle w:val="BulletPoints"/>
        <w:numPr>
          <w:ilvl w:val="0"/>
          <w:numId w:val="28"/>
        </w:numPr>
      </w:pPr>
      <w:r w:rsidRPr="000A78B1">
        <w:t>Victimisation, discrimination and harassment</w:t>
      </w:r>
    </w:p>
    <w:p w14:paraId="4DB10EAC" w14:textId="128E9DFE" w:rsidR="00112600" w:rsidRPr="000A78B1" w:rsidRDefault="00112600" w:rsidP="00275296">
      <w:pPr>
        <w:pStyle w:val="BulletPoints"/>
        <w:numPr>
          <w:ilvl w:val="0"/>
          <w:numId w:val="28"/>
        </w:numPr>
      </w:pPr>
      <w:r w:rsidRPr="000A78B1">
        <w:t>Identifies the senior position responsibly for the policy</w:t>
      </w:r>
    </w:p>
    <w:p w14:paraId="5D833C97" w14:textId="77777777" w:rsidR="00112600" w:rsidRPr="000A78B1" w:rsidRDefault="00112600" w:rsidP="00AA0C63">
      <w:pPr>
        <w:pStyle w:val="Boldtext"/>
      </w:pPr>
      <w:r w:rsidRPr="000A78B1">
        <w:t>Question 5</w:t>
      </w:r>
    </w:p>
    <w:p w14:paraId="0EB85250" w14:textId="77777777" w:rsidR="00112600" w:rsidRPr="000A78B1" w:rsidRDefault="00112600" w:rsidP="00AA0C63">
      <w:r w:rsidRPr="000A78B1">
        <w:t xml:space="preserve">Documents available and method of communication to staff. You will be required to submit examples of any documents, which explain your firm’s policies in respect of recruitment, selection, remuneration, training and promotion outside of the equality policy asked for in Question 3 and 4. </w:t>
      </w:r>
    </w:p>
    <w:p w14:paraId="6E2595AF" w14:textId="77777777" w:rsidR="00112600" w:rsidRPr="000A78B1" w:rsidRDefault="00112600" w:rsidP="00AA0C63">
      <w:r w:rsidRPr="000A78B1">
        <w:t>You will also need evidence of how your firm has communicated this document to staff i.e. notice boards or issue individual employees with a copy. There is no prescribed evidence here. You will need to submit whatever documents your firm uses for these purposes.</w:t>
      </w:r>
    </w:p>
    <w:p w14:paraId="2BDA0A4A" w14:textId="77777777" w:rsidR="00112600" w:rsidRPr="000A78B1" w:rsidRDefault="00112600" w:rsidP="00AA0C63">
      <w:r w:rsidRPr="000A78B1">
        <w:t>In recruitment advertisements or other literature</w:t>
      </w:r>
      <w:r>
        <w:t xml:space="preserve">, </w:t>
      </w:r>
      <w:r w:rsidRPr="000A78B1">
        <w:t xml:space="preserve">you will need to submit evidence that makes public your firm’s commitment to equality in employment and service delivery. </w:t>
      </w:r>
    </w:p>
    <w:p w14:paraId="5B935175" w14:textId="77777777" w:rsidR="00112600" w:rsidRPr="000A78B1" w:rsidRDefault="00112600" w:rsidP="00AA0C63">
      <w:r w:rsidRPr="000A78B1">
        <w:t>Small firms may not have detailed procedures, but you must ensure that evidence is provided which demonstrates that personnel operate in accordance with a written equality policy that includes:</w:t>
      </w:r>
    </w:p>
    <w:p w14:paraId="77B39A2F" w14:textId="3E6044F2" w:rsidR="00112600" w:rsidRPr="000A78B1" w:rsidRDefault="00112600" w:rsidP="00275296">
      <w:pPr>
        <w:pStyle w:val="BulletPoints"/>
        <w:numPr>
          <w:ilvl w:val="0"/>
          <w:numId w:val="34"/>
        </w:numPr>
      </w:pPr>
      <w:r w:rsidRPr="000A78B1">
        <w:t>Open recruitment practices such as using job centres and local newspapers</w:t>
      </w:r>
      <w:r w:rsidR="00191FC1">
        <w:t xml:space="preserve"> </w:t>
      </w:r>
      <w:r w:rsidRPr="000A78B1">
        <w:t>to advertise vacancies</w:t>
      </w:r>
    </w:p>
    <w:p w14:paraId="402EE3F3" w14:textId="3D5EEEF2" w:rsidR="00112600" w:rsidRPr="000A78B1" w:rsidRDefault="00112600" w:rsidP="00275296">
      <w:pPr>
        <w:pStyle w:val="BulletPoints"/>
        <w:numPr>
          <w:ilvl w:val="0"/>
          <w:numId w:val="34"/>
        </w:numPr>
      </w:pPr>
      <w:r w:rsidRPr="000A78B1">
        <w:t>Instructions about how the firm ensures that all job applicants are treated fairly.</w:t>
      </w:r>
    </w:p>
    <w:p w14:paraId="2DBAE573" w14:textId="77777777" w:rsidR="00112600" w:rsidRPr="000A78B1" w:rsidRDefault="00112600" w:rsidP="00191FC1">
      <w:r w:rsidRPr="000A78B1">
        <w:t>In material promoting your services This relates to how your firm provides information in materials promoting your services e.g. in different languages, making information accessible to people with hearing and visual impairment and physical access for disabled users.</w:t>
      </w:r>
    </w:p>
    <w:p w14:paraId="76012B57" w14:textId="77777777" w:rsidR="00112600" w:rsidRPr="000A78B1" w:rsidRDefault="00112600" w:rsidP="00112600">
      <w:pPr>
        <w:rPr>
          <w:rFonts w:ascii="Arial" w:hAnsi="Arial" w:cs="Arial"/>
          <w:sz w:val="22"/>
        </w:rPr>
      </w:pPr>
    </w:p>
    <w:p w14:paraId="25E89C26" w14:textId="77777777" w:rsidR="00112600" w:rsidRPr="000A78B1" w:rsidRDefault="00112600" w:rsidP="00191FC1">
      <w:pPr>
        <w:pStyle w:val="Boldtext"/>
      </w:pPr>
      <w:r w:rsidRPr="000A78B1">
        <w:lastRenderedPageBreak/>
        <w:t>Question 6</w:t>
      </w:r>
    </w:p>
    <w:p w14:paraId="67BB14E0" w14:textId="77777777" w:rsidR="00112600" w:rsidRPr="000A78B1" w:rsidRDefault="00112600" w:rsidP="00191FC1">
      <w:r w:rsidRPr="000A78B1">
        <w:t xml:space="preserve">This question’s concern is whether any court or industrial tribunal has found your firm guilty of unlawful discrimination in the last three years. It is important to be honest with your answers. The NHS Confederation may check your responses. If the answer is yes, you may wish to insert additional information which details the actions your firm has undertaken to prevent a repeat occurrence. </w:t>
      </w:r>
    </w:p>
    <w:p w14:paraId="5D632128" w14:textId="77777777" w:rsidR="00112600" w:rsidRPr="000A78B1" w:rsidRDefault="00112600" w:rsidP="00191FC1">
      <w:r w:rsidRPr="000A78B1">
        <w:t>Answering yes will not automatically mean that you do not get the contract; you need to ensure that the NHS Confederation feels confident that you have sufficient measures put in place to prevent a re-occurrence.</w:t>
      </w:r>
    </w:p>
    <w:p w14:paraId="5F29C430" w14:textId="77777777" w:rsidR="00112600" w:rsidRPr="000A78B1" w:rsidRDefault="00112600" w:rsidP="00191FC1">
      <w:pPr>
        <w:pStyle w:val="Boldtext"/>
      </w:pPr>
      <w:r w:rsidRPr="000A78B1">
        <w:t>Question 7</w:t>
      </w:r>
    </w:p>
    <w:p w14:paraId="6058602B" w14:textId="77777777" w:rsidR="00112600" w:rsidRPr="000A78B1" w:rsidRDefault="00112600" w:rsidP="00191FC1">
      <w:r w:rsidRPr="000A78B1">
        <w:t>This question’s concern is whether your firm has ever had a contract terminated for noncompliance with equality legislation or equality contract conditions. If the answer is yes, your firm may wish to submit additional information w</w:t>
      </w:r>
      <w:r>
        <w:t>hich</w:t>
      </w:r>
      <w:r w:rsidRPr="000A78B1">
        <w:t xml:space="preserve"> details the actions they have taken to prevent a repeat occurrence.</w:t>
      </w:r>
    </w:p>
    <w:p w14:paraId="558E3C9F" w14:textId="77777777" w:rsidR="00112600" w:rsidRPr="000A78B1" w:rsidRDefault="00112600" w:rsidP="00191FC1">
      <w:pPr>
        <w:pStyle w:val="Boldtext"/>
      </w:pPr>
      <w:r w:rsidRPr="000A78B1">
        <w:t>Question 8</w:t>
      </w:r>
    </w:p>
    <w:p w14:paraId="4CB87900" w14:textId="77777777" w:rsidR="00112600" w:rsidRPr="000A78B1" w:rsidRDefault="00112600" w:rsidP="00191FC1">
      <w:r w:rsidRPr="000A78B1">
        <w:t>This question asks whether your firm has had any investigation carried out, whatever the outcome. The NHS Confederation can check a contractor’s answer from lists that the CRE and EOC produce, so please be honest. The NHS Confederation is aware that because a firm has been investigated does not mean that it is guilty of discrimination. The result of the investigation will be taken into account when assessing your firm’s answers to the questionnaire.</w:t>
      </w:r>
    </w:p>
    <w:p w14:paraId="0E2569AA" w14:textId="77777777" w:rsidR="00112600" w:rsidRPr="000A78B1" w:rsidRDefault="00112600" w:rsidP="00191FC1">
      <w:pPr>
        <w:pStyle w:val="Boldtext"/>
      </w:pPr>
      <w:r w:rsidRPr="000A78B1">
        <w:t>Question 9</w:t>
      </w:r>
    </w:p>
    <w:p w14:paraId="4C5369FC" w14:textId="77777777" w:rsidR="00112600" w:rsidRPr="000A78B1" w:rsidRDefault="00112600" w:rsidP="00191FC1">
      <w:r w:rsidRPr="000A78B1">
        <w:t>If your firm has been found guilty of unlawful discrimination, you will need to provide evidence that details the steps your firm has taken to correct the situation. The Court, Industrial Tribunal or CRE will have made recommendations about steps your firm should take to eliminate the discrimination. If no action or inadequate action has been taken in this respect, only then will your firm be considered refusal onto the tender list.</w:t>
      </w:r>
    </w:p>
    <w:p w14:paraId="5AEB8952" w14:textId="77777777" w:rsidR="00112600" w:rsidRPr="000A78B1" w:rsidRDefault="00112600" w:rsidP="00191FC1">
      <w:pPr>
        <w:pStyle w:val="Boldtext"/>
      </w:pPr>
      <w:r w:rsidRPr="000A78B1">
        <w:t>Question 10</w:t>
      </w:r>
    </w:p>
    <w:p w14:paraId="1900070D" w14:textId="77777777" w:rsidR="00112600" w:rsidRPr="000A78B1" w:rsidRDefault="00112600" w:rsidP="00191FC1">
      <w:r w:rsidRPr="000A78B1">
        <w:t>If your firm is not subject to UK employment law you must ensure that you supply details of equivalent legislation that you adhere to.</w:t>
      </w:r>
    </w:p>
    <w:bookmarkEnd w:id="10"/>
    <w:p w14:paraId="311B45A8" w14:textId="77777777" w:rsidR="00112600" w:rsidRPr="00821D04" w:rsidRDefault="00112600" w:rsidP="00112600">
      <w:pPr>
        <w:pStyle w:val="NoSpacing"/>
        <w:rPr>
          <w:rFonts w:ascii="Arial" w:hAnsi="Arial" w:cs="Arial"/>
          <w:sz w:val="22"/>
        </w:rPr>
      </w:pPr>
    </w:p>
    <w:p w14:paraId="54051115" w14:textId="77777777" w:rsidR="00C00340" w:rsidRPr="00E245F9" w:rsidRDefault="00C00340" w:rsidP="00E245F9">
      <w:pPr>
        <w:rPr>
          <w:lang w:eastAsia="en-GB"/>
        </w:rPr>
      </w:pPr>
    </w:p>
    <w:p w14:paraId="7F11487D" w14:textId="77777777" w:rsidR="00FD2C18" w:rsidRPr="00ED7907" w:rsidRDefault="00FD2C18" w:rsidP="00FD2C18">
      <w:pPr>
        <w:pStyle w:val="BulletPoints"/>
        <w:numPr>
          <w:ilvl w:val="0"/>
          <w:numId w:val="0"/>
        </w:numPr>
        <w:ind w:left="142" w:hanging="142"/>
        <w:rPr>
          <w:lang w:eastAsia="en-GB"/>
        </w:rPr>
      </w:pPr>
    </w:p>
    <w:p w14:paraId="459AE2F4" w14:textId="77777777" w:rsidR="003C2E89" w:rsidRPr="00343DB4" w:rsidRDefault="003C2E89" w:rsidP="003C2E89">
      <w:pPr>
        <w:rPr>
          <w:lang w:eastAsia="en-GB"/>
        </w:rPr>
      </w:pPr>
    </w:p>
    <w:p w14:paraId="657185FC" w14:textId="77777777" w:rsidR="00652BD8" w:rsidRDefault="00652BD8" w:rsidP="00EA6080"/>
    <w:sectPr w:rsidR="00652BD8" w:rsidSect="00F442E2">
      <w:pgSz w:w="11906" w:h="16838"/>
      <w:pgMar w:top="1134" w:right="1134" w:bottom="1134" w:left="113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46CCE6" w14:textId="77777777" w:rsidR="00A0682A" w:rsidRDefault="00A0682A">
      <w:pPr>
        <w:spacing w:after="0" w:line="240" w:lineRule="auto"/>
      </w:pPr>
      <w:r>
        <w:separator/>
      </w:r>
    </w:p>
  </w:endnote>
  <w:endnote w:type="continuationSeparator" w:id="0">
    <w:p w14:paraId="5CC9E147" w14:textId="77777777" w:rsidR="00A0682A" w:rsidRDefault="00A0682A">
      <w:pPr>
        <w:spacing w:after="0" w:line="240" w:lineRule="auto"/>
      </w:pPr>
      <w:r>
        <w:continuationSeparator/>
      </w:r>
    </w:p>
  </w:endnote>
  <w:endnote w:type="continuationNotice" w:id="1">
    <w:p w14:paraId="36E80759" w14:textId="77777777" w:rsidR="00A0682A" w:rsidRDefault="00A0682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oppins">
    <w:charset w:val="00"/>
    <w:family w:val="auto"/>
    <w:pitch w:val="variable"/>
    <w:sig w:usb0="00008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08657380"/>
      <w:docPartObj>
        <w:docPartGallery w:val="Page Numbers (Bottom of Page)"/>
        <w:docPartUnique/>
      </w:docPartObj>
    </w:sdtPr>
    <w:sdtEndPr>
      <w:rPr>
        <w:color w:val="7F7F7F" w:themeColor="background1" w:themeShade="7F"/>
        <w:spacing w:val="60"/>
      </w:rPr>
    </w:sdtEndPr>
    <w:sdtContent>
      <w:p w14:paraId="50AD269E" w14:textId="13C1FA21" w:rsidR="00F42965" w:rsidRDefault="00AF28E9">
        <w:pPr>
          <w:pStyle w:val="Footer"/>
          <w:pBdr>
            <w:top w:val="single" w:sz="4" w:space="1" w:color="D9D9D9" w:themeColor="background1" w:themeShade="D9"/>
          </w:pBdr>
          <w:jc w:val="right"/>
        </w:pPr>
        <w:r>
          <w:rPr>
            <w:noProof/>
          </w:rPr>
          <mc:AlternateContent>
            <mc:Choice Requires="wps">
              <w:drawing>
                <wp:anchor distT="0" distB="0" distL="114300" distR="114300" simplePos="0" relativeHeight="251658242" behindDoc="0" locked="0" layoutInCell="1" allowOverlap="1" wp14:anchorId="46CD9644" wp14:editId="3CC29C96">
                  <wp:simplePos x="0" y="0"/>
                  <wp:positionH relativeFrom="page">
                    <wp:align>left</wp:align>
                  </wp:positionH>
                  <wp:positionV relativeFrom="paragraph">
                    <wp:posOffset>283210</wp:posOffset>
                  </wp:positionV>
                  <wp:extent cx="7553325" cy="542925"/>
                  <wp:effectExtent l="0" t="0" r="9525" b="9525"/>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53325" cy="542925"/>
                          </a:xfrm>
                          <a:prstGeom prst="rect">
                            <a:avLst/>
                          </a:prstGeom>
                          <a:solidFill>
                            <a:srgbClr val="3D338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2D7CB71" id="Rectangle 3" o:spid="_x0000_s1026" style="position:absolute;margin-left:0;margin-top:22.3pt;width:594.75pt;height:42.75pt;z-index:251658242;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" fillcolor="#3d3381" stroked="f" strokeweight="1pt">
                  <w10:wrap anchorx="page"/>
                </v:rect>
              </w:pict>
            </mc:Fallback>
          </mc:AlternateContent>
        </w:r>
        <w:r w:rsidR="00F42965">
          <w:fldChar w:fldCharType="begin"/>
        </w:r>
        <w:r w:rsidR="00F42965">
          <w:instrText>PAGE   \* MERGEFORMAT</w:instrText>
        </w:r>
        <w:r w:rsidR="00F42965">
          <w:fldChar w:fldCharType="separate"/>
        </w:r>
        <w:r w:rsidR="00F42965">
          <w:t>2</w:t>
        </w:r>
        <w:r w:rsidR="00F42965">
          <w:fldChar w:fldCharType="end"/>
        </w:r>
        <w:r w:rsidR="00F42965">
          <w:t xml:space="preserve"> | </w:t>
        </w:r>
        <w:r w:rsidR="00F42965">
          <w:rPr>
            <w:color w:val="7F7F7F" w:themeColor="background1" w:themeShade="7F"/>
            <w:spacing w:val="60"/>
          </w:rPr>
          <w:t>Page</w:t>
        </w:r>
      </w:p>
    </w:sdtContent>
  </w:sdt>
  <w:p w14:paraId="6DA6432F" w14:textId="7B62AE34" w:rsidR="0034469E" w:rsidRPr="009B0343" w:rsidRDefault="0034469E" w:rsidP="00F65A8B">
    <w:pPr>
      <w:pStyle w:val="Footer"/>
      <w:tabs>
        <w:tab w:val="clear" w:pos="4680"/>
        <w:tab w:val="clear" w:pos="9360"/>
        <w:tab w:val="left" w:pos="6732"/>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33344403"/>
      <w:docPartObj>
        <w:docPartGallery w:val="Page Numbers (Bottom of Page)"/>
        <w:docPartUnique/>
      </w:docPartObj>
    </w:sdtPr>
    <w:sdtEndPr>
      <w:rPr>
        <w:color w:val="7F7F7F" w:themeColor="background1" w:themeShade="7F"/>
        <w:spacing w:val="60"/>
      </w:rPr>
    </w:sdtEndPr>
    <w:sdtContent>
      <w:p w14:paraId="3FA2D1A3" w14:textId="7786424D" w:rsidR="00F65A8B" w:rsidRDefault="00FC3022">
        <w:pPr>
          <w:pStyle w:val="Footer"/>
          <w:pBdr>
            <w:top w:val="single" w:sz="4" w:space="1" w:color="D9D9D9" w:themeColor="background1" w:themeShade="D9"/>
          </w:pBdr>
          <w:jc w:val="right"/>
        </w:pPr>
        <w:r>
          <w:rPr>
            <w:noProof/>
          </w:rPr>
          <mc:AlternateContent>
            <mc:Choice Requires="wps">
              <w:drawing>
                <wp:anchor distT="0" distB="0" distL="114300" distR="114300" simplePos="0" relativeHeight="251658243" behindDoc="0" locked="0" layoutInCell="1" allowOverlap="1" wp14:anchorId="6180EA35" wp14:editId="0DC52032">
                  <wp:simplePos x="0" y="0"/>
                  <wp:positionH relativeFrom="page">
                    <wp:align>right</wp:align>
                  </wp:positionH>
                  <wp:positionV relativeFrom="paragraph">
                    <wp:posOffset>245110</wp:posOffset>
                  </wp:positionV>
                  <wp:extent cx="7553325" cy="609600"/>
                  <wp:effectExtent l="0" t="0" r="9525" b="0"/>
                  <wp:wrapNone/>
                  <wp:docPr id="1541173955" name="Rectangle 15411739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53325" cy="609600"/>
                          </a:xfrm>
                          <a:prstGeom prst="rect">
                            <a:avLst/>
                          </a:prstGeom>
                          <a:solidFill>
                            <a:srgbClr val="3D338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DC5E78F" id="Rectangle 1541173955" o:spid="_x0000_s1026" style="position:absolute;margin-left:543.55pt;margin-top:19.3pt;width:594.75pt;height:48pt;z-index:251658243;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" fillcolor="#3d3381" stroked="f" strokeweight="1pt">
                  <w10:wrap anchorx="page"/>
                </v:rect>
              </w:pict>
            </mc:Fallback>
          </mc:AlternateContent>
        </w:r>
        <w:r w:rsidR="00F65A8B">
          <w:fldChar w:fldCharType="begin"/>
        </w:r>
        <w:r w:rsidR="00F65A8B">
          <w:instrText>PAGE   \* MERGEFORMAT</w:instrText>
        </w:r>
        <w:r w:rsidR="00F65A8B">
          <w:fldChar w:fldCharType="separate"/>
        </w:r>
        <w:r w:rsidR="00F65A8B">
          <w:t>2</w:t>
        </w:r>
        <w:r w:rsidR="00F65A8B">
          <w:fldChar w:fldCharType="end"/>
        </w:r>
        <w:r w:rsidR="00F65A8B">
          <w:t xml:space="preserve"> | </w:t>
        </w:r>
        <w:r w:rsidR="00F65A8B">
          <w:rPr>
            <w:color w:val="7F7F7F" w:themeColor="background1" w:themeShade="7F"/>
            <w:spacing w:val="60"/>
          </w:rPr>
          <w:t>Page</w:t>
        </w:r>
      </w:p>
    </w:sdtContent>
  </w:sdt>
  <w:p w14:paraId="4CD2A760" w14:textId="4310D348" w:rsidR="4742F9CB" w:rsidRDefault="4742F9CB" w:rsidP="003446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9B0606" w14:textId="77777777" w:rsidR="00A0682A" w:rsidRDefault="00A0682A">
      <w:pPr>
        <w:spacing w:after="0" w:line="240" w:lineRule="auto"/>
      </w:pPr>
      <w:r>
        <w:separator/>
      </w:r>
    </w:p>
  </w:footnote>
  <w:footnote w:type="continuationSeparator" w:id="0">
    <w:p w14:paraId="1D80FE2E" w14:textId="77777777" w:rsidR="00A0682A" w:rsidRDefault="00A0682A">
      <w:pPr>
        <w:spacing w:after="0" w:line="240" w:lineRule="auto"/>
      </w:pPr>
      <w:r>
        <w:continuationSeparator/>
      </w:r>
    </w:p>
  </w:footnote>
  <w:footnote w:type="continuationNotice" w:id="1">
    <w:p w14:paraId="4305584C" w14:textId="77777777" w:rsidR="00A0682A" w:rsidRDefault="00A0682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A94E3" w14:textId="366A085A" w:rsidR="00603785" w:rsidRDefault="00603785">
    <w:pPr>
      <w:pStyle w:val="Header"/>
    </w:pPr>
    <w:r>
      <w:rPr>
        <w:noProof/>
      </w:rPr>
      <w:drawing>
        <wp:anchor distT="0" distB="0" distL="114300" distR="114300" simplePos="0" relativeHeight="251658240" behindDoc="0" locked="0" layoutInCell="1" allowOverlap="1" wp14:anchorId="5A8AF023" wp14:editId="60E334D6">
          <wp:simplePos x="0" y="0"/>
          <wp:positionH relativeFrom="margin">
            <wp:posOffset>4404360</wp:posOffset>
          </wp:positionH>
          <wp:positionV relativeFrom="paragraph">
            <wp:posOffset>-297815</wp:posOffset>
          </wp:positionV>
          <wp:extent cx="1715770" cy="509694"/>
          <wp:effectExtent l="0" t="0" r="0" b="5080"/>
          <wp:wrapNone/>
          <wp:docPr id="1040629393" name="Picture 1040629393"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2724203" name="Picture 2082724203" descr="A close-up of a logo&#10;&#10;AI-generated content may be incorrect."/>
                  <pic:cNvPicPr>
                    <a:picLocks noChangeAspect="1" noChangeArrowheads="1"/>
                  </pic:cNvPicPr>
                </pic:nvPicPr>
                <pic:blipFill rotWithShape="1">
                  <a:blip r:embed="rId1">
                    <a:extLst>
                      <a:ext uri="{28A0092B-C50C-407E-A947-70E740481C1C}">
                        <a14:useLocalDpi xmlns:a14="http://schemas.microsoft.com/office/drawing/2010/main" val="0"/>
                      </a:ext>
                    </a:extLst>
                  </a:blip>
                  <a:srcRect t="21838" b="16587"/>
                  <a:stretch>
                    <a:fillRect/>
                  </a:stretch>
                </pic:blipFill>
                <pic:spPr bwMode="auto">
                  <a:xfrm>
                    <a:off x="0" y="0"/>
                    <a:ext cx="1715770" cy="509694"/>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4742F9CB" w14:paraId="530B571C" w14:textId="77777777" w:rsidTr="4742F9CB">
      <w:trPr>
        <w:trHeight w:val="300"/>
      </w:trPr>
      <w:tc>
        <w:tcPr>
          <w:tcW w:w="3005" w:type="dxa"/>
        </w:tcPr>
        <w:p w14:paraId="6D3806EF" w14:textId="632DAEA5" w:rsidR="4742F9CB" w:rsidRDefault="4742F9CB" w:rsidP="4742F9CB">
          <w:pPr>
            <w:pStyle w:val="Header"/>
            <w:ind w:left="-115"/>
          </w:pPr>
        </w:p>
      </w:tc>
      <w:tc>
        <w:tcPr>
          <w:tcW w:w="3005" w:type="dxa"/>
        </w:tcPr>
        <w:p w14:paraId="44226018" w14:textId="0F6155E1" w:rsidR="4742F9CB" w:rsidRDefault="4742F9CB" w:rsidP="4742F9CB">
          <w:pPr>
            <w:pStyle w:val="Header"/>
            <w:jc w:val="center"/>
          </w:pPr>
        </w:p>
      </w:tc>
      <w:tc>
        <w:tcPr>
          <w:tcW w:w="3005" w:type="dxa"/>
        </w:tcPr>
        <w:p w14:paraId="323BBC5A" w14:textId="01E968E1" w:rsidR="4742F9CB" w:rsidRDefault="4742F9CB" w:rsidP="4742F9CB">
          <w:pPr>
            <w:pStyle w:val="Header"/>
            <w:ind w:right="-115"/>
            <w:jc w:val="right"/>
          </w:pPr>
        </w:p>
      </w:tc>
    </w:tr>
  </w:tbl>
  <w:p w14:paraId="2F67B9CF" w14:textId="72693D67" w:rsidR="4742F9CB" w:rsidRDefault="00586FCB" w:rsidP="4742F9CB">
    <w:pPr>
      <w:pStyle w:val="Header"/>
    </w:pPr>
    <w:r>
      <w:rPr>
        <w:noProof/>
      </w:rPr>
      <w:drawing>
        <wp:anchor distT="0" distB="0" distL="114300" distR="114300" simplePos="0" relativeHeight="251658241" behindDoc="0" locked="0" layoutInCell="1" allowOverlap="1" wp14:anchorId="1DFD73F2" wp14:editId="22DAA618">
          <wp:simplePos x="0" y="0"/>
          <wp:positionH relativeFrom="margin">
            <wp:align>right</wp:align>
          </wp:positionH>
          <wp:positionV relativeFrom="paragraph">
            <wp:posOffset>-443230</wp:posOffset>
          </wp:positionV>
          <wp:extent cx="1715770" cy="509694"/>
          <wp:effectExtent l="0" t="0" r="0" b="5080"/>
          <wp:wrapNone/>
          <wp:docPr id="1487861435" name="Picture 1487861435"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2724203" name="Picture 2082724203" descr="A close-up of a logo&#10;&#10;AI-generated content may be incorrect."/>
                  <pic:cNvPicPr>
                    <a:picLocks noChangeAspect="1" noChangeArrowheads="1"/>
                  </pic:cNvPicPr>
                </pic:nvPicPr>
                <pic:blipFill rotWithShape="1">
                  <a:blip r:embed="rId1">
                    <a:extLst>
                      <a:ext uri="{28A0092B-C50C-407E-A947-70E740481C1C}">
                        <a14:useLocalDpi xmlns:a14="http://schemas.microsoft.com/office/drawing/2010/main" val="0"/>
                      </a:ext>
                    </a:extLst>
                  </a:blip>
                  <a:srcRect t="21838" b="16587"/>
                  <a:stretch>
                    <a:fillRect/>
                  </a:stretch>
                </pic:blipFill>
                <pic:spPr bwMode="auto">
                  <a:xfrm>
                    <a:off x="0" y="0"/>
                    <a:ext cx="1715770" cy="509694"/>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C2A94"/>
    <w:multiLevelType w:val="multilevel"/>
    <w:tmpl w:val="08B41EBA"/>
    <w:lvl w:ilvl="0">
      <w:start w:val="1"/>
      <w:numFmt w:val="decimal"/>
      <w:pStyle w:val="Heading1"/>
      <w:suff w:val="space"/>
      <w:lvlText w:val="%1"/>
      <w:lvlJc w:val="left"/>
      <w:pPr>
        <w:ind w:left="0" w:firstLine="0"/>
      </w:pPr>
      <w:rPr>
        <w:color w:val="3D3382"/>
      </w:rPr>
    </w:lvl>
    <w:lvl w:ilvl="1">
      <w:start w:val="1"/>
      <w:numFmt w:val="decimal"/>
      <w:pStyle w:val="Heading2"/>
      <w:suff w:val="space"/>
      <w:lvlText w:val="%1.%2"/>
      <w:lvlJc w:val="left"/>
      <w:pPr>
        <w:ind w:left="576" w:hanging="576"/>
      </w:pPr>
      <w:rPr>
        <w:color w:val="3D3382"/>
      </w:rPr>
    </w:lvl>
    <w:lvl w:ilvl="2">
      <w:start w:val="1"/>
      <w:numFmt w:val="decimal"/>
      <w:pStyle w:val="Heading3"/>
      <w:suff w:val="space"/>
      <w:lvlText w:val="%1.%2.%3"/>
      <w:lvlJc w:val="left"/>
      <w:pPr>
        <w:ind w:left="720" w:hanging="720"/>
      </w:pPr>
      <w:rPr>
        <w:rFonts w:hint="default"/>
        <w:color w:val="3D3382"/>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 w15:restartNumberingAfterBreak="0">
    <w:nsid w:val="03E633F7"/>
    <w:multiLevelType w:val="hybridMultilevel"/>
    <w:tmpl w:val="B54E0804"/>
    <w:lvl w:ilvl="0" w:tplc="FFFFFFFF">
      <w:start w:val="1"/>
      <w:numFmt w:val="upperRoman"/>
      <w:lvlText w:val="%1."/>
      <w:lvlJc w:val="right"/>
      <w:pPr>
        <w:ind w:left="720" w:hanging="360"/>
      </w:pPr>
    </w:lvl>
    <w:lvl w:ilvl="1" w:tplc="FFFFFFFF">
      <w:start w:val="1"/>
      <w:numFmt w:val="upp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9AA61B7"/>
    <w:multiLevelType w:val="multilevel"/>
    <w:tmpl w:val="001EC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1CE11B2"/>
    <w:multiLevelType w:val="hybridMultilevel"/>
    <w:tmpl w:val="B6F8B99A"/>
    <w:lvl w:ilvl="0" w:tplc="D9704F60">
      <w:start w:val="1"/>
      <w:numFmt w:val="lowerLetter"/>
      <w:pStyle w:val="Heading7"/>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2E01BBD"/>
    <w:multiLevelType w:val="multilevel"/>
    <w:tmpl w:val="17DCDCB4"/>
    <w:lvl w:ilvl="0">
      <w:start w:val="1"/>
      <w:numFmt w:val="upperLetter"/>
      <w:pStyle w:val="AppendixSectionHeadingFinal"/>
      <w:suff w:val="space"/>
      <w:lvlText w:val="Appendix %1"/>
      <w:lvlJc w:val="left"/>
      <w:pPr>
        <w:ind w:left="0" w:firstLine="0"/>
      </w:pPr>
      <w:rPr>
        <w:rFonts w:hint="default"/>
        <w:color w:val="3D3382"/>
      </w:rPr>
    </w:lvl>
    <w:lvl w:ilvl="1">
      <w:start w:val="1"/>
      <w:numFmt w:val="decimal"/>
      <w:pStyle w:val="AppendixMainHeadingFinal"/>
      <w:suff w:val="space"/>
      <w:lvlText w:val="%1.%2"/>
      <w:lvlJc w:val="left"/>
      <w:pPr>
        <w:ind w:left="0" w:firstLine="0"/>
      </w:pPr>
      <w:rPr>
        <w:rFonts w:hint="default"/>
      </w:rPr>
    </w:lvl>
    <w:lvl w:ilvl="2">
      <w:start w:val="1"/>
      <w:numFmt w:val="decimal"/>
      <w:pStyle w:val="AppendixSubheadingFinal"/>
      <w:suff w:val="space"/>
      <w:lvlText w:val="%1.%2.%3"/>
      <w:lvlJc w:val="left"/>
      <w:pPr>
        <w:ind w:left="0" w:firstLine="0"/>
      </w:pPr>
      <w:rPr>
        <w:rFonts w:hint="default"/>
      </w:rPr>
    </w:lvl>
    <w:lvl w:ilvl="3">
      <w:start w:val="1"/>
      <w:numFmt w:val="lowerRoman"/>
      <w:lvlText w:val="(%4)"/>
      <w:lvlJc w:val="right"/>
      <w:pPr>
        <w:ind w:left="0" w:firstLine="0"/>
      </w:pPr>
      <w:rPr>
        <w:rFonts w:hint="default"/>
      </w:rPr>
    </w:lvl>
    <w:lvl w:ilvl="4">
      <w:start w:val="1"/>
      <w:numFmt w:val="decimal"/>
      <w:lvlText w:val="%5)"/>
      <w:lvlJc w:val="left"/>
      <w:pPr>
        <w:ind w:left="0" w:firstLine="0"/>
      </w:pPr>
      <w:rPr>
        <w:rFonts w:hint="default"/>
      </w:rPr>
    </w:lvl>
    <w:lvl w:ilvl="5">
      <w:start w:val="1"/>
      <w:numFmt w:val="lowerLetter"/>
      <w:lvlText w:val="%6)"/>
      <w:lvlJc w:val="left"/>
      <w:pPr>
        <w:ind w:left="0" w:firstLine="0"/>
      </w:pPr>
      <w:rPr>
        <w:rFonts w:hint="default"/>
      </w:rPr>
    </w:lvl>
    <w:lvl w:ilvl="6">
      <w:start w:val="1"/>
      <w:numFmt w:val="lowerRoman"/>
      <w:lvlText w:val="%7)"/>
      <w:lvlJc w:val="righ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5" w15:restartNumberingAfterBreak="0">
    <w:nsid w:val="2DC405F3"/>
    <w:multiLevelType w:val="hybridMultilevel"/>
    <w:tmpl w:val="6D90904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387935A6"/>
    <w:multiLevelType w:val="hybridMultilevel"/>
    <w:tmpl w:val="BD2E2EAA"/>
    <w:lvl w:ilvl="0" w:tplc="8B1C1FC8">
      <w:start w:val="1"/>
      <w:numFmt w:val="upperRoman"/>
      <w:pStyle w:val="BulletPoints"/>
      <w:lvlText w:val="%1."/>
      <w:lvlJc w:val="right"/>
      <w:pPr>
        <w:ind w:left="720" w:hanging="360"/>
      </w:pPr>
      <w:rPr>
        <w:rFonts w:ascii="Poppins" w:hAnsi="Poppins" w:cs="Poppins" w:hint="default"/>
        <w:b w:val="0"/>
        <w:bCs w:val="0"/>
        <w:sz w:val="18"/>
        <w:szCs w:val="16"/>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3CC4630E"/>
    <w:multiLevelType w:val="hybridMultilevel"/>
    <w:tmpl w:val="9C10911A"/>
    <w:lvl w:ilvl="0" w:tplc="3F32CC8C">
      <w:start w:val="1"/>
      <w:numFmt w:val="bullet"/>
      <w:pStyle w:val="Table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4BA596B"/>
    <w:multiLevelType w:val="hybridMultilevel"/>
    <w:tmpl w:val="4DEA993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5D6231D3"/>
    <w:multiLevelType w:val="hybridMultilevel"/>
    <w:tmpl w:val="60B8DF94"/>
    <w:lvl w:ilvl="0" w:tplc="E69A3FEE">
      <w:start w:val="1"/>
      <w:numFmt w:val="decimal"/>
      <w:pStyle w:val="Numbers"/>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62B9194E"/>
    <w:multiLevelType w:val="hybridMultilevel"/>
    <w:tmpl w:val="8C18E146"/>
    <w:lvl w:ilvl="0" w:tplc="FFFFFFFF">
      <w:start w:val="1"/>
      <w:numFmt w:val="upperRoman"/>
      <w:lvlText w:val="%1."/>
      <w:lvlJc w:val="right"/>
      <w:pPr>
        <w:ind w:left="720" w:hanging="360"/>
      </w:pPr>
    </w:lvl>
    <w:lvl w:ilvl="1" w:tplc="FFFFFFFF">
      <w:start w:val="1"/>
      <w:numFmt w:val="upp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697C1A32"/>
    <w:multiLevelType w:val="hybridMultilevel"/>
    <w:tmpl w:val="F3B2889E"/>
    <w:lvl w:ilvl="0" w:tplc="08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7E46201D"/>
    <w:multiLevelType w:val="hybridMultilevel"/>
    <w:tmpl w:val="5596CD46"/>
    <w:lvl w:ilvl="0" w:tplc="C7C2F02A">
      <w:start w:val="1"/>
      <w:numFmt w:val="upperRoman"/>
      <w:pStyle w:val="Heading8"/>
      <w:lvlText w:val="%1."/>
      <w:lvlJc w:val="right"/>
      <w:pPr>
        <w:ind w:left="720" w:hanging="360"/>
      </w:pPr>
      <w:rPr>
        <w:rFonts w:hint="default"/>
      </w:rPr>
    </w:lvl>
    <w:lvl w:ilvl="1" w:tplc="FFFFFFFF">
      <w:start w:val="1"/>
      <w:numFmt w:val="upp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702048233">
    <w:abstractNumId w:val="6"/>
  </w:num>
  <w:num w:numId="2" w16cid:durableId="904341245">
    <w:abstractNumId w:val="0"/>
  </w:num>
  <w:num w:numId="3" w16cid:durableId="444353284">
    <w:abstractNumId w:val="4"/>
  </w:num>
  <w:num w:numId="4" w16cid:durableId="484008137">
    <w:abstractNumId w:val="7"/>
  </w:num>
  <w:num w:numId="5" w16cid:durableId="1192720369">
    <w:abstractNumId w:val="3"/>
  </w:num>
  <w:num w:numId="6" w16cid:durableId="820125124">
    <w:abstractNumId w:val="12"/>
  </w:num>
  <w:num w:numId="7" w16cid:durableId="701979743">
    <w:abstractNumId w:val="9"/>
  </w:num>
  <w:num w:numId="8" w16cid:durableId="2131821646">
    <w:abstractNumId w:val="10"/>
  </w:num>
  <w:num w:numId="9" w16cid:durableId="959529035">
    <w:abstractNumId w:val="6"/>
    <w:lvlOverride w:ilvl="0">
      <w:startOverride w:val="1"/>
    </w:lvlOverride>
  </w:num>
  <w:num w:numId="10" w16cid:durableId="1510605627">
    <w:abstractNumId w:val="1"/>
  </w:num>
  <w:num w:numId="11" w16cid:durableId="2138523975">
    <w:abstractNumId w:val="6"/>
    <w:lvlOverride w:ilvl="0">
      <w:startOverride w:val="1"/>
    </w:lvlOverride>
  </w:num>
  <w:num w:numId="12" w16cid:durableId="232660262">
    <w:abstractNumId w:val="6"/>
    <w:lvlOverride w:ilvl="0">
      <w:startOverride w:val="1"/>
    </w:lvlOverride>
  </w:num>
  <w:num w:numId="13" w16cid:durableId="843208828">
    <w:abstractNumId w:val="6"/>
    <w:lvlOverride w:ilvl="0">
      <w:startOverride w:val="1"/>
    </w:lvlOverride>
  </w:num>
  <w:num w:numId="14" w16cid:durableId="1398628063">
    <w:abstractNumId w:val="6"/>
    <w:lvlOverride w:ilvl="0">
      <w:startOverride w:val="1"/>
    </w:lvlOverride>
  </w:num>
  <w:num w:numId="15" w16cid:durableId="109663500">
    <w:abstractNumId w:val="6"/>
    <w:lvlOverride w:ilvl="0">
      <w:startOverride w:val="1"/>
    </w:lvlOverride>
  </w:num>
  <w:num w:numId="16" w16cid:durableId="1779986589">
    <w:abstractNumId w:val="6"/>
    <w:lvlOverride w:ilvl="0">
      <w:startOverride w:val="1"/>
    </w:lvlOverride>
  </w:num>
  <w:num w:numId="17" w16cid:durableId="1241864219">
    <w:abstractNumId w:val="6"/>
    <w:lvlOverride w:ilvl="0">
      <w:startOverride w:val="1"/>
    </w:lvlOverride>
  </w:num>
  <w:num w:numId="18" w16cid:durableId="1433670005">
    <w:abstractNumId w:val="6"/>
    <w:lvlOverride w:ilvl="0">
      <w:startOverride w:val="1"/>
    </w:lvlOverride>
  </w:num>
  <w:num w:numId="19" w16cid:durableId="1650556658">
    <w:abstractNumId w:val="6"/>
    <w:lvlOverride w:ilvl="0">
      <w:startOverride w:val="1"/>
    </w:lvlOverride>
  </w:num>
  <w:num w:numId="20" w16cid:durableId="816919444">
    <w:abstractNumId w:val="6"/>
    <w:lvlOverride w:ilvl="0">
      <w:startOverride w:val="1"/>
    </w:lvlOverride>
  </w:num>
  <w:num w:numId="21" w16cid:durableId="1138717901">
    <w:abstractNumId w:val="6"/>
    <w:lvlOverride w:ilvl="0">
      <w:startOverride w:val="1"/>
    </w:lvlOverride>
  </w:num>
  <w:num w:numId="22" w16cid:durableId="209071948">
    <w:abstractNumId w:val="6"/>
    <w:lvlOverride w:ilvl="0">
      <w:startOverride w:val="1"/>
    </w:lvlOverride>
  </w:num>
  <w:num w:numId="23" w16cid:durableId="1915116093">
    <w:abstractNumId w:val="6"/>
    <w:lvlOverride w:ilvl="0">
      <w:startOverride w:val="1"/>
    </w:lvlOverride>
  </w:num>
  <w:num w:numId="24" w16cid:durableId="1855655192">
    <w:abstractNumId w:val="0"/>
  </w:num>
  <w:num w:numId="25" w16cid:durableId="327372288">
    <w:abstractNumId w:val="0"/>
  </w:num>
  <w:num w:numId="26" w16cid:durableId="1644237312">
    <w:abstractNumId w:val="9"/>
    <w:lvlOverride w:ilvl="0">
      <w:startOverride w:val="1"/>
    </w:lvlOverride>
  </w:num>
  <w:num w:numId="27" w16cid:durableId="1518080318">
    <w:abstractNumId w:val="9"/>
    <w:lvlOverride w:ilvl="0">
      <w:startOverride w:val="1"/>
    </w:lvlOverride>
  </w:num>
  <w:num w:numId="28" w16cid:durableId="1658265489">
    <w:abstractNumId w:val="5"/>
  </w:num>
  <w:num w:numId="29" w16cid:durableId="1981575392">
    <w:abstractNumId w:val="6"/>
  </w:num>
  <w:num w:numId="30" w16cid:durableId="522015597">
    <w:abstractNumId w:val="6"/>
  </w:num>
  <w:num w:numId="31" w16cid:durableId="1264610340">
    <w:abstractNumId w:val="6"/>
  </w:num>
  <w:num w:numId="32" w16cid:durableId="1158421421">
    <w:abstractNumId w:val="6"/>
  </w:num>
  <w:num w:numId="33" w16cid:durableId="1635482735">
    <w:abstractNumId w:val="6"/>
  </w:num>
  <w:num w:numId="34" w16cid:durableId="2087455118">
    <w:abstractNumId w:val="8"/>
  </w:num>
  <w:num w:numId="35" w16cid:durableId="274562503">
    <w:abstractNumId w:val="2"/>
  </w:num>
  <w:num w:numId="36" w16cid:durableId="879128219">
    <w:abstractNumId w:val="11"/>
  </w:num>
  <w:num w:numId="37" w16cid:durableId="1124276228">
    <w:abstractNumId w:val="6"/>
    <w:lvlOverride w:ilvl="0">
      <w:startOverride w:val="1"/>
    </w:lvlOverride>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391F"/>
    <w:rsid w:val="000013BD"/>
    <w:rsid w:val="000017FA"/>
    <w:rsid w:val="0000284B"/>
    <w:rsid w:val="00003083"/>
    <w:rsid w:val="00003227"/>
    <w:rsid w:val="0000369B"/>
    <w:rsid w:val="00003A3B"/>
    <w:rsid w:val="00003ED2"/>
    <w:rsid w:val="00004AFC"/>
    <w:rsid w:val="000051B7"/>
    <w:rsid w:val="00005E3A"/>
    <w:rsid w:val="00006673"/>
    <w:rsid w:val="00006ECF"/>
    <w:rsid w:val="000070F3"/>
    <w:rsid w:val="0000731E"/>
    <w:rsid w:val="00007441"/>
    <w:rsid w:val="000108A0"/>
    <w:rsid w:val="00010A69"/>
    <w:rsid w:val="00010F37"/>
    <w:rsid w:val="00011A11"/>
    <w:rsid w:val="00011EB4"/>
    <w:rsid w:val="000127F5"/>
    <w:rsid w:val="00012A50"/>
    <w:rsid w:val="00015391"/>
    <w:rsid w:val="00015AB9"/>
    <w:rsid w:val="00015ABC"/>
    <w:rsid w:val="00016269"/>
    <w:rsid w:val="000165D7"/>
    <w:rsid w:val="00016C73"/>
    <w:rsid w:val="00016EAF"/>
    <w:rsid w:val="00017584"/>
    <w:rsid w:val="00017F11"/>
    <w:rsid w:val="00020B25"/>
    <w:rsid w:val="00020D32"/>
    <w:rsid w:val="00020D7D"/>
    <w:rsid w:val="000218C2"/>
    <w:rsid w:val="00022153"/>
    <w:rsid w:val="000221C0"/>
    <w:rsid w:val="00023A07"/>
    <w:rsid w:val="00023F53"/>
    <w:rsid w:val="0002485D"/>
    <w:rsid w:val="00025CC5"/>
    <w:rsid w:val="0002610C"/>
    <w:rsid w:val="0002748F"/>
    <w:rsid w:val="000275E0"/>
    <w:rsid w:val="00027668"/>
    <w:rsid w:val="000277B1"/>
    <w:rsid w:val="00027CA5"/>
    <w:rsid w:val="0002F897"/>
    <w:rsid w:val="000305FD"/>
    <w:rsid w:val="00030D0F"/>
    <w:rsid w:val="0003103A"/>
    <w:rsid w:val="0003169C"/>
    <w:rsid w:val="000317EC"/>
    <w:rsid w:val="00032C37"/>
    <w:rsid w:val="000339D9"/>
    <w:rsid w:val="00033F7F"/>
    <w:rsid w:val="00034165"/>
    <w:rsid w:val="000341D3"/>
    <w:rsid w:val="000345C4"/>
    <w:rsid w:val="000348C9"/>
    <w:rsid w:val="00037D9C"/>
    <w:rsid w:val="00037FAA"/>
    <w:rsid w:val="00040213"/>
    <w:rsid w:val="00040450"/>
    <w:rsid w:val="000417F0"/>
    <w:rsid w:val="0004183F"/>
    <w:rsid w:val="00041E10"/>
    <w:rsid w:val="0004289C"/>
    <w:rsid w:val="000432AD"/>
    <w:rsid w:val="00043A6F"/>
    <w:rsid w:val="00043F20"/>
    <w:rsid w:val="00044D0F"/>
    <w:rsid w:val="000453C5"/>
    <w:rsid w:val="000474D1"/>
    <w:rsid w:val="000475FB"/>
    <w:rsid w:val="00047BFF"/>
    <w:rsid w:val="0005037F"/>
    <w:rsid w:val="00050849"/>
    <w:rsid w:val="000525B2"/>
    <w:rsid w:val="00052891"/>
    <w:rsid w:val="000530B7"/>
    <w:rsid w:val="00053236"/>
    <w:rsid w:val="0005327A"/>
    <w:rsid w:val="00053C76"/>
    <w:rsid w:val="00054A76"/>
    <w:rsid w:val="0005677D"/>
    <w:rsid w:val="00061235"/>
    <w:rsid w:val="000620ED"/>
    <w:rsid w:val="00062380"/>
    <w:rsid w:val="00062948"/>
    <w:rsid w:val="00062977"/>
    <w:rsid w:val="00062AC0"/>
    <w:rsid w:val="00063072"/>
    <w:rsid w:val="00063659"/>
    <w:rsid w:val="0006383B"/>
    <w:rsid w:val="00063E26"/>
    <w:rsid w:val="00064A56"/>
    <w:rsid w:val="00064CE5"/>
    <w:rsid w:val="000670DA"/>
    <w:rsid w:val="00070028"/>
    <w:rsid w:val="000707D8"/>
    <w:rsid w:val="00073A00"/>
    <w:rsid w:val="00073ED0"/>
    <w:rsid w:val="000751AA"/>
    <w:rsid w:val="00076EB3"/>
    <w:rsid w:val="000804C8"/>
    <w:rsid w:val="000818E2"/>
    <w:rsid w:val="00081E6B"/>
    <w:rsid w:val="00082132"/>
    <w:rsid w:val="0008284A"/>
    <w:rsid w:val="000829D3"/>
    <w:rsid w:val="00083847"/>
    <w:rsid w:val="00083941"/>
    <w:rsid w:val="00083A53"/>
    <w:rsid w:val="000845B3"/>
    <w:rsid w:val="00084A25"/>
    <w:rsid w:val="00084A2E"/>
    <w:rsid w:val="00085454"/>
    <w:rsid w:val="00085D07"/>
    <w:rsid w:val="000862A5"/>
    <w:rsid w:val="00086564"/>
    <w:rsid w:val="00086FA6"/>
    <w:rsid w:val="000879C2"/>
    <w:rsid w:val="000902A1"/>
    <w:rsid w:val="00090C6F"/>
    <w:rsid w:val="000913AB"/>
    <w:rsid w:val="000915BC"/>
    <w:rsid w:val="000919CD"/>
    <w:rsid w:val="00091C88"/>
    <w:rsid w:val="00091F3D"/>
    <w:rsid w:val="00093A8C"/>
    <w:rsid w:val="00093B68"/>
    <w:rsid w:val="0009536E"/>
    <w:rsid w:val="00095B01"/>
    <w:rsid w:val="00095D34"/>
    <w:rsid w:val="00095F58"/>
    <w:rsid w:val="00096493"/>
    <w:rsid w:val="00097DB4"/>
    <w:rsid w:val="000A0232"/>
    <w:rsid w:val="000A043B"/>
    <w:rsid w:val="000A080C"/>
    <w:rsid w:val="000A1169"/>
    <w:rsid w:val="000A121B"/>
    <w:rsid w:val="000A1384"/>
    <w:rsid w:val="000A1919"/>
    <w:rsid w:val="000A25E3"/>
    <w:rsid w:val="000A265D"/>
    <w:rsid w:val="000A283C"/>
    <w:rsid w:val="000A4675"/>
    <w:rsid w:val="000A4B1D"/>
    <w:rsid w:val="000A4C58"/>
    <w:rsid w:val="000A6F96"/>
    <w:rsid w:val="000A7EE8"/>
    <w:rsid w:val="000A7F76"/>
    <w:rsid w:val="000B00E8"/>
    <w:rsid w:val="000B16CA"/>
    <w:rsid w:val="000B24D1"/>
    <w:rsid w:val="000B26DF"/>
    <w:rsid w:val="000B2A6C"/>
    <w:rsid w:val="000B3982"/>
    <w:rsid w:val="000B4047"/>
    <w:rsid w:val="000B4DCE"/>
    <w:rsid w:val="000B5334"/>
    <w:rsid w:val="000B5875"/>
    <w:rsid w:val="000B5D4D"/>
    <w:rsid w:val="000B7249"/>
    <w:rsid w:val="000B7BD6"/>
    <w:rsid w:val="000C04C8"/>
    <w:rsid w:val="000C0BD3"/>
    <w:rsid w:val="000C0FE8"/>
    <w:rsid w:val="000C1A44"/>
    <w:rsid w:val="000C221B"/>
    <w:rsid w:val="000C246D"/>
    <w:rsid w:val="000C30E2"/>
    <w:rsid w:val="000C3227"/>
    <w:rsid w:val="000C3647"/>
    <w:rsid w:val="000C4830"/>
    <w:rsid w:val="000C4CB9"/>
    <w:rsid w:val="000C5007"/>
    <w:rsid w:val="000C5309"/>
    <w:rsid w:val="000C5397"/>
    <w:rsid w:val="000C5AD0"/>
    <w:rsid w:val="000C5E5C"/>
    <w:rsid w:val="000C61BA"/>
    <w:rsid w:val="000C718A"/>
    <w:rsid w:val="000C73E3"/>
    <w:rsid w:val="000C772A"/>
    <w:rsid w:val="000C776C"/>
    <w:rsid w:val="000D0BCA"/>
    <w:rsid w:val="000D14B7"/>
    <w:rsid w:val="000D16B0"/>
    <w:rsid w:val="000D1AF0"/>
    <w:rsid w:val="000D1BBE"/>
    <w:rsid w:val="000D2727"/>
    <w:rsid w:val="000D3603"/>
    <w:rsid w:val="000D37BD"/>
    <w:rsid w:val="000D4081"/>
    <w:rsid w:val="000D40A3"/>
    <w:rsid w:val="000D4171"/>
    <w:rsid w:val="000D431C"/>
    <w:rsid w:val="000D452C"/>
    <w:rsid w:val="000D46CA"/>
    <w:rsid w:val="000D4A21"/>
    <w:rsid w:val="000D4B47"/>
    <w:rsid w:val="000D4D65"/>
    <w:rsid w:val="000D60C3"/>
    <w:rsid w:val="000D67AD"/>
    <w:rsid w:val="000D6920"/>
    <w:rsid w:val="000D6A78"/>
    <w:rsid w:val="000D6A92"/>
    <w:rsid w:val="000D6F36"/>
    <w:rsid w:val="000E00BF"/>
    <w:rsid w:val="000E015E"/>
    <w:rsid w:val="000E126F"/>
    <w:rsid w:val="000E13DD"/>
    <w:rsid w:val="000E1909"/>
    <w:rsid w:val="000E1D23"/>
    <w:rsid w:val="000E1F8A"/>
    <w:rsid w:val="000E25DB"/>
    <w:rsid w:val="000E2CA6"/>
    <w:rsid w:val="000E3C2A"/>
    <w:rsid w:val="000E406E"/>
    <w:rsid w:val="000E42F9"/>
    <w:rsid w:val="000E5132"/>
    <w:rsid w:val="000E5231"/>
    <w:rsid w:val="000E563E"/>
    <w:rsid w:val="000E5A5D"/>
    <w:rsid w:val="000E6746"/>
    <w:rsid w:val="000E6DF2"/>
    <w:rsid w:val="000E7C83"/>
    <w:rsid w:val="000F08BA"/>
    <w:rsid w:val="000F0F54"/>
    <w:rsid w:val="000F0F81"/>
    <w:rsid w:val="000F2131"/>
    <w:rsid w:val="000F22E8"/>
    <w:rsid w:val="000F29EB"/>
    <w:rsid w:val="000F3313"/>
    <w:rsid w:val="000F3DA6"/>
    <w:rsid w:val="000F41BD"/>
    <w:rsid w:val="000F4828"/>
    <w:rsid w:val="000F4C4D"/>
    <w:rsid w:val="000F520F"/>
    <w:rsid w:val="000F55A6"/>
    <w:rsid w:val="000F5659"/>
    <w:rsid w:val="000F56DD"/>
    <w:rsid w:val="000F5825"/>
    <w:rsid w:val="000F666A"/>
    <w:rsid w:val="000F69D3"/>
    <w:rsid w:val="000F711B"/>
    <w:rsid w:val="000F7156"/>
    <w:rsid w:val="000F7D41"/>
    <w:rsid w:val="000F7EE8"/>
    <w:rsid w:val="001005DB"/>
    <w:rsid w:val="001008F2"/>
    <w:rsid w:val="0010090E"/>
    <w:rsid w:val="00100C78"/>
    <w:rsid w:val="00101725"/>
    <w:rsid w:val="00101C14"/>
    <w:rsid w:val="0010270B"/>
    <w:rsid w:val="0010446A"/>
    <w:rsid w:val="001048B0"/>
    <w:rsid w:val="00104D6C"/>
    <w:rsid w:val="00105051"/>
    <w:rsid w:val="00105A53"/>
    <w:rsid w:val="001077A6"/>
    <w:rsid w:val="00107A24"/>
    <w:rsid w:val="00107E98"/>
    <w:rsid w:val="00110D86"/>
    <w:rsid w:val="0011185F"/>
    <w:rsid w:val="00111EF8"/>
    <w:rsid w:val="00112564"/>
    <w:rsid w:val="00112600"/>
    <w:rsid w:val="001133C4"/>
    <w:rsid w:val="00113676"/>
    <w:rsid w:val="00114E9B"/>
    <w:rsid w:val="00115032"/>
    <w:rsid w:val="0011506A"/>
    <w:rsid w:val="001153EF"/>
    <w:rsid w:val="0011555C"/>
    <w:rsid w:val="001157E5"/>
    <w:rsid w:val="00115AB7"/>
    <w:rsid w:val="00116424"/>
    <w:rsid w:val="001166B5"/>
    <w:rsid w:val="00116C41"/>
    <w:rsid w:val="00116DD4"/>
    <w:rsid w:val="00117173"/>
    <w:rsid w:val="00117379"/>
    <w:rsid w:val="001176BF"/>
    <w:rsid w:val="001179A9"/>
    <w:rsid w:val="00117A23"/>
    <w:rsid w:val="001200EC"/>
    <w:rsid w:val="0012049E"/>
    <w:rsid w:val="00121C41"/>
    <w:rsid w:val="00121FC3"/>
    <w:rsid w:val="001220FE"/>
    <w:rsid w:val="00122175"/>
    <w:rsid w:val="0012282A"/>
    <w:rsid w:val="001233A7"/>
    <w:rsid w:val="00123E26"/>
    <w:rsid w:val="00124903"/>
    <w:rsid w:val="00124A1D"/>
    <w:rsid w:val="00124C6D"/>
    <w:rsid w:val="00124CC4"/>
    <w:rsid w:val="00124FD9"/>
    <w:rsid w:val="00125259"/>
    <w:rsid w:val="00126B62"/>
    <w:rsid w:val="00126DA8"/>
    <w:rsid w:val="0012710A"/>
    <w:rsid w:val="001271BF"/>
    <w:rsid w:val="00127840"/>
    <w:rsid w:val="00127986"/>
    <w:rsid w:val="00127CC6"/>
    <w:rsid w:val="00127D97"/>
    <w:rsid w:val="0013020E"/>
    <w:rsid w:val="001306D2"/>
    <w:rsid w:val="00130AEE"/>
    <w:rsid w:val="00130BFD"/>
    <w:rsid w:val="00130E74"/>
    <w:rsid w:val="001314B7"/>
    <w:rsid w:val="00131CA2"/>
    <w:rsid w:val="001327C5"/>
    <w:rsid w:val="00132BF8"/>
    <w:rsid w:val="00132E15"/>
    <w:rsid w:val="00133A4E"/>
    <w:rsid w:val="001342C7"/>
    <w:rsid w:val="00136069"/>
    <w:rsid w:val="001363C2"/>
    <w:rsid w:val="001364AD"/>
    <w:rsid w:val="001366F9"/>
    <w:rsid w:val="0013686D"/>
    <w:rsid w:val="00136975"/>
    <w:rsid w:val="00136CC3"/>
    <w:rsid w:val="00136F35"/>
    <w:rsid w:val="001370E6"/>
    <w:rsid w:val="0013722D"/>
    <w:rsid w:val="00137662"/>
    <w:rsid w:val="001378D1"/>
    <w:rsid w:val="00140555"/>
    <w:rsid w:val="00140713"/>
    <w:rsid w:val="00140899"/>
    <w:rsid w:val="00140E60"/>
    <w:rsid w:val="001410B2"/>
    <w:rsid w:val="00141284"/>
    <w:rsid w:val="00141724"/>
    <w:rsid w:val="00141DC4"/>
    <w:rsid w:val="00141DC6"/>
    <w:rsid w:val="00141F57"/>
    <w:rsid w:val="001426DC"/>
    <w:rsid w:val="001441A2"/>
    <w:rsid w:val="00144413"/>
    <w:rsid w:val="001454EF"/>
    <w:rsid w:val="00145773"/>
    <w:rsid w:val="00145B0F"/>
    <w:rsid w:val="00146E9C"/>
    <w:rsid w:val="00147C58"/>
    <w:rsid w:val="001504E6"/>
    <w:rsid w:val="00151B00"/>
    <w:rsid w:val="00152595"/>
    <w:rsid w:val="0015287A"/>
    <w:rsid w:val="00152C6D"/>
    <w:rsid w:val="00152F3B"/>
    <w:rsid w:val="00153464"/>
    <w:rsid w:val="001548E2"/>
    <w:rsid w:val="00154A32"/>
    <w:rsid w:val="00154CB9"/>
    <w:rsid w:val="00155ACC"/>
    <w:rsid w:val="001563F3"/>
    <w:rsid w:val="0015686E"/>
    <w:rsid w:val="0015777C"/>
    <w:rsid w:val="00157930"/>
    <w:rsid w:val="00160845"/>
    <w:rsid w:val="00160D8E"/>
    <w:rsid w:val="00160E75"/>
    <w:rsid w:val="0016129B"/>
    <w:rsid w:val="0016144A"/>
    <w:rsid w:val="00161B82"/>
    <w:rsid w:val="0016295A"/>
    <w:rsid w:val="0016420B"/>
    <w:rsid w:val="0016457E"/>
    <w:rsid w:val="001648C7"/>
    <w:rsid w:val="00165186"/>
    <w:rsid w:val="001651E1"/>
    <w:rsid w:val="00165609"/>
    <w:rsid w:val="0016562D"/>
    <w:rsid w:val="001663C9"/>
    <w:rsid w:val="00166436"/>
    <w:rsid w:val="00166ADE"/>
    <w:rsid w:val="00166FB1"/>
    <w:rsid w:val="00167151"/>
    <w:rsid w:val="001673FB"/>
    <w:rsid w:val="00167B8A"/>
    <w:rsid w:val="00171796"/>
    <w:rsid w:val="00172C53"/>
    <w:rsid w:val="00174367"/>
    <w:rsid w:val="00174A35"/>
    <w:rsid w:val="00174CF3"/>
    <w:rsid w:val="00174E6A"/>
    <w:rsid w:val="00174FB9"/>
    <w:rsid w:val="001756F9"/>
    <w:rsid w:val="001757B6"/>
    <w:rsid w:val="00175CE0"/>
    <w:rsid w:val="00176120"/>
    <w:rsid w:val="00176C9F"/>
    <w:rsid w:val="001773D1"/>
    <w:rsid w:val="0018010C"/>
    <w:rsid w:val="001802C2"/>
    <w:rsid w:val="00180A55"/>
    <w:rsid w:val="00180F5B"/>
    <w:rsid w:val="00181212"/>
    <w:rsid w:val="00181D41"/>
    <w:rsid w:val="00181FE6"/>
    <w:rsid w:val="0018208C"/>
    <w:rsid w:val="001832D7"/>
    <w:rsid w:val="00183BAC"/>
    <w:rsid w:val="0018410C"/>
    <w:rsid w:val="00184C6D"/>
    <w:rsid w:val="001850BE"/>
    <w:rsid w:val="00187D77"/>
    <w:rsid w:val="00191210"/>
    <w:rsid w:val="00191FC1"/>
    <w:rsid w:val="00192AB4"/>
    <w:rsid w:val="00192EF7"/>
    <w:rsid w:val="00194731"/>
    <w:rsid w:val="00194A36"/>
    <w:rsid w:val="00194F27"/>
    <w:rsid w:val="0019630F"/>
    <w:rsid w:val="00196EDC"/>
    <w:rsid w:val="0019784D"/>
    <w:rsid w:val="00197C8C"/>
    <w:rsid w:val="00197F9E"/>
    <w:rsid w:val="001A072C"/>
    <w:rsid w:val="001A0C3E"/>
    <w:rsid w:val="001A19EF"/>
    <w:rsid w:val="001A1C1A"/>
    <w:rsid w:val="001A20DC"/>
    <w:rsid w:val="001A2208"/>
    <w:rsid w:val="001A2D43"/>
    <w:rsid w:val="001A3294"/>
    <w:rsid w:val="001A48DB"/>
    <w:rsid w:val="001A517E"/>
    <w:rsid w:val="001A5357"/>
    <w:rsid w:val="001A5BF2"/>
    <w:rsid w:val="001A6B18"/>
    <w:rsid w:val="001A713D"/>
    <w:rsid w:val="001A7286"/>
    <w:rsid w:val="001B00D2"/>
    <w:rsid w:val="001B07B9"/>
    <w:rsid w:val="001B09EE"/>
    <w:rsid w:val="001B108C"/>
    <w:rsid w:val="001B11A7"/>
    <w:rsid w:val="001B158D"/>
    <w:rsid w:val="001B2F46"/>
    <w:rsid w:val="001B37E9"/>
    <w:rsid w:val="001B397F"/>
    <w:rsid w:val="001B3F66"/>
    <w:rsid w:val="001B4510"/>
    <w:rsid w:val="001B4524"/>
    <w:rsid w:val="001B4921"/>
    <w:rsid w:val="001B4AEF"/>
    <w:rsid w:val="001B5FD9"/>
    <w:rsid w:val="001B64B4"/>
    <w:rsid w:val="001B6B0D"/>
    <w:rsid w:val="001C0A2D"/>
    <w:rsid w:val="001C0CFF"/>
    <w:rsid w:val="001C15B0"/>
    <w:rsid w:val="001C1AFA"/>
    <w:rsid w:val="001C1FCD"/>
    <w:rsid w:val="001C21CF"/>
    <w:rsid w:val="001C2690"/>
    <w:rsid w:val="001C2AB0"/>
    <w:rsid w:val="001C3F58"/>
    <w:rsid w:val="001C4141"/>
    <w:rsid w:val="001C44E7"/>
    <w:rsid w:val="001C4818"/>
    <w:rsid w:val="001C4C16"/>
    <w:rsid w:val="001C5422"/>
    <w:rsid w:val="001C5865"/>
    <w:rsid w:val="001C5A1A"/>
    <w:rsid w:val="001C5B35"/>
    <w:rsid w:val="001C5C00"/>
    <w:rsid w:val="001C5DCC"/>
    <w:rsid w:val="001C6466"/>
    <w:rsid w:val="001C6651"/>
    <w:rsid w:val="001C6D13"/>
    <w:rsid w:val="001C7783"/>
    <w:rsid w:val="001C7959"/>
    <w:rsid w:val="001C7A81"/>
    <w:rsid w:val="001C7CFD"/>
    <w:rsid w:val="001D0172"/>
    <w:rsid w:val="001D07E8"/>
    <w:rsid w:val="001D1CAF"/>
    <w:rsid w:val="001D1F8F"/>
    <w:rsid w:val="001D20C2"/>
    <w:rsid w:val="001D2F60"/>
    <w:rsid w:val="001D31E6"/>
    <w:rsid w:val="001D3B5D"/>
    <w:rsid w:val="001D4EC7"/>
    <w:rsid w:val="001D5502"/>
    <w:rsid w:val="001D5700"/>
    <w:rsid w:val="001D61D5"/>
    <w:rsid w:val="001D6461"/>
    <w:rsid w:val="001D7484"/>
    <w:rsid w:val="001D7EBB"/>
    <w:rsid w:val="001E00A7"/>
    <w:rsid w:val="001E01E2"/>
    <w:rsid w:val="001E17BB"/>
    <w:rsid w:val="001E20ED"/>
    <w:rsid w:val="001E2455"/>
    <w:rsid w:val="001E3022"/>
    <w:rsid w:val="001E3826"/>
    <w:rsid w:val="001E3A17"/>
    <w:rsid w:val="001E410F"/>
    <w:rsid w:val="001E4275"/>
    <w:rsid w:val="001E458F"/>
    <w:rsid w:val="001E51C2"/>
    <w:rsid w:val="001E5F02"/>
    <w:rsid w:val="001E7DB9"/>
    <w:rsid w:val="001F0203"/>
    <w:rsid w:val="001F0812"/>
    <w:rsid w:val="001F0B59"/>
    <w:rsid w:val="001F12AA"/>
    <w:rsid w:val="001F18B8"/>
    <w:rsid w:val="001F1925"/>
    <w:rsid w:val="001F2412"/>
    <w:rsid w:val="001F2707"/>
    <w:rsid w:val="001F2BF2"/>
    <w:rsid w:val="001F2C9B"/>
    <w:rsid w:val="001F2F00"/>
    <w:rsid w:val="001F4BC3"/>
    <w:rsid w:val="001F4D88"/>
    <w:rsid w:val="001F63AF"/>
    <w:rsid w:val="001F6518"/>
    <w:rsid w:val="001F66D8"/>
    <w:rsid w:val="001F7827"/>
    <w:rsid w:val="001F79D9"/>
    <w:rsid w:val="00202693"/>
    <w:rsid w:val="00202E09"/>
    <w:rsid w:val="002034E6"/>
    <w:rsid w:val="00203515"/>
    <w:rsid w:val="002038EA"/>
    <w:rsid w:val="00204820"/>
    <w:rsid w:val="00204EE3"/>
    <w:rsid w:val="00204F2B"/>
    <w:rsid w:val="002056B0"/>
    <w:rsid w:val="0020685B"/>
    <w:rsid w:val="00206A01"/>
    <w:rsid w:val="0020771A"/>
    <w:rsid w:val="00210126"/>
    <w:rsid w:val="002107E1"/>
    <w:rsid w:val="0021091E"/>
    <w:rsid w:val="00210DED"/>
    <w:rsid w:val="002124EE"/>
    <w:rsid w:val="00212572"/>
    <w:rsid w:val="002135F3"/>
    <w:rsid w:val="0021423B"/>
    <w:rsid w:val="00214943"/>
    <w:rsid w:val="002156C1"/>
    <w:rsid w:val="00215784"/>
    <w:rsid w:val="00215E1D"/>
    <w:rsid w:val="0021616F"/>
    <w:rsid w:val="002163CF"/>
    <w:rsid w:val="00216605"/>
    <w:rsid w:val="00216EA4"/>
    <w:rsid w:val="0021731E"/>
    <w:rsid w:val="00220266"/>
    <w:rsid w:val="0022038A"/>
    <w:rsid w:val="002204B1"/>
    <w:rsid w:val="0022073E"/>
    <w:rsid w:val="00221177"/>
    <w:rsid w:val="0022132C"/>
    <w:rsid w:val="002217FD"/>
    <w:rsid w:val="00222004"/>
    <w:rsid w:val="0022204C"/>
    <w:rsid w:val="0022266F"/>
    <w:rsid w:val="002229D5"/>
    <w:rsid w:val="00222C8A"/>
    <w:rsid w:val="00223575"/>
    <w:rsid w:val="0022395B"/>
    <w:rsid w:val="00223A71"/>
    <w:rsid w:val="00224568"/>
    <w:rsid w:val="00224F9E"/>
    <w:rsid w:val="0022576D"/>
    <w:rsid w:val="00225A78"/>
    <w:rsid w:val="002264AF"/>
    <w:rsid w:val="00226544"/>
    <w:rsid w:val="00226DDB"/>
    <w:rsid w:val="00227577"/>
    <w:rsid w:val="0022767C"/>
    <w:rsid w:val="002277DF"/>
    <w:rsid w:val="00227901"/>
    <w:rsid w:val="00230779"/>
    <w:rsid w:val="00231598"/>
    <w:rsid w:val="0023195F"/>
    <w:rsid w:val="00231E84"/>
    <w:rsid w:val="0023212B"/>
    <w:rsid w:val="002326C7"/>
    <w:rsid w:val="002329B3"/>
    <w:rsid w:val="00232EE8"/>
    <w:rsid w:val="00234A97"/>
    <w:rsid w:val="00234DE6"/>
    <w:rsid w:val="00235B6E"/>
    <w:rsid w:val="0023F180"/>
    <w:rsid w:val="0024080F"/>
    <w:rsid w:val="00240AE1"/>
    <w:rsid w:val="00241783"/>
    <w:rsid w:val="00241BE2"/>
    <w:rsid w:val="002426CB"/>
    <w:rsid w:val="00242C05"/>
    <w:rsid w:val="00242CAA"/>
    <w:rsid w:val="00242FB0"/>
    <w:rsid w:val="00243636"/>
    <w:rsid w:val="00244053"/>
    <w:rsid w:val="00244D12"/>
    <w:rsid w:val="002454C9"/>
    <w:rsid w:val="00245EC0"/>
    <w:rsid w:val="00246E9B"/>
    <w:rsid w:val="002477DE"/>
    <w:rsid w:val="00247AA3"/>
    <w:rsid w:val="00247B2F"/>
    <w:rsid w:val="00250154"/>
    <w:rsid w:val="002507E9"/>
    <w:rsid w:val="0025090B"/>
    <w:rsid w:val="00251A4B"/>
    <w:rsid w:val="0025238B"/>
    <w:rsid w:val="0025260A"/>
    <w:rsid w:val="0025322B"/>
    <w:rsid w:val="00253C32"/>
    <w:rsid w:val="00254E35"/>
    <w:rsid w:val="002551D1"/>
    <w:rsid w:val="002555B9"/>
    <w:rsid w:val="00255FBE"/>
    <w:rsid w:val="002561F9"/>
    <w:rsid w:val="002564F1"/>
    <w:rsid w:val="00256D4B"/>
    <w:rsid w:val="00257E85"/>
    <w:rsid w:val="00257EF0"/>
    <w:rsid w:val="00260D87"/>
    <w:rsid w:val="00261209"/>
    <w:rsid w:val="00261598"/>
    <w:rsid w:val="00262149"/>
    <w:rsid w:val="00262B80"/>
    <w:rsid w:val="002632C0"/>
    <w:rsid w:val="0026356F"/>
    <w:rsid w:val="002636B0"/>
    <w:rsid w:val="00264210"/>
    <w:rsid w:val="002645C5"/>
    <w:rsid w:val="002646BB"/>
    <w:rsid w:val="00264F2B"/>
    <w:rsid w:val="002664F1"/>
    <w:rsid w:val="002668A5"/>
    <w:rsid w:val="00266EB1"/>
    <w:rsid w:val="002674BF"/>
    <w:rsid w:val="00267CE4"/>
    <w:rsid w:val="00270310"/>
    <w:rsid w:val="002708EF"/>
    <w:rsid w:val="00271D36"/>
    <w:rsid w:val="00272AEF"/>
    <w:rsid w:val="00272B28"/>
    <w:rsid w:val="00274179"/>
    <w:rsid w:val="0027487D"/>
    <w:rsid w:val="0027504F"/>
    <w:rsid w:val="00275296"/>
    <w:rsid w:val="00275573"/>
    <w:rsid w:val="00275ED6"/>
    <w:rsid w:val="00276092"/>
    <w:rsid w:val="002762BD"/>
    <w:rsid w:val="002778BC"/>
    <w:rsid w:val="002778E7"/>
    <w:rsid w:val="00277BD7"/>
    <w:rsid w:val="0028036D"/>
    <w:rsid w:val="0028074B"/>
    <w:rsid w:val="00280D59"/>
    <w:rsid w:val="002812B3"/>
    <w:rsid w:val="002819C2"/>
    <w:rsid w:val="002823DF"/>
    <w:rsid w:val="00282E88"/>
    <w:rsid w:val="002831B0"/>
    <w:rsid w:val="00283533"/>
    <w:rsid w:val="00283ED0"/>
    <w:rsid w:val="002840D7"/>
    <w:rsid w:val="002840EE"/>
    <w:rsid w:val="00284725"/>
    <w:rsid w:val="00284BA5"/>
    <w:rsid w:val="00285D9B"/>
    <w:rsid w:val="00286190"/>
    <w:rsid w:val="0028672A"/>
    <w:rsid w:val="00286F0B"/>
    <w:rsid w:val="002879DA"/>
    <w:rsid w:val="00287B37"/>
    <w:rsid w:val="00290029"/>
    <w:rsid w:val="002900AD"/>
    <w:rsid w:val="0029014C"/>
    <w:rsid w:val="002903FF"/>
    <w:rsid w:val="002904EB"/>
    <w:rsid w:val="002907DA"/>
    <w:rsid w:val="00290972"/>
    <w:rsid w:val="00291BEB"/>
    <w:rsid w:val="0029217D"/>
    <w:rsid w:val="00292F8D"/>
    <w:rsid w:val="00293461"/>
    <w:rsid w:val="002934E0"/>
    <w:rsid w:val="002935C7"/>
    <w:rsid w:val="00294232"/>
    <w:rsid w:val="00294E15"/>
    <w:rsid w:val="00295366"/>
    <w:rsid w:val="002953A1"/>
    <w:rsid w:val="00296546"/>
    <w:rsid w:val="002970E3"/>
    <w:rsid w:val="00297ED8"/>
    <w:rsid w:val="002A0A81"/>
    <w:rsid w:val="002A1153"/>
    <w:rsid w:val="002A1D3F"/>
    <w:rsid w:val="002A2946"/>
    <w:rsid w:val="002A2BB1"/>
    <w:rsid w:val="002A3398"/>
    <w:rsid w:val="002A340B"/>
    <w:rsid w:val="002A3C4A"/>
    <w:rsid w:val="002A45FD"/>
    <w:rsid w:val="002A5102"/>
    <w:rsid w:val="002A571F"/>
    <w:rsid w:val="002A5A1E"/>
    <w:rsid w:val="002A6447"/>
    <w:rsid w:val="002A6466"/>
    <w:rsid w:val="002A657E"/>
    <w:rsid w:val="002A715E"/>
    <w:rsid w:val="002A7F16"/>
    <w:rsid w:val="002B0A90"/>
    <w:rsid w:val="002B1789"/>
    <w:rsid w:val="002B1C56"/>
    <w:rsid w:val="002B1EC3"/>
    <w:rsid w:val="002B22D5"/>
    <w:rsid w:val="002B2F99"/>
    <w:rsid w:val="002B3C6E"/>
    <w:rsid w:val="002B42E2"/>
    <w:rsid w:val="002B4C21"/>
    <w:rsid w:val="002B5575"/>
    <w:rsid w:val="002B57F1"/>
    <w:rsid w:val="002B6A4C"/>
    <w:rsid w:val="002B6F92"/>
    <w:rsid w:val="002B75E2"/>
    <w:rsid w:val="002B7F58"/>
    <w:rsid w:val="002C1A43"/>
    <w:rsid w:val="002C1FF0"/>
    <w:rsid w:val="002C34DD"/>
    <w:rsid w:val="002C4315"/>
    <w:rsid w:val="002C4CBF"/>
    <w:rsid w:val="002C6288"/>
    <w:rsid w:val="002C6791"/>
    <w:rsid w:val="002C6FD8"/>
    <w:rsid w:val="002D0108"/>
    <w:rsid w:val="002D0D57"/>
    <w:rsid w:val="002D171F"/>
    <w:rsid w:val="002D2217"/>
    <w:rsid w:val="002D259F"/>
    <w:rsid w:val="002D2D88"/>
    <w:rsid w:val="002D4C87"/>
    <w:rsid w:val="002D587A"/>
    <w:rsid w:val="002D60BA"/>
    <w:rsid w:val="002D6528"/>
    <w:rsid w:val="002D7616"/>
    <w:rsid w:val="002D7637"/>
    <w:rsid w:val="002D7831"/>
    <w:rsid w:val="002E0321"/>
    <w:rsid w:val="002E0937"/>
    <w:rsid w:val="002E133C"/>
    <w:rsid w:val="002E1D5F"/>
    <w:rsid w:val="002E5343"/>
    <w:rsid w:val="002E5A41"/>
    <w:rsid w:val="002E6151"/>
    <w:rsid w:val="002E656F"/>
    <w:rsid w:val="002E6EBE"/>
    <w:rsid w:val="002E711F"/>
    <w:rsid w:val="002E73DC"/>
    <w:rsid w:val="002E7E42"/>
    <w:rsid w:val="002F0FB9"/>
    <w:rsid w:val="002F18E1"/>
    <w:rsid w:val="002F1C91"/>
    <w:rsid w:val="002F2B75"/>
    <w:rsid w:val="002F388E"/>
    <w:rsid w:val="002F3970"/>
    <w:rsid w:val="002F3D5C"/>
    <w:rsid w:val="002F3EE4"/>
    <w:rsid w:val="002F4637"/>
    <w:rsid w:val="002F4665"/>
    <w:rsid w:val="002F4C1E"/>
    <w:rsid w:val="002F4C47"/>
    <w:rsid w:val="002F4DC3"/>
    <w:rsid w:val="002F5146"/>
    <w:rsid w:val="002F551A"/>
    <w:rsid w:val="002F5C3B"/>
    <w:rsid w:val="002F796B"/>
    <w:rsid w:val="002F7E1D"/>
    <w:rsid w:val="002F7F35"/>
    <w:rsid w:val="003006CB"/>
    <w:rsid w:val="0030070E"/>
    <w:rsid w:val="00301F08"/>
    <w:rsid w:val="00302BEC"/>
    <w:rsid w:val="0030335A"/>
    <w:rsid w:val="00303CA7"/>
    <w:rsid w:val="003050CE"/>
    <w:rsid w:val="00305468"/>
    <w:rsid w:val="00305BC9"/>
    <w:rsid w:val="00305C08"/>
    <w:rsid w:val="00306904"/>
    <w:rsid w:val="00307BDD"/>
    <w:rsid w:val="0031063A"/>
    <w:rsid w:val="00311039"/>
    <w:rsid w:val="003115C0"/>
    <w:rsid w:val="003118AB"/>
    <w:rsid w:val="00312431"/>
    <w:rsid w:val="00312A67"/>
    <w:rsid w:val="00313252"/>
    <w:rsid w:val="003134B5"/>
    <w:rsid w:val="00313A3D"/>
    <w:rsid w:val="0031417B"/>
    <w:rsid w:val="0031436C"/>
    <w:rsid w:val="00314AE2"/>
    <w:rsid w:val="00315403"/>
    <w:rsid w:val="003161F2"/>
    <w:rsid w:val="003167D1"/>
    <w:rsid w:val="0032105A"/>
    <w:rsid w:val="00321788"/>
    <w:rsid w:val="00321B7B"/>
    <w:rsid w:val="00322A5C"/>
    <w:rsid w:val="00322C33"/>
    <w:rsid w:val="00322D64"/>
    <w:rsid w:val="003238C3"/>
    <w:rsid w:val="00323D5D"/>
    <w:rsid w:val="003241B1"/>
    <w:rsid w:val="0032452C"/>
    <w:rsid w:val="003247E2"/>
    <w:rsid w:val="003269FD"/>
    <w:rsid w:val="00326A9C"/>
    <w:rsid w:val="0032797E"/>
    <w:rsid w:val="00327E54"/>
    <w:rsid w:val="00330569"/>
    <w:rsid w:val="00331151"/>
    <w:rsid w:val="00331CBA"/>
    <w:rsid w:val="00331CE1"/>
    <w:rsid w:val="00333113"/>
    <w:rsid w:val="00333950"/>
    <w:rsid w:val="00334107"/>
    <w:rsid w:val="003343C6"/>
    <w:rsid w:val="00334914"/>
    <w:rsid w:val="00334EA4"/>
    <w:rsid w:val="003352F6"/>
    <w:rsid w:val="0033594E"/>
    <w:rsid w:val="00336757"/>
    <w:rsid w:val="0033685A"/>
    <w:rsid w:val="003368EE"/>
    <w:rsid w:val="00340214"/>
    <w:rsid w:val="00340515"/>
    <w:rsid w:val="00340A53"/>
    <w:rsid w:val="00340DF8"/>
    <w:rsid w:val="00340F96"/>
    <w:rsid w:val="00341BF2"/>
    <w:rsid w:val="00342611"/>
    <w:rsid w:val="003426E5"/>
    <w:rsid w:val="00342BD8"/>
    <w:rsid w:val="00342D35"/>
    <w:rsid w:val="0034342A"/>
    <w:rsid w:val="00343C91"/>
    <w:rsid w:val="00343DB4"/>
    <w:rsid w:val="0034469E"/>
    <w:rsid w:val="00344889"/>
    <w:rsid w:val="003461E0"/>
    <w:rsid w:val="00346B24"/>
    <w:rsid w:val="003470CA"/>
    <w:rsid w:val="00347D2C"/>
    <w:rsid w:val="0035025E"/>
    <w:rsid w:val="00350C6D"/>
    <w:rsid w:val="003512CD"/>
    <w:rsid w:val="00351DEE"/>
    <w:rsid w:val="00353273"/>
    <w:rsid w:val="003545EB"/>
    <w:rsid w:val="003549B0"/>
    <w:rsid w:val="003549CF"/>
    <w:rsid w:val="00355E9E"/>
    <w:rsid w:val="00356337"/>
    <w:rsid w:val="003564FE"/>
    <w:rsid w:val="003575B4"/>
    <w:rsid w:val="00357B03"/>
    <w:rsid w:val="003609CD"/>
    <w:rsid w:val="00360FDC"/>
    <w:rsid w:val="003615CF"/>
    <w:rsid w:val="003616FF"/>
    <w:rsid w:val="0036199D"/>
    <w:rsid w:val="00362C4F"/>
    <w:rsid w:val="00362CF9"/>
    <w:rsid w:val="00362D6D"/>
    <w:rsid w:val="00362E33"/>
    <w:rsid w:val="003633C7"/>
    <w:rsid w:val="003634FC"/>
    <w:rsid w:val="00363FE3"/>
    <w:rsid w:val="00364A33"/>
    <w:rsid w:val="00364C9B"/>
    <w:rsid w:val="00364FED"/>
    <w:rsid w:val="003655A5"/>
    <w:rsid w:val="003662C8"/>
    <w:rsid w:val="003662CD"/>
    <w:rsid w:val="00366FC6"/>
    <w:rsid w:val="003674DA"/>
    <w:rsid w:val="00367D48"/>
    <w:rsid w:val="00367EE4"/>
    <w:rsid w:val="003700AF"/>
    <w:rsid w:val="003700DE"/>
    <w:rsid w:val="00370AFA"/>
    <w:rsid w:val="003712A7"/>
    <w:rsid w:val="0037178F"/>
    <w:rsid w:val="00372A9A"/>
    <w:rsid w:val="003734BF"/>
    <w:rsid w:val="003735DD"/>
    <w:rsid w:val="0037368F"/>
    <w:rsid w:val="003738A6"/>
    <w:rsid w:val="003747E1"/>
    <w:rsid w:val="00375017"/>
    <w:rsid w:val="003762D5"/>
    <w:rsid w:val="003769E2"/>
    <w:rsid w:val="00376AA2"/>
    <w:rsid w:val="00376C38"/>
    <w:rsid w:val="00376C9C"/>
    <w:rsid w:val="003772F3"/>
    <w:rsid w:val="00377AB9"/>
    <w:rsid w:val="00377B9F"/>
    <w:rsid w:val="0038187B"/>
    <w:rsid w:val="00381D7E"/>
    <w:rsid w:val="00381DA5"/>
    <w:rsid w:val="003826D5"/>
    <w:rsid w:val="00382CD2"/>
    <w:rsid w:val="00382F99"/>
    <w:rsid w:val="00383A37"/>
    <w:rsid w:val="00383A56"/>
    <w:rsid w:val="00384288"/>
    <w:rsid w:val="0038491E"/>
    <w:rsid w:val="00386636"/>
    <w:rsid w:val="00386826"/>
    <w:rsid w:val="00387291"/>
    <w:rsid w:val="00387C0B"/>
    <w:rsid w:val="00390A3C"/>
    <w:rsid w:val="00390ACA"/>
    <w:rsid w:val="00390BFE"/>
    <w:rsid w:val="00392223"/>
    <w:rsid w:val="00393125"/>
    <w:rsid w:val="0039317B"/>
    <w:rsid w:val="00393AE9"/>
    <w:rsid w:val="00393BF6"/>
    <w:rsid w:val="003947AE"/>
    <w:rsid w:val="003960C6"/>
    <w:rsid w:val="003966BD"/>
    <w:rsid w:val="00396C6A"/>
    <w:rsid w:val="003973CF"/>
    <w:rsid w:val="00397618"/>
    <w:rsid w:val="003A1175"/>
    <w:rsid w:val="003A18FF"/>
    <w:rsid w:val="003A1D83"/>
    <w:rsid w:val="003A1E39"/>
    <w:rsid w:val="003A2264"/>
    <w:rsid w:val="003A323D"/>
    <w:rsid w:val="003A35D0"/>
    <w:rsid w:val="003A36B9"/>
    <w:rsid w:val="003A4835"/>
    <w:rsid w:val="003A4A2A"/>
    <w:rsid w:val="003A4EE2"/>
    <w:rsid w:val="003A58D8"/>
    <w:rsid w:val="003A5C5A"/>
    <w:rsid w:val="003A6637"/>
    <w:rsid w:val="003A6661"/>
    <w:rsid w:val="003A7C3F"/>
    <w:rsid w:val="003B0111"/>
    <w:rsid w:val="003B0646"/>
    <w:rsid w:val="003B1EA8"/>
    <w:rsid w:val="003B248B"/>
    <w:rsid w:val="003B26CC"/>
    <w:rsid w:val="003B2E0A"/>
    <w:rsid w:val="003B3A0A"/>
    <w:rsid w:val="003B3BA2"/>
    <w:rsid w:val="003B3FE7"/>
    <w:rsid w:val="003B45E1"/>
    <w:rsid w:val="003B4D64"/>
    <w:rsid w:val="003B50B7"/>
    <w:rsid w:val="003B5D84"/>
    <w:rsid w:val="003B73A3"/>
    <w:rsid w:val="003C0396"/>
    <w:rsid w:val="003C0A7A"/>
    <w:rsid w:val="003C0CAD"/>
    <w:rsid w:val="003C193D"/>
    <w:rsid w:val="003C1CEB"/>
    <w:rsid w:val="003C2887"/>
    <w:rsid w:val="003C2E89"/>
    <w:rsid w:val="003C330E"/>
    <w:rsid w:val="003C341E"/>
    <w:rsid w:val="003C4268"/>
    <w:rsid w:val="003C4E59"/>
    <w:rsid w:val="003C530B"/>
    <w:rsid w:val="003C5CB7"/>
    <w:rsid w:val="003C67C2"/>
    <w:rsid w:val="003C6E1A"/>
    <w:rsid w:val="003C6EBE"/>
    <w:rsid w:val="003C7192"/>
    <w:rsid w:val="003C720C"/>
    <w:rsid w:val="003D21EB"/>
    <w:rsid w:val="003D289A"/>
    <w:rsid w:val="003D2EE9"/>
    <w:rsid w:val="003D36B7"/>
    <w:rsid w:val="003D42F9"/>
    <w:rsid w:val="003D476D"/>
    <w:rsid w:val="003D492C"/>
    <w:rsid w:val="003D4B5D"/>
    <w:rsid w:val="003D63DE"/>
    <w:rsid w:val="003D66ED"/>
    <w:rsid w:val="003D6A97"/>
    <w:rsid w:val="003D7016"/>
    <w:rsid w:val="003D73E1"/>
    <w:rsid w:val="003D7935"/>
    <w:rsid w:val="003D7C16"/>
    <w:rsid w:val="003E0560"/>
    <w:rsid w:val="003E080B"/>
    <w:rsid w:val="003E0A8B"/>
    <w:rsid w:val="003E27A4"/>
    <w:rsid w:val="003E27D9"/>
    <w:rsid w:val="003E2E64"/>
    <w:rsid w:val="003E3C38"/>
    <w:rsid w:val="003E421A"/>
    <w:rsid w:val="003E4ED4"/>
    <w:rsid w:val="003E4EE2"/>
    <w:rsid w:val="003E50FA"/>
    <w:rsid w:val="003E5349"/>
    <w:rsid w:val="003E5A11"/>
    <w:rsid w:val="003E5D5A"/>
    <w:rsid w:val="003E5E40"/>
    <w:rsid w:val="003E6971"/>
    <w:rsid w:val="003E6D8F"/>
    <w:rsid w:val="003E704B"/>
    <w:rsid w:val="003E7490"/>
    <w:rsid w:val="003E7EF3"/>
    <w:rsid w:val="003F07D7"/>
    <w:rsid w:val="003F09BE"/>
    <w:rsid w:val="003F16A1"/>
    <w:rsid w:val="003F1F1E"/>
    <w:rsid w:val="003F2AF0"/>
    <w:rsid w:val="003F3076"/>
    <w:rsid w:val="003F3B90"/>
    <w:rsid w:val="003F42E6"/>
    <w:rsid w:val="003F46FE"/>
    <w:rsid w:val="003F5265"/>
    <w:rsid w:val="003F53C2"/>
    <w:rsid w:val="003F5A3A"/>
    <w:rsid w:val="003F6E31"/>
    <w:rsid w:val="003F6F16"/>
    <w:rsid w:val="003F72BE"/>
    <w:rsid w:val="00400168"/>
    <w:rsid w:val="004005F7"/>
    <w:rsid w:val="00400F85"/>
    <w:rsid w:val="00401246"/>
    <w:rsid w:val="004018F8"/>
    <w:rsid w:val="00403323"/>
    <w:rsid w:val="004037F1"/>
    <w:rsid w:val="0040598E"/>
    <w:rsid w:val="00405F6C"/>
    <w:rsid w:val="004060B3"/>
    <w:rsid w:val="00406F5B"/>
    <w:rsid w:val="00406F8C"/>
    <w:rsid w:val="0040781A"/>
    <w:rsid w:val="00407878"/>
    <w:rsid w:val="00407C4C"/>
    <w:rsid w:val="00410034"/>
    <w:rsid w:val="004106E1"/>
    <w:rsid w:val="00411DA3"/>
    <w:rsid w:val="004121A6"/>
    <w:rsid w:val="004131D7"/>
    <w:rsid w:val="00413348"/>
    <w:rsid w:val="0041387E"/>
    <w:rsid w:val="00413F38"/>
    <w:rsid w:val="004145D1"/>
    <w:rsid w:val="004148AA"/>
    <w:rsid w:val="00415E5A"/>
    <w:rsid w:val="00417337"/>
    <w:rsid w:val="004173C3"/>
    <w:rsid w:val="0042014E"/>
    <w:rsid w:val="0042054F"/>
    <w:rsid w:val="00420DB6"/>
    <w:rsid w:val="004217E1"/>
    <w:rsid w:val="00421ABF"/>
    <w:rsid w:val="00422682"/>
    <w:rsid w:val="00422BC3"/>
    <w:rsid w:val="00422FF6"/>
    <w:rsid w:val="0042303F"/>
    <w:rsid w:val="004238E8"/>
    <w:rsid w:val="004239E7"/>
    <w:rsid w:val="00423E41"/>
    <w:rsid w:val="004240E7"/>
    <w:rsid w:val="00424253"/>
    <w:rsid w:val="00424982"/>
    <w:rsid w:val="004250A9"/>
    <w:rsid w:val="00425239"/>
    <w:rsid w:val="004253E4"/>
    <w:rsid w:val="0042601A"/>
    <w:rsid w:val="004261B6"/>
    <w:rsid w:val="00426201"/>
    <w:rsid w:val="00426AA4"/>
    <w:rsid w:val="00426F45"/>
    <w:rsid w:val="0042705B"/>
    <w:rsid w:val="004270CB"/>
    <w:rsid w:val="00427A3B"/>
    <w:rsid w:val="00427ABC"/>
    <w:rsid w:val="004307B4"/>
    <w:rsid w:val="00431FC8"/>
    <w:rsid w:val="0043202A"/>
    <w:rsid w:val="00432139"/>
    <w:rsid w:val="004325E5"/>
    <w:rsid w:val="00433269"/>
    <w:rsid w:val="0043338C"/>
    <w:rsid w:val="004343E8"/>
    <w:rsid w:val="0043464C"/>
    <w:rsid w:val="0043523B"/>
    <w:rsid w:val="004358BC"/>
    <w:rsid w:val="00435A8D"/>
    <w:rsid w:val="00435C18"/>
    <w:rsid w:val="00436372"/>
    <w:rsid w:val="00436898"/>
    <w:rsid w:val="00437096"/>
    <w:rsid w:val="00437760"/>
    <w:rsid w:val="00437F0A"/>
    <w:rsid w:val="00441497"/>
    <w:rsid w:val="004417BA"/>
    <w:rsid w:val="004417D3"/>
    <w:rsid w:val="00441EB1"/>
    <w:rsid w:val="004422CD"/>
    <w:rsid w:val="00442682"/>
    <w:rsid w:val="0044431B"/>
    <w:rsid w:val="00444575"/>
    <w:rsid w:val="00444D60"/>
    <w:rsid w:val="00445B63"/>
    <w:rsid w:val="00445FDE"/>
    <w:rsid w:val="00446912"/>
    <w:rsid w:val="00447C40"/>
    <w:rsid w:val="00450683"/>
    <w:rsid w:val="004509BD"/>
    <w:rsid w:val="00450AC3"/>
    <w:rsid w:val="00451CA2"/>
    <w:rsid w:val="00451D97"/>
    <w:rsid w:val="0045262A"/>
    <w:rsid w:val="00452DAD"/>
    <w:rsid w:val="00452EB5"/>
    <w:rsid w:val="0045309F"/>
    <w:rsid w:val="004540E6"/>
    <w:rsid w:val="0045463E"/>
    <w:rsid w:val="00455055"/>
    <w:rsid w:val="0045514D"/>
    <w:rsid w:val="004556C1"/>
    <w:rsid w:val="004556DE"/>
    <w:rsid w:val="00455A57"/>
    <w:rsid w:val="00455A82"/>
    <w:rsid w:val="00456762"/>
    <w:rsid w:val="0045744D"/>
    <w:rsid w:val="00457B2D"/>
    <w:rsid w:val="00457BFF"/>
    <w:rsid w:val="004602C1"/>
    <w:rsid w:val="00460632"/>
    <w:rsid w:val="00461224"/>
    <w:rsid w:val="00461B6B"/>
    <w:rsid w:val="00461BE4"/>
    <w:rsid w:val="00461DB7"/>
    <w:rsid w:val="00462279"/>
    <w:rsid w:val="0046227E"/>
    <w:rsid w:val="0046229F"/>
    <w:rsid w:val="004637BA"/>
    <w:rsid w:val="00464C30"/>
    <w:rsid w:val="00465AC8"/>
    <w:rsid w:val="00465B54"/>
    <w:rsid w:val="00465C6C"/>
    <w:rsid w:val="004660E4"/>
    <w:rsid w:val="0046614F"/>
    <w:rsid w:val="0046668C"/>
    <w:rsid w:val="0046733A"/>
    <w:rsid w:val="0046789D"/>
    <w:rsid w:val="00470BC0"/>
    <w:rsid w:val="00471DD6"/>
    <w:rsid w:val="00471E9F"/>
    <w:rsid w:val="004733FE"/>
    <w:rsid w:val="004734E2"/>
    <w:rsid w:val="00474067"/>
    <w:rsid w:val="004748C7"/>
    <w:rsid w:val="00474EA7"/>
    <w:rsid w:val="00475414"/>
    <w:rsid w:val="00475861"/>
    <w:rsid w:val="00475BE0"/>
    <w:rsid w:val="0047628A"/>
    <w:rsid w:val="00476781"/>
    <w:rsid w:val="00476D1D"/>
    <w:rsid w:val="00476D35"/>
    <w:rsid w:val="00477BC0"/>
    <w:rsid w:val="00477C8D"/>
    <w:rsid w:val="00477FF4"/>
    <w:rsid w:val="0048030D"/>
    <w:rsid w:val="00480D96"/>
    <w:rsid w:val="00483794"/>
    <w:rsid w:val="00483B7E"/>
    <w:rsid w:val="00484A18"/>
    <w:rsid w:val="00485399"/>
    <w:rsid w:val="00485F75"/>
    <w:rsid w:val="00486D02"/>
    <w:rsid w:val="00487024"/>
    <w:rsid w:val="004871E8"/>
    <w:rsid w:val="00487C13"/>
    <w:rsid w:val="00487C6E"/>
    <w:rsid w:val="004914CA"/>
    <w:rsid w:val="00491940"/>
    <w:rsid w:val="004929E4"/>
    <w:rsid w:val="00493D64"/>
    <w:rsid w:val="0049437A"/>
    <w:rsid w:val="004947C0"/>
    <w:rsid w:val="00494801"/>
    <w:rsid w:val="00494969"/>
    <w:rsid w:val="004949C9"/>
    <w:rsid w:val="00495817"/>
    <w:rsid w:val="00496295"/>
    <w:rsid w:val="00496319"/>
    <w:rsid w:val="00496A3A"/>
    <w:rsid w:val="00497285"/>
    <w:rsid w:val="004974D6"/>
    <w:rsid w:val="00497897"/>
    <w:rsid w:val="00497CB4"/>
    <w:rsid w:val="004A010E"/>
    <w:rsid w:val="004A06B0"/>
    <w:rsid w:val="004A0A76"/>
    <w:rsid w:val="004A129F"/>
    <w:rsid w:val="004A20D6"/>
    <w:rsid w:val="004A3A1D"/>
    <w:rsid w:val="004A3B69"/>
    <w:rsid w:val="004A3F0C"/>
    <w:rsid w:val="004A419A"/>
    <w:rsid w:val="004A4543"/>
    <w:rsid w:val="004A49E3"/>
    <w:rsid w:val="004A57B5"/>
    <w:rsid w:val="004A5EA0"/>
    <w:rsid w:val="004A652A"/>
    <w:rsid w:val="004A6D74"/>
    <w:rsid w:val="004A7909"/>
    <w:rsid w:val="004B02D7"/>
    <w:rsid w:val="004B08DF"/>
    <w:rsid w:val="004B0BB2"/>
    <w:rsid w:val="004B121A"/>
    <w:rsid w:val="004B1F09"/>
    <w:rsid w:val="004B1F0E"/>
    <w:rsid w:val="004B20C3"/>
    <w:rsid w:val="004B2176"/>
    <w:rsid w:val="004B2A03"/>
    <w:rsid w:val="004B3691"/>
    <w:rsid w:val="004B5173"/>
    <w:rsid w:val="004B5330"/>
    <w:rsid w:val="004B5F12"/>
    <w:rsid w:val="004B60BE"/>
    <w:rsid w:val="004B69D2"/>
    <w:rsid w:val="004B6BB9"/>
    <w:rsid w:val="004B6BE7"/>
    <w:rsid w:val="004B7CDC"/>
    <w:rsid w:val="004B7E8A"/>
    <w:rsid w:val="004B7EF3"/>
    <w:rsid w:val="004C0202"/>
    <w:rsid w:val="004C04A7"/>
    <w:rsid w:val="004C0BB6"/>
    <w:rsid w:val="004C1059"/>
    <w:rsid w:val="004C25BC"/>
    <w:rsid w:val="004C25F4"/>
    <w:rsid w:val="004C2C93"/>
    <w:rsid w:val="004C32E9"/>
    <w:rsid w:val="004C3768"/>
    <w:rsid w:val="004C41BA"/>
    <w:rsid w:val="004C4750"/>
    <w:rsid w:val="004C4994"/>
    <w:rsid w:val="004C4C0A"/>
    <w:rsid w:val="004C5322"/>
    <w:rsid w:val="004C6193"/>
    <w:rsid w:val="004C6233"/>
    <w:rsid w:val="004C776D"/>
    <w:rsid w:val="004C7861"/>
    <w:rsid w:val="004C7F48"/>
    <w:rsid w:val="004D0069"/>
    <w:rsid w:val="004D031B"/>
    <w:rsid w:val="004D0620"/>
    <w:rsid w:val="004D0A44"/>
    <w:rsid w:val="004D1A4E"/>
    <w:rsid w:val="004D24B8"/>
    <w:rsid w:val="004D3062"/>
    <w:rsid w:val="004D3B04"/>
    <w:rsid w:val="004D4269"/>
    <w:rsid w:val="004D50C0"/>
    <w:rsid w:val="004D59E8"/>
    <w:rsid w:val="004D648E"/>
    <w:rsid w:val="004D6555"/>
    <w:rsid w:val="004D712A"/>
    <w:rsid w:val="004E0639"/>
    <w:rsid w:val="004E0991"/>
    <w:rsid w:val="004E0A80"/>
    <w:rsid w:val="004E1367"/>
    <w:rsid w:val="004E17EB"/>
    <w:rsid w:val="004E32BD"/>
    <w:rsid w:val="004E3619"/>
    <w:rsid w:val="004E3788"/>
    <w:rsid w:val="004E4E96"/>
    <w:rsid w:val="004E4EC6"/>
    <w:rsid w:val="004E57D3"/>
    <w:rsid w:val="004E5CDE"/>
    <w:rsid w:val="004E608B"/>
    <w:rsid w:val="004E6B01"/>
    <w:rsid w:val="004F038C"/>
    <w:rsid w:val="004F0432"/>
    <w:rsid w:val="004F0460"/>
    <w:rsid w:val="004F0D0E"/>
    <w:rsid w:val="004F15ED"/>
    <w:rsid w:val="004F1C08"/>
    <w:rsid w:val="004F278A"/>
    <w:rsid w:val="004F2A77"/>
    <w:rsid w:val="004F2BF1"/>
    <w:rsid w:val="004F2ECE"/>
    <w:rsid w:val="004F380A"/>
    <w:rsid w:val="004F3CDF"/>
    <w:rsid w:val="004F3D46"/>
    <w:rsid w:val="004F4DE5"/>
    <w:rsid w:val="004F51F8"/>
    <w:rsid w:val="004F52AA"/>
    <w:rsid w:val="004F5346"/>
    <w:rsid w:val="004F61B2"/>
    <w:rsid w:val="004F6455"/>
    <w:rsid w:val="004F6EC5"/>
    <w:rsid w:val="004F7414"/>
    <w:rsid w:val="0050008F"/>
    <w:rsid w:val="005004B2"/>
    <w:rsid w:val="0050075E"/>
    <w:rsid w:val="00500B26"/>
    <w:rsid w:val="005026BF"/>
    <w:rsid w:val="00502CB8"/>
    <w:rsid w:val="00502E0D"/>
    <w:rsid w:val="00502E26"/>
    <w:rsid w:val="00502F50"/>
    <w:rsid w:val="0050301F"/>
    <w:rsid w:val="005043AA"/>
    <w:rsid w:val="005059C7"/>
    <w:rsid w:val="0050670E"/>
    <w:rsid w:val="00506AD5"/>
    <w:rsid w:val="00507118"/>
    <w:rsid w:val="00510615"/>
    <w:rsid w:val="00511B77"/>
    <w:rsid w:val="00512037"/>
    <w:rsid w:val="005120D2"/>
    <w:rsid w:val="005123C5"/>
    <w:rsid w:val="00512C43"/>
    <w:rsid w:val="00513050"/>
    <w:rsid w:val="00513E7C"/>
    <w:rsid w:val="005141B7"/>
    <w:rsid w:val="00514FDF"/>
    <w:rsid w:val="0051586C"/>
    <w:rsid w:val="005158C3"/>
    <w:rsid w:val="005169F9"/>
    <w:rsid w:val="00517320"/>
    <w:rsid w:val="00517686"/>
    <w:rsid w:val="005176B6"/>
    <w:rsid w:val="00517B03"/>
    <w:rsid w:val="00517EA9"/>
    <w:rsid w:val="0052003E"/>
    <w:rsid w:val="00520EF6"/>
    <w:rsid w:val="005230DD"/>
    <w:rsid w:val="00523582"/>
    <w:rsid w:val="00523854"/>
    <w:rsid w:val="00524294"/>
    <w:rsid w:val="00524A3B"/>
    <w:rsid w:val="00524D67"/>
    <w:rsid w:val="00525002"/>
    <w:rsid w:val="0052616C"/>
    <w:rsid w:val="00526BDB"/>
    <w:rsid w:val="005303F5"/>
    <w:rsid w:val="00530482"/>
    <w:rsid w:val="00530C78"/>
    <w:rsid w:val="00531336"/>
    <w:rsid w:val="00531A45"/>
    <w:rsid w:val="00532882"/>
    <w:rsid w:val="00532891"/>
    <w:rsid w:val="0053379E"/>
    <w:rsid w:val="00533C5D"/>
    <w:rsid w:val="00534497"/>
    <w:rsid w:val="005344DC"/>
    <w:rsid w:val="005350F9"/>
    <w:rsid w:val="00535521"/>
    <w:rsid w:val="00536476"/>
    <w:rsid w:val="005372F1"/>
    <w:rsid w:val="00537D68"/>
    <w:rsid w:val="00537F16"/>
    <w:rsid w:val="0054073D"/>
    <w:rsid w:val="00540831"/>
    <w:rsid w:val="00540933"/>
    <w:rsid w:val="0054098E"/>
    <w:rsid w:val="00541D5F"/>
    <w:rsid w:val="00542CDE"/>
    <w:rsid w:val="00542D2D"/>
    <w:rsid w:val="0054456B"/>
    <w:rsid w:val="00544C0F"/>
    <w:rsid w:val="00545255"/>
    <w:rsid w:val="005455DE"/>
    <w:rsid w:val="00545639"/>
    <w:rsid w:val="00545A58"/>
    <w:rsid w:val="00545D7A"/>
    <w:rsid w:val="00545DBB"/>
    <w:rsid w:val="005460F7"/>
    <w:rsid w:val="00546B1C"/>
    <w:rsid w:val="0055046C"/>
    <w:rsid w:val="00550C71"/>
    <w:rsid w:val="005511CD"/>
    <w:rsid w:val="00551291"/>
    <w:rsid w:val="005513D3"/>
    <w:rsid w:val="005518BF"/>
    <w:rsid w:val="005519BA"/>
    <w:rsid w:val="005528AC"/>
    <w:rsid w:val="00552A94"/>
    <w:rsid w:val="00552ECE"/>
    <w:rsid w:val="0055334D"/>
    <w:rsid w:val="005539DA"/>
    <w:rsid w:val="00553ECD"/>
    <w:rsid w:val="00554BD8"/>
    <w:rsid w:val="005555B0"/>
    <w:rsid w:val="00556A06"/>
    <w:rsid w:val="00556B74"/>
    <w:rsid w:val="00556D68"/>
    <w:rsid w:val="0056069F"/>
    <w:rsid w:val="005607D8"/>
    <w:rsid w:val="005608A2"/>
    <w:rsid w:val="00560BD1"/>
    <w:rsid w:val="00560F47"/>
    <w:rsid w:val="00561671"/>
    <w:rsid w:val="005625DF"/>
    <w:rsid w:val="0056279C"/>
    <w:rsid w:val="0056476B"/>
    <w:rsid w:val="0056491C"/>
    <w:rsid w:val="00566A1F"/>
    <w:rsid w:val="00566BB1"/>
    <w:rsid w:val="00566D77"/>
    <w:rsid w:val="00567157"/>
    <w:rsid w:val="005676BD"/>
    <w:rsid w:val="00567F57"/>
    <w:rsid w:val="00567FD1"/>
    <w:rsid w:val="00568018"/>
    <w:rsid w:val="005705D6"/>
    <w:rsid w:val="00570603"/>
    <w:rsid w:val="005709D4"/>
    <w:rsid w:val="00570E2F"/>
    <w:rsid w:val="00570F44"/>
    <w:rsid w:val="005717E4"/>
    <w:rsid w:val="00571AB4"/>
    <w:rsid w:val="00571B4F"/>
    <w:rsid w:val="00571EC9"/>
    <w:rsid w:val="00572A95"/>
    <w:rsid w:val="00572BDC"/>
    <w:rsid w:val="0057395D"/>
    <w:rsid w:val="00573DB1"/>
    <w:rsid w:val="00575398"/>
    <w:rsid w:val="00576A3B"/>
    <w:rsid w:val="00577053"/>
    <w:rsid w:val="005806FC"/>
    <w:rsid w:val="00580B4A"/>
    <w:rsid w:val="0058141B"/>
    <w:rsid w:val="0058144C"/>
    <w:rsid w:val="00581F87"/>
    <w:rsid w:val="00582309"/>
    <w:rsid w:val="005837F5"/>
    <w:rsid w:val="0058421E"/>
    <w:rsid w:val="00584602"/>
    <w:rsid w:val="00584635"/>
    <w:rsid w:val="005859C5"/>
    <w:rsid w:val="00585CAF"/>
    <w:rsid w:val="00586FCB"/>
    <w:rsid w:val="00587650"/>
    <w:rsid w:val="00587DBC"/>
    <w:rsid w:val="005900E5"/>
    <w:rsid w:val="005906EE"/>
    <w:rsid w:val="00590E4C"/>
    <w:rsid w:val="00591EDE"/>
    <w:rsid w:val="00592A75"/>
    <w:rsid w:val="00594229"/>
    <w:rsid w:val="005946AD"/>
    <w:rsid w:val="005949D4"/>
    <w:rsid w:val="00594DA0"/>
    <w:rsid w:val="00595DD5"/>
    <w:rsid w:val="00595E76"/>
    <w:rsid w:val="00596000"/>
    <w:rsid w:val="00596050"/>
    <w:rsid w:val="0059678F"/>
    <w:rsid w:val="00596DBF"/>
    <w:rsid w:val="00597A30"/>
    <w:rsid w:val="00597EA0"/>
    <w:rsid w:val="005A00E1"/>
    <w:rsid w:val="005A0109"/>
    <w:rsid w:val="005A0DBD"/>
    <w:rsid w:val="005A1410"/>
    <w:rsid w:val="005A1AF5"/>
    <w:rsid w:val="005A298E"/>
    <w:rsid w:val="005A2C9C"/>
    <w:rsid w:val="005A2F4A"/>
    <w:rsid w:val="005A35A0"/>
    <w:rsid w:val="005A4272"/>
    <w:rsid w:val="005A474C"/>
    <w:rsid w:val="005A47C6"/>
    <w:rsid w:val="005A5163"/>
    <w:rsid w:val="005A55ED"/>
    <w:rsid w:val="005A59D5"/>
    <w:rsid w:val="005A68B3"/>
    <w:rsid w:val="005A7688"/>
    <w:rsid w:val="005A7D96"/>
    <w:rsid w:val="005B010A"/>
    <w:rsid w:val="005B1599"/>
    <w:rsid w:val="005B18B0"/>
    <w:rsid w:val="005B1DA1"/>
    <w:rsid w:val="005B255A"/>
    <w:rsid w:val="005B3273"/>
    <w:rsid w:val="005B3330"/>
    <w:rsid w:val="005B3830"/>
    <w:rsid w:val="005B3D05"/>
    <w:rsid w:val="005B48D4"/>
    <w:rsid w:val="005B5830"/>
    <w:rsid w:val="005B59E3"/>
    <w:rsid w:val="005B654F"/>
    <w:rsid w:val="005B6B85"/>
    <w:rsid w:val="005B70E8"/>
    <w:rsid w:val="005B76EB"/>
    <w:rsid w:val="005B7835"/>
    <w:rsid w:val="005B7D91"/>
    <w:rsid w:val="005C016D"/>
    <w:rsid w:val="005C0590"/>
    <w:rsid w:val="005C05F9"/>
    <w:rsid w:val="005C10BF"/>
    <w:rsid w:val="005C1605"/>
    <w:rsid w:val="005C1B6D"/>
    <w:rsid w:val="005C1DCE"/>
    <w:rsid w:val="005C23F8"/>
    <w:rsid w:val="005C3638"/>
    <w:rsid w:val="005C3EA8"/>
    <w:rsid w:val="005C4299"/>
    <w:rsid w:val="005C495A"/>
    <w:rsid w:val="005C60A2"/>
    <w:rsid w:val="005C645B"/>
    <w:rsid w:val="005C6E55"/>
    <w:rsid w:val="005C6FD6"/>
    <w:rsid w:val="005C7A73"/>
    <w:rsid w:val="005C7BDA"/>
    <w:rsid w:val="005D0486"/>
    <w:rsid w:val="005D0C6F"/>
    <w:rsid w:val="005D1677"/>
    <w:rsid w:val="005D217C"/>
    <w:rsid w:val="005D2234"/>
    <w:rsid w:val="005D2E90"/>
    <w:rsid w:val="005D351C"/>
    <w:rsid w:val="005D4214"/>
    <w:rsid w:val="005D46A5"/>
    <w:rsid w:val="005D4EAE"/>
    <w:rsid w:val="005D500E"/>
    <w:rsid w:val="005D517A"/>
    <w:rsid w:val="005D570A"/>
    <w:rsid w:val="005D57B7"/>
    <w:rsid w:val="005D6070"/>
    <w:rsid w:val="005D67CB"/>
    <w:rsid w:val="005D697F"/>
    <w:rsid w:val="005D6B95"/>
    <w:rsid w:val="005D72F6"/>
    <w:rsid w:val="005E4509"/>
    <w:rsid w:val="005E4655"/>
    <w:rsid w:val="005E4FCD"/>
    <w:rsid w:val="005E585B"/>
    <w:rsid w:val="005E5D60"/>
    <w:rsid w:val="005E5F2E"/>
    <w:rsid w:val="005E7BBC"/>
    <w:rsid w:val="005F2473"/>
    <w:rsid w:val="005F3F0C"/>
    <w:rsid w:val="005F4261"/>
    <w:rsid w:val="005F497D"/>
    <w:rsid w:val="005F4BD0"/>
    <w:rsid w:val="005F594B"/>
    <w:rsid w:val="005F5F1D"/>
    <w:rsid w:val="005F698F"/>
    <w:rsid w:val="00600521"/>
    <w:rsid w:val="006006B4"/>
    <w:rsid w:val="006007D1"/>
    <w:rsid w:val="00600BAF"/>
    <w:rsid w:val="00601A04"/>
    <w:rsid w:val="00601BB5"/>
    <w:rsid w:val="00601FFC"/>
    <w:rsid w:val="0060293F"/>
    <w:rsid w:val="00602AC3"/>
    <w:rsid w:val="00602CC2"/>
    <w:rsid w:val="00603750"/>
    <w:rsid w:val="00603785"/>
    <w:rsid w:val="00605851"/>
    <w:rsid w:val="00605A93"/>
    <w:rsid w:val="00606175"/>
    <w:rsid w:val="00607500"/>
    <w:rsid w:val="006100B6"/>
    <w:rsid w:val="00611999"/>
    <w:rsid w:val="006120D9"/>
    <w:rsid w:val="0061256E"/>
    <w:rsid w:val="00612741"/>
    <w:rsid w:val="00612A30"/>
    <w:rsid w:val="0061304E"/>
    <w:rsid w:val="006140FA"/>
    <w:rsid w:val="006153C2"/>
    <w:rsid w:val="00615DF8"/>
    <w:rsid w:val="00616D60"/>
    <w:rsid w:val="00617369"/>
    <w:rsid w:val="00620681"/>
    <w:rsid w:val="0062168F"/>
    <w:rsid w:val="00621D9B"/>
    <w:rsid w:val="00621E41"/>
    <w:rsid w:val="00622940"/>
    <w:rsid w:val="00623A1A"/>
    <w:rsid w:val="00623E5B"/>
    <w:rsid w:val="0062432E"/>
    <w:rsid w:val="00624632"/>
    <w:rsid w:val="0062486E"/>
    <w:rsid w:val="006273A7"/>
    <w:rsid w:val="00630397"/>
    <w:rsid w:val="00630950"/>
    <w:rsid w:val="006316B7"/>
    <w:rsid w:val="006317C2"/>
    <w:rsid w:val="006319AA"/>
    <w:rsid w:val="00632132"/>
    <w:rsid w:val="00632BD9"/>
    <w:rsid w:val="006333A4"/>
    <w:rsid w:val="006334AC"/>
    <w:rsid w:val="006335B4"/>
    <w:rsid w:val="00634251"/>
    <w:rsid w:val="006346C9"/>
    <w:rsid w:val="00634BC1"/>
    <w:rsid w:val="00634CC3"/>
    <w:rsid w:val="006352C0"/>
    <w:rsid w:val="00635F64"/>
    <w:rsid w:val="00636AB5"/>
    <w:rsid w:val="00637433"/>
    <w:rsid w:val="0064000A"/>
    <w:rsid w:val="00640118"/>
    <w:rsid w:val="006404A1"/>
    <w:rsid w:val="00641FCE"/>
    <w:rsid w:val="006430EF"/>
    <w:rsid w:val="006436BA"/>
    <w:rsid w:val="006444B1"/>
    <w:rsid w:val="0064457E"/>
    <w:rsid w:val="00644C7D"/>
    <w:rsid w:val="00645439"/>
    <w:rsid w:val="006455F2"/>
    <w:rsid w:val="00645D82"/>
    <w:rsid w:val="00646255"/>
    <w:rsid w:val="0064645F"/>
    <w:rsid w:val="00646647"/>
    <w:rsid w:val="0065099A"/>
    <w:rsid w:val="00651CD5"/>
    <w:rsid w:val="00651E4A"/>
    <w:rsid w:val="00652BD8"/>
    <w:rsid w:val="00653F2D"/>
    <w:rsid w:val="006546BC"/>
    <w:rsid w:val="00656F46"/>
    <w:rsid w:val="006602FF"/>
    <w:rsid w:val="00660955"/>
    <w:rsid w:val="00661267"/>
    <w:rsid w:val="006617BE"/>
    <w:rsid w:val="00661EC4"/>
    <w:rsid w:val="00663600"/>
    <w:rsid w:val="00663987"/>
    <w:rsid w:val="00663FD7"/>
    <w:rsid w:val="006649D1"/>
    <w:rsid w:val="00664F18"/>
    <w:rsid w:val="006650C2"/>
    <w:rsid w:val="00665165"/>
    <w:rsid w:val="006655DE"/>
    <w:rsid w:val="00665931"/>
    <w:rsid w:val="00667073"/>
    <w:rsid w:val="00667D89"/>
    <w:rsid w:val="006713CD"/>
    <w:rsid w:val="00671862"/>
    <w:rsid w:val="00673705"/>
    <w:rsid w:val="00674049"/>
    <w:rsid w:val="00674DEB"/>
    <w:rsid w:val="0067533F"/>
    <w:rsid w:val="00675D56"/>
    <w:rsid w:val="00676971"/>
    <w:rsid w:val="006774C9"/>
    <w:rsid w:val="00677A9F"/>
    <w:rsid w:val="00677F18"/>
    <w:rsid w:val="00680FE3"/>
    <w:rsid w:val="00681450"/>
    <w:rsid w:val="00681627"/>
    <w:rsid w:val="006830BF"/>
    <w:rsid w:val="006830E4"/>
    <w:rsid w:val="006834B0"/>
    <w:rsid w:val="00683DAB"/>
    <w:rsid w:val="006841A5"/>
    <w:rsid w:val="00684C3E"/>
    <w:rsid w:val="00685FC0"/>
    <w:rsid w:val="0068607D"/>
    <w:rsid w:val="00686496"/>
    <w:rsid w:val="00686DE5"/>
    <w:rsid w:val="006879B4"/>
    <w:rsid w:val="00687B72"/>
    <w:rsid w:val="00690FAE"/>
    <w:rsid w:val="006913EF"/>
    <w:rsid w:val="00691426"/>
    <w:rsid w:val="00692704"/>
    <w:rsid w:val="00693650"/>
    <w:rsid w:val="00694879"/>
    <w:rsid w:val="00694B6E"/>
    <w:rsid w:val="00695279"/>
    <w:rsid w:val="00695375"/>
    <w:rsid w:val="006960DC"/>
    <w:rsid w:val="006968FD"/>
    <w:rsid w:val="00696AAD"/>
    <w:rsid w:val="006A04CE"/>
    <w:rsid w:val="006A052F"/>
    <w:rsid w:val="006A088F"/>
    <w:rsid w:val="006A0A99"/>
    <w:rsid w:val="006A21C5"/>
    <w:rsid w:val="006A2C0F"/>
    <w:rsid w:val="006A2C5D"/>
    <w:rsid w:val="006A3BC5"/>
    <w:rsid w:val="006A4B72"/>
    <w:rsid w:val="006A4C57"/>
    <w:rsid w:val="006A5CD1"/>
    <w:rsid w:val="006A65B8"/>
    <w:rsid w:val="006A75A4"/>
    <w:rsid w:val="006A775C"/>
    <w:rsid w:val="006A7959"/>
    <w:rsid w:val="006A7F99"/>
    <w:rsid w:val="006B03EC"/>
    <w:rsid w:val="006B0ACC"/>
    <w:rsid w:val="006B0AE5"/>
    <w:rsid w:val="006B1898"/>
    <w:rsid w:val="006B1B15"/>
    <w:rsid w:val="006B1D45"/>
    <w:rsid w:val="006B2AEB"/>
    <w:rsid w:val="006B2CC0"/>
    <w:rsid w:val="006B3B4D"/>
    <w:rsid w:val="006B3BBD"/>
    <w:rsid w:val="006B3D75"/>
    <w:rsid w:val="006B4007"/>
    <w:rsid w:val="006B4E97"/>
    <w:rsid w:val="006B4EF8"/>
    <w:rsid w:val="006B5CB9"/>
    <w:rsid w:val="006B5DF8"/>
    <w:rsid w:val="006B6750"/>
    <w:rsid w:val="006C0E23"/>
    <w:rsid w:val="006C12C1"/>
    <w:rsid w:val="006C1489"/>
    <w:rsid w:val="006C1ACA"/>
    <w:rsid w:val="006C2011"/>
    <w:rsid w:val="006C2766"/>
    <w:rsid w:val="006C3243"/>
    <w:rsid w:val="006C3A5F"/>
    <w:rsid w:val="006C43B0"/>
    <w:rsid w:val="006C45D3"/>
    <w:rsid w:val="006C4776"/>
    <w:rsid w:val="006C4A0F"/>
    <w:rsid w:val="006C4C8A"/>
    <w:rsid w:val="006C4E38"/>
    <w:rsid w:val="006C51A0"/>
    <w:rsid w:val="006C52BE"/>
    <w:rsid w:val="006C534E"/>
    <w:rsid w:val="006C55F7"/>
    <w:rsid w:val="006C65F3"/>
    <w:rsid w:val="006C6B2C"/>
    <w:rsid w:val="006C7677"/>
    <w:rsid w:val="006C7C7E"/>
    <w:rsid w:val="006C7FBB"/>
    <w:rsid w:val="006D0A14"/>
    <w:rsid w:val="006D115F"/>
    <w:rsid w:val="006D1484"/>
    <w:rsid w:val="006D1E8F"/>
    <w:rsid w:val="006D448D"/>
    <w:rsid w:val="006D4980"/>
    <w:rsid w:val="006D51E1"/>
    <w:rsid w:val="006D5602"/>
    <w:rsid w:val="006D5DDD"/>
    <w:rsid w:val="006D6395"/>
    <w:rsid w:val="006D6777"/>
    <w:rsid w:val="006D6B98"/>
    <w:rsid w:val="006D732D"/>
    <w:rsid w:val="006D75E6"/>
    <w:rsid w:val="006D7948"/>
    <w:rsid w:val="006E09AD"/>
    <w:rsid w:val="006E0F7F"/>
    <w:rsid w:val="006E13E9"/>
    <w:rsid w:val="006E1541"/>
    <w:rsid w:val="006E1DFF"/>
    <w:rsid w:val="006E3F57"/>
    <w:rsid w:val="006E4876"/>
    <w:rsid w:val="006E4B53"/>
    <w:rsid w:val="006E4CB5"/>
    <w:rsid w:val="006E50BC"/>
    <w:rsid w:val="006E5907"/>
    <w:rsid w:val="006E5B18"/>
    <w:rsid w:val="006E5C6A"/>
    <w:rsid w:val="006E6B38"/>
    <w:rsid w:val="006E78C5"/>
    <w:rsid w:val="006E7904"/>
    <w:rsid w:val="006F0AF7"/>
    <w:rsid w:val="006F124C"/>
    <w:rsid w:val="006F130D"/>
    <w:rsid w:val="006F17FC"/>
    <w:rsid w:val="006F295B"/>
    <w:rsid w:val="006F2B46"/>
    <w:rsid w:val="006F3F7E"/>
    <w:rsid w:val="006F402D"/>
    <w:rsid w:val="006F4433"/>
    <w:rsid w:val="006F5203"/>
    <w:rsid w:val="006F5C88"/>
    <w:rsid w:val="006F5DFE"/>
    <w:rsid w:val="006F5EDE"/>
    <w:rsid w:val="006F7B43"/>
    <w:rsid w:val="007001C9"/>
    <w:rsid w:val="007005F0"/>
    <w:rsid w:val="007018AE"/>
    <w:rsid w:val="007019FD"/>
    <w:rsid w:val="00701C7D"/>
    <w:rsid w:val="00702C77"/>
    <w:rsid w:val="00702CEE"/>
    <w:rsid w:val="00702E64"/>
    <w:rsid w:val="0070371D"/>
    <w:rsid w:val="00703C73"/>
    <w:rsid w:val="00703E82"/>
    <w:rsid w:val="007049AB"/>
    <w:rsid w:val="00705183"/>
    <w:rsid w:val="00706354"/>
    <w:rsid w:val="00706811"/>
    <w:rsid w:val="0070688C"/>
    <w:rsid w:val="00707439"/>
    <w:rsid w:val="007074A3"/>
    <w:rsid w:val="00707578"/>
    <w:rsid w:val="00707A14"/>
    <w:rsid w:val="00707CC6"/>
    <w:rsid w:val="007100F1"/>
    <w:rsid w:val="007105BC"/>
    <w:rsid w:val="00711728"/>
    <w:rsid w:val="00711BBA"/>
    <w:rsid w:val="00711DB7"/>
    <w:rsid w:val="00712972"/>
    <w:rsid w:val="00713633"/>
    <w:rsid w:val="00713B7D"/>
    <w:rsid w:val="00713D29"/>
    <w:rsid w:val="00713D3C"/>
    <w:rsid w:val="0071410C"/>
    <w:rsid w:val="0071459B"/>
    <w:rsid w:val="00714648"/>
    <w:rsid w:val="0071504B"/>
    <w:rsid w:val="00716340"/>
    <w:rsid w:val="00716AD1"/>
    <w:rsid w:val="00717D25"/>
    <w:rsid w:val="007201EB"/>
    <w:rsid w:val="007206C1"/>
    <w:rsid w:val="00720A1E"/>
    <w:rsid w:val="00720B15"/>
    <w:rsid w:val="00721199"/>
    <w:rsid w:val="00721B39"/>
    <w:rsid w:val="00722438"/>
    <w:rsid w:val="00722D43"/>
    <w:rsid w:val="007230FA"/>
    <w:rsid w:val="007233BE"/>
    <w:rsid w:val="007236C3"/>
    <w:rsid w:val="00723EE3"/>
    <w:rsid w:val="00724D2B"/>
    <w:rsid w:val="007257C6"/>
    <w:rsid w:val="007267AE"/>
    <w:rsid w:val="00726F4C"/>
    <w:rsid w:val="0072788C"/>
    <w:rsid w:val="00727B59"/>
    <w:rsid w:val="00727D27"/>
    <w:rsid w:val="007307E9"/>
    <w:rsid w:val="00730FBD"/>
    <w:rsid w:val="0073144B"/>
    <w:rsid w:val="0073170A"/>
    <w:rsid w:val="007318A5"/>
    <w:rsid w:val="00731D00"/>
    <w:rsid w:val="00732C55"/>
    <w:rsid w:val="00732C95"/>
    <w:rsid w:val="00734310"/>
    <w:rsid w:val="00734D70"/>
    <w:rsid w:val="00734ECB"/>
    <w:rsid w:val="007353E4"/>
    <w:rsid w:val="007359DD"/>
    <w:rsid w:val="00735FFB"/>
    <w:rsid w:val="00736423"/>
    <w:rsid w:val="00736D15"/>
    <w:rsid w:val="00737096"/>
    <w:rsid w:val="00737605"/>
    <w:rsid w:val="00740202"/>
    <w:rsid w:val="00740DD3"/>
    <w:rsid w:val="0074128A"/>
    <w:rsid w:val="00741D6B"/>
    <w:rsid w:val="007426FA"/>
    <w:rsid w:val="0074280C"/>
    <w:rsid w:val="00742CD3"/>
    <w:rsid w:val="007438C1"/>
    <w:rsid w:val="0074522C"/>
    <w:rsid w:val="0074655D"/>
    <w:rsid w:val="0074657E"/>
    <w:rsid w:val="007465E1"/>
    <w:rsid w:val="00746A8E"/>
    <w:rsid w:val="00746E91"/>
    <w:rsid w:val="007477A0"/>
    <w:rsid w:val="00747D24"/>
    <w:rsid w:val="007515F1"/>
    <w:rsid w:val="007518AB"/>
    <w:rsid w:val="00751C56"/>
    <w:rsid w:val="00752406"/>
    <w:rsid w:val="007528A1"/>
    <w:rsid w:val="0075310B"/>
    <w:rsid w:val="0075398A"/>
    <w:rsid w:val="00753A17"/>
    <w:rsid w:val="00754321"/>
    <w:rsid w:val="007552E3"/>
    <w:rsid w:val="00755912"/>
    <w:rsid w:val="00755C6A"/>
    <w:rsid w:val="00755CF4"/>
    <w:rsid w:val="0075608F"/>
    <w:rsid w:val="007566F6"/>
    <w:rsid w:val="0075717D"/>
    <w:rsid w:val="007578AB"/>
    <w:rsid w:val="00757D5A"/>
    <w:rsid w:val="007604E2"/>
    <w:rsid w:val="0076062F"/>
    <w:rsid w:val="007608A7"/>
    <w:rsid w:val="00760D73"/>
    <w:rsid w:val="007612DF"/>
    <w:rsid w:val="00761A03"/>
    <w:rsid w:val="00761DE7"/>
    <w:rsid w:val="007625D9"/>
    <w:rsid w:val="00762D17"/>
    <w:rsid w:val="0076402E"/>
    <w:rsid w:val="00764B42"/>
    <w:rsid w:val="00764CB7"/>
    <w:rsid w:val="00765391"/>
    <w:rsid w:val="007657F9"/>
    <w:rsid w:val="007664CF"/>
    <w:rsid w:val="0076654B"/>
    <w:rsid w:val="00766895"/>
    <w:rsid w:val="00766A72"/>
    <w:rsid w:val="007679E6"/>
    <w:rsid w:val="00767BDF"/>
    <w:rsid w:val="00770019"/>
    <w:rsid w:val="00770579"/>
    <w:rsid w:val="00771367"/>
    <w:rsid w:val="00771C9F"/>
    <w:rsid w:val="00774BE9"/>
    <w:rsid w:val="00774E1F"/>
    <w:rsid w:val="00774E80"/>
    <w:rsid w:val="007751D1"/>
    <w:rsid w:val="007751ED"/>
    <w:rsid w:val="007753D3"/>
    <w:rsid w:val="0077555C"/>
    <w:rsid w:val="0077591F"/>
    <w:rsid w:val="00775FD2"/>
    <w:rsid w:val="007763D1"/>
    <w:rsid w:val="007764AF"/>
    <w:rsid w:val="00781B2D"/>
    <w:rsid w:val="007832CB"/>
    <w:rsid w:val="00784984"/>
    <w:rsid w:val="00786D26"/>
    <w:rsid w:val="00786EEC"/>
    <w:rsid w:val="007875E2"/>
    <w:rsid w:val="00787B30"/>
    <w:rsid w:val="00787C0A"/>
    <w:rsid w:val="00790014"/>
    <w:rsid w:val="007909C0"/>
    <w:rsid w:val="00790F95"/>
    <w:rsid w:val="0079105A"/>
    <w:rsid w:val="0079151C"/>
    <w:rsid w:val="00791D76"/>
    <w:rsid w:val="0079221C"/>
    <w:rsid w:val="0079230A"/>
    <w:rsid w:val="007932FA"/>
    <w:rsid w:val="0079334A"/>
    <w:rsid w:val="00794760"/>
    <w:rsid w:val="00794A7D"/>
    <w:rsid w:val="00795271"/>
    <w:rsid w:val="00795301"/>
    <w:rsid w:val="00795677"/>
    <w:rsid w:val="00795988"/>
    <w:rsid w:val="007959C5"/>
    <w:rsid w:val="007A0147"/>
    <w:rsid w:val="007A0AF0"/>
    <w:rsid w:val="007A0C2D"/>
    <w:rsid w:val="007A0D7D"/>
    <w:rsid w:val="007A0FCD"/>
    <w:rsid w:val="007A158C"/>
    <w:rsid w:val="007A1857"/>
    <w:rsid w:val="007A42DF"/>
    <w:rsid w:val="007A48A5"/>
    <w:rsid w:val="007A509D"/>
    <w:rsid w:val="007A5985"/>
    <w:rsid w:val="007A65B6"/>
    <w:rsid w:val="007A6689"/>
    <w:rsid w:val="007A68CC"/>
    <w:rsid w:val="007A6A39"/>
    <w:rsid w:val="007A6E27"/>
    <w:rsid w:val="007A6ED0"/>
    <w:rsid w:val="007A717B"/>
    <w:rsid w:val="007A74A4"/>
    <w:rsid w:val="007B0889"/>
    <w:rsid w:val="007B1083"/>
    <w:rsid w:val="007B10FF"/>
    <w:rsid w:val="007B1160"/>
    <w:rsid w:val="007B11DD"/>
    <w:rsid w:val="007B12A8"/>
    <w:rsid w:val="007B24D7"/>
    <w:rsid w:val="007B29D6"/>
    <w:rsid w:val="007B34E0"/>
    <w:rsid w:val="007B356A"/>
    <w:rsid w:val="007B3904"/>
    <w:rsid w:val="007B4D18"/>
    <w:rsid w:val="007B54DC"/>
    <w:rsid w:val="007B54F5"/>
    <w:rsid w:val="007B5E72"/>
    <w:rsid w:val="007B6BBC"/>
    <w:rsid w:val="007B6E7E"/>
    <w:rsid w:val="007B7FF0"/>
    <w:rsid w:val="007C05B8"/>
    <w:rsid w:val="007C0886"/>
    <w:rsid w:val="007C0A30"/>
    <w:rsid w:val="007C110F"/>
    <w:rsid w:val="007C141D"/>
    <w:rsid w:val="007C2A09"/>
    <w:rsid w:val="007C2CDD"/>
    <w:rsid w:val="007C2FF1"/>
    <w:rsid w:val="007C33FD"/>
    <w:rsid w:val="007C4587"/>
    <w:rsid w:val="007C45A5"/>
    <w:rsid w:val="007C4D0C"/>
    <w:rsid w:val="007C54A9"/>
    <w:rsid w:val="007C5685"/>
    <w:rsid w:val="007C5933"/>
    <w:rsid w:val="007C5FBE"/>
    <w:rsid w:val="007C618D"/>
    <w:rsid w:val="007C6836"/>
    <w:rsid w:val="007C697A"/>
    <w:rsid w:val="007C7261"/>
    <w:rsid w:val="007C7C96"/>
    <w:rsid w:val="007C7FF5"/>
    <w:rsid w:val="007D0565"/>
    <w:rsid w:val="007D0610"/>
    <w:rsid w:val="007D0C32"/>
    <w:rsid w:val="007D2BAA"/>
    <w:rsid w:val="007D2CAA"/>
    <w:rsid w:val="007D3326"/>
    <w:rsid w:val="007D34F8"/>
    <w:rsid w:val="007D373A"/>
    <w:rsid w:val="007D37BC"/>
    <w:rsid w:val="007D3D33"/>
    <w:rsid w:val="007D4EDF"/>
    <w:rsid w:val="007D535E"/>
    <w:rsid w:val="007D7343"/>
    <w:rsid w:val="007D7491"/>
    <w:rsid w:val="007D78C0"/>
    <w:rsid w:val="007E0147"/>
    <w:rsid w:val="007E03C6"/>
    <w:rsid w:val="007E0E16"/>
    <w:rsid w:val="007E160D"/>
    <w:rsid w:val="007E1661"/>
    <w:rsid w:val="007E2615"/>
    <w:rsid w:val="007E2A7D"/>
    <w:rsid w:val="007E3530"/>
    <w:rsid w:val="007E4068"/>
    <w:rsid w:val="007E4267"/>
    <w:rsid w:val="007E44F6"/>
    <w:rsid w:val="007E4C5D"/>
    <w:rsid w:val="007E524E"/>
    <w:rsid w:val="007E5265"/>
    <w:rsid w:val="007E59AD"/>
    <w:rsid w:val="007E5B21"/>
    <w:rsid w:val="007E5BB5"/>
    <w:rsid w:val="007E6E29"/>
    <w:rsid w:val="007E72B2"/>
    <w:rsid w:val="007F02D4"/>
    <w:rsid w:val="007F033F"/>
    <w:rsid w:val="007F0366"/>
    <w:rsid w:val="007F2051"/>
    <w:rsid w:val="007F2C33"/>
    <w:rsid w:val="007F32DA"/>
    <w:rsid w:val="007F3459"/>
    <w:rsid w:val="007F393D"/>
    <w:rsid w:val="007F398D"/>
    <w:rsid w:val="007F3CB2"/>
    <w:rsid w:val="007F3E22"/>
    <w:rsid w:val="007F4109"/>
    <w:rsid w:val="007F5E5C"/>
    <w:rsid w:val="007F5FD6"/>
    <w:rsid w:val="007F6DDD"/>
    <w:rsid w:val="007F7254"/>
    <w:rsid w:val="007F7282"/>
    <w:rsid w:val="0080023D"/>
    <w:rsid w:val="00800787"/>
    <w:rsid w:val="0080105B"/>
    <w:rsid w:val="008014F6"/>
    <w:rsid w:val="00801DF7"/>
    <w:rsid w:val="00802527"/>
    <w:rsid w:val="008027B7"/>
    <w:rsid w:val="00803546"/>
    <w:rsid w:val="00803D56"/>
    <w:rsid w:val="008047E7"/>
    <w:rsid w:val="00804F7E"/>
    <w:rsid w:val="008054FC"/>
    <w:rsid w:val="00805F2F"/>
    <w:rsid w:val="00806D85"/>
    <w:rsid w:val="00807154"/>
    <w:rsid w:val="00807801"/>
    <w:rsid w:val="00810A63"/>
    <w:rsid w:val="00810F3A"/>
    <w:rsid w:val="00811072"/>
    <w:rsid w:val="00811462"/>
    <w:rsid w:val="00811946"/>
    <w:rsid w:val="00811C9E"/>
    <w:rsid w:val="00812F85"/>
    <w:rsid w:val="00813D2C"/>
    <w:rsid w:val="00814C50"/>
    <w:rsid w:val="00815BC4"/>
    <w:rsid w:val="008162D3"/>
    <w:rsid w:val="00816B3B"/>
    <w:rsid w:val="00816C57"/>
    <w:rsid w:val="008173E3"/>
    <w:rsid w:val="00817C2C"/>
    <w:rsid w:val="00817E3F"/>
    <w:rsid w:val="00820717"/>
    <w:rsid w:val="00820E7D"/>
    <w:rsid w:val="008211B0"/>
    <w:rsid w:val="00821863"/>
    <w:rsid w:val="008220A2"/>
    <w:rsid w:val="00822567"/>
    <w:rsid w:val="00822608"/>
    <w:rsid w:val="008227A2"/>
    <w:rsid w:val="00823C44"/>
    <w:rsid w:val="00824887"/>
    <w:rsid w:val="008257A8"/>
    <w:rsid w:val="00825BD0"/>
    <w:rsid w:val="00826DF1"/>
    <w:rsid w:val="008276B2"/>
    <w:rsid w:val="00830A39"/>
    <w:rsid w:val="00830AB0"/>
    <w:rsid w:val="00831023"/>
    <w:rsid w:val="008321E7"/>
    <w:rsid w:val="00833017"/>
    <w:rsid w:val="00833EFF"/>
    <w:rsid w:val="00834508"/>
    <w:rsid w:val="008346F0"/>
    <w:rsid w:val="00835258"/>
    <w:rsid w:val="008359E4"/>
    <w:rsid w:val="00836719"/>
    <w:rsid w:val="00837521"/>
    <w:rsid w:val="008376B8"/>
    <w:rsid w:val="00840340"/>
    <w:rsid w:val="00840FC6"/>
    <w:rsid w:val="00841C8B"/>
    <w:rsid w:val="0084227A"/>
    <w:rsid w:val="008422B8"/>
    <w:rsid w:val="00842488"/>
    <w:rsid w:val="0084250C"/>
    <w:rsid w:val="00842FFA"/>
    <w:rsid w:val="008430FF"/>
    <w:rsid w:val="0084337C"/>
    <w:rsid w:val="0084475D"/>
    <w:rsid w:val="00845197"/>
    <w:rsid w:val="00847C9C"/>
    <w:rsid w:val="00847E9F"/>
    <w:rsid w:val="00852006"/>
    <w:rsid w:val="0085243C"/>
    <w:rsid w:val="00853C94"/>
    <w:rsid w:val="0085451C"/>
    <w:rsid w:val="008548D9"/>
    <w:rsid w:val="0085518B"/>
    <w:rsid w:val="00855F1C"/>
    <w:rsid w:val="00855F79"/>
    <w:rsid w:val="00856883"/>
    <w:rsid w:val="008568A7"/>
    <w:rsid w:val="00856B17"/>
    <w:rsid w:val="00860D27"/>
    <w:rsid w:val="00861D58"/>
    <w:rsid w:val="008622D6"/>
    <w:rsid w:val="0086268B"/>
    <w:rsid w:val="0086291D"/>
    <w:rsid w:val="00862A20"/>
    <w:rsid w:val="008637B3"/>
    <w:rsid w:val="00863923"/>
    <w:rsid w:val="008644E7"/>
    <w:rsid w:val="00864915"/>
    <w:rsid w:val="00864A7E"/>
    <w:rsid w:val="00864DC0"/>
    <w:rsid w:val="00864F2A"/>
    <w:rsid w:val="00865B4D"/>
    <w:rsid w:val="00865DF4"/>
    <w:rsid w:val="00865F1F"/>
    <w:rsid w:val="008660CD"/>
    <w:rsid w:val="00866F03"/>
    <w:rsid w:val="00867123"/>
    <w:rsid w:val="00870176"/>
    <w:rsid w:val="0087055A"/>
    <w:rsid w:val="00871DD3"/>
    <w:rsid w:val="00871EA1"/>
    <w:rsid w:val="008725B9"/>
    <w:rsid w:val="008729E0"/>
    <w:rsid w:val="00872B55"/>
    <w:rsid w:val="00872E38"/>
    <w:rsid w:val="008739FD"/>
    <w:rsid w:val="00873EFD"/>
    <w:rsid w:val="00874277"/>
    <w:rsid w:val="008742E2"/>
    <w:rsid w:val="0087440B"/>
    <w:rsid w:val="00874A41"/>
    <w:rsid w:val="00874E05"/>
    <w:rsid w:val="008755DF"/>
    <w:rsid w:val="00875A22"/>
    <w:rsid w:val="00875D6C"/>
    <w:rsid w:val="0087632B"/>
    <w:rsid w:val="00876946"/>
    <w:rsid w:val="008771D8"/>
    <w:rsid w:val="008776EE"/>
    <w:rsid w:val="00880073"/>
    <w:rsid w:val="00880A0D"/>
    <w:rsid w:val="00880D85"/>
    <w:rsid w:val="008812B6"/>
    <w:rsid w:val="00881457"/>
    <w:rsid w:val="008827A1"/>
    <w:rsid w:val="00883D18"/>
    <w:rsid w:val="00883E4D"/>
    <w:rsid w:val="00884DF8"/>
    <w:rsid w:val="0088505F"/>
    <w:rsid w:val="0088585F"/>
    <w:rsid w:val="0088599D"/>
    <w:rsid w:val="00885A40"/>
    <w:rsid w:val="00886434"/>
    <w:rsid w:val="00886463"/>
    <w:rsid w:val="00887600"/>
    <w:rsid w:val="00887E3E"/>
    <w:rsid w:val="008905F6"/>
    <w:rsid w:val="00890A11"/>
    <w:rsid w:val="00890A2F"/>
    <w:rsid w:val="00890B0C"/>
    <w:rsid w:val="0089265F"/>
    <w:rsid w:val="00892ADA"/>
    <w:rsid w:val="00893104"/>
    <w:rsid w:val="00893401"/>
    <w:rsid w:val="008937FD"/>
    <w:rsid w:val="008939D2"/>
    <w:rsid w:val="00894305"/>
    <w:rsid w:val="00894C29"/>
    <w:rsid w:val="0089531D"/>
    <w:rsid w:val="008956EC"/>
    <w:rsid w:val="00895E95"/>
    <w:rsid w:val="008963C4"/>
    <w:rsid w:val="00896628"/>
    <w:rsid w:val="00896E37"/>
    <w:rsid w:val="00896EBA"/>
    <w:rsid w:val="00897280"/>
    <w:rsid w:val="0089756F"/>
    <w:rsid w:val="008A0888"/>
    <w:rsid w:val="008A0C6A"/>
    <w:rsid w:val="008A0CD7"/>
    <w:rsid w:val="008A0E0F"/>
    <w:rsid w:val="008A0FC0"/>
    <w:rsid w:val="008A15BE"/>
    <w:rsid w:val="008A1896"/>
    <w:rsid w:val="008A18B2"/>
    <w:rsid w:val="008A25E4"/>
    <w:rsid w:val="008A2895"/>
    <w:rsid w:val="008A2BBF"/>
    <w:rsid w:val="008A31BA"/>
    <w:rsid w:val="008A31EC"/>
    <w:rsid w:val="008A33AE"/>
    <w:rsid w:val="008A34D2"/>
    <w:rsid w:val="008A35CA"/>
    <w:rsid w:val="008A4079"/>
    <w:rsid w:val="008A4A05"/>
    <w:rsid w:val="008A4E14"/>
    <w:rsid w:val="008A5092"/>
    <w:rsid w:val="008A5B6A"/>
    <w:rsid w:val="008A6C56"/>
    <w:rsid w:val="008A7696"/>
    <w:rsid w:val="008A7B41"/>
    <w:rsid w:val="008B0CDC"/>
    <w:rsid w:val="008B0E64"/>
    <w:rsid w:val="008B1541"/>
    <w:rsid w:val="008B1785"/>
    <w:rsid w:val="008B1C34"/>
    <w:rsid w:val="008B2EDC"/>
    <w:rsid w:val="008B305B"/>
    <w:rsid w:val="008B332D"/>
    <w:rsid w:val="008B3522"/>
    <w:rsid w:val="008B3987"/>
    <w:rsid w:val="008B3BC0"/>
    <w:rsid w:val="008B4509"/>
    <w:rsid w:val="008B5C79"/>
    <w:rsid w:val="008B603F"/>
    <w:rsid w:val="008B6383"/>
    <w:rsid w:val="008B6ACB"/>
    <w:rsid w:val="008B6BB9"/>
    <w:rsid w:val="008B7033"/>
    <w:rsid w:val="008B787A"/>
    <w:rsid w:val="008C0CC5"/>
    <w:rsid w:val="008C0E6C"/>
    <w:rsid w:val="008C2051"/>
    <w:rsid w:val="008C2CEE"/>
    <w:rsid w:val="008C459A"/>
    <w:rsid w:val="008C5330"/>
    <w:rsid w:val="008C552E"/>
    <w:rsid w:val="008C57AE"/>
    <w:rsid w:val="008C6D6E"/>
    <w:rsid w:val="008C6F52"/>
    <w:rsid w:val="008C76B3"/>
    <w:rsid w:val="008C771E"/>
    <w:rsid w:val="008C7EEE"/>
    <w:rsid w:val="008D1574"/>
    <w:rsid w:val="008D1F52"/>
    <w:rsid w:val="008D28FB"/>
    <w:rsid w:val="008D2F5F"/>
    <w:rsid w:val="008D3916"/>
    <w:rsid w:val="008D409D"/>
    <w:rsid w:val="008D58EF"/>
    <w:rsid w:val="008D5A47"/>
    <w:rsid w:val="008D5CF3"/>
    <w:rsid w:val="008D67C0"/>
    <w:rsid w:val="008D72E9"/>
    <w:rsid w:val="008D791B"/>
    <w:rsid w:val="008D7E37"/>
    <w:rsid w:val="008E05AB"/>
    <w:rsid w:val="008E1962"/>
    <w:rsid w:val="008E20F1"/>
    <w:rsid w:val="008E2144"/>
    <w:rsid w:val="008E26DC"/>
    <w:rsid w:val="008E2779"/>
    <w:rsid w:val="008E2B6C"/>
    <w:rsid w:val="008E2B97"/>
    <w:rsid w:val="008E2DEF"/>
    <w:rsid w:val="008E423C"/>
    <w:rsid w:val="008E4866"/>
    <w:rsid w:val="008E4A80"/>
    <w:rsid w:val="008E4BEE"/>
    <w:rsid w:val="008E4E97"/>
    <w:rsid w:val="008E4FD8"/>
    <w:rsid w:val="008E5D81"/>
    <w:rsid w:val="008E5E43"/>
    <w:rsid w:val="008F05D2"/>
    <w:rsid w:val="008F0A8B"/>
    <w:rsid w:val="008F0BF6"/>
    <w:rsid w:val="008F10FA"/>
    <w:rsid w:val="008F1C7D"/>
    <w:rsid w:val="008F1D11"/>
    <w:rsid w:val="008F1DD5"/>
    <w:rsid w:val="008F285D"/>
    <w:rsid w:val="008F28A8"/>
    <w:rsid w:val="008F2D6D"/>
    <w:rsid w:val="008F32DF"/>
    <w:rsid w:val="008F34D8"/>
    <w:rsid w:val="008F3C56"/>
    <w:rsid w:val="008F3DC4"/>
    <w:rsid w:val="008F4BAB"/>
    <w:rsid w:val="008F533F"/>
    <w:rsid w:val="008F5476"/>
    <w:rsid w:val="008F6D04"/>
    <w:rsid w:val="008F6DCE"/>
    <w:rsid w:val="008F709F"/>
    <w:rsid w:val="008F74DE"/>
    <w:rsid w:val="00900312"/>
    <w:rsid w:val="009003DA"/>
    <w:rsid w:val="009008D7"/>
    <w:rsid w:val="00900E9F"/>
    <w:rsid w:val="00900EBF"/>
    <w:rsid w:val="0090102D"/>
    <w:rsid w:val="00902024"/>
    <w:rsid w:val="009027D4"/>
    <w:rsid w:val="00903FBB"/>
    <w:rsid w:val="009043E2"/>
    <w:rsid w:val="00904500"/>
    <w:rsid w:val="00906F73"/>
    <w:rsid w:val="00907F4C"/>
    <w:rsid w:val="00910253"/>
    <w:rsid w:val="009104EB"/>
    <w:rsid w:val="00910900"/>
    <w:rsid w:val="00910E25"/>
    <w:rsid w:val="00912350"/>
    <w:rsid w:val="00912D6F"/>
    <w:rsid w:val="009138E0"/>
    <w:rsid w:val="009142F8"/>
    <w:rsid w:val="00914693"/>
    <w:rsid w:val="009149B3"/>
    <w:rsid w:val="009150AE"/>
    <w:rsid w:val="00915F38"/>
    <w:rsid w:val="009165C2"/>
    <w:rsid w:val="00916DCD"/>
    <w:rsid w:val="00917D78"/>
    <w:rsid w:val="00917F6A"/>
    <w:rsid w:val="00920364"/>
    <w:rsid w:val="00920B5B"/>
    <w:rsid w:val="00920F5A"/>
    <w:rsid w:val="00921D61"/>
    <w:rsid w:val="00922277"/>
    <w:rsid w:val="00923E3A"/>
    <w:rsid w:val="0092441C"/>
    <w:rsid w:val="009266DE"/>
    <w:rsid w:val="00926A0B"/>
    <w:rsid w:val="00926E24"/>
    <w:rsid w:val="009303BF"/>
    <w:rsid w:val="00932051"/>
    <w:rsid w:val="00932186"/>
    <w:rsid w:val="00932798"/>
    <w:rsid w:val="0093388C"/>
    <w:rsid w:val="00933D73"/>
    <w:rsid w:val="00933DAE"/>
    <w:rsid w:val="00933F2C"/>
    <w:rsid w:val="009367B8"/>
    <w:rsid w:val="0093696F"/>
    <w:rsid w:val="00936D5A"/>
    <w:rsid w:val="00937271"/>
    <w:rsid w:val="0093743D"/>
    <w:rsid w:val="00937D0B"/>
    <w:rsid w:val="00940205"/>
    <w:rsid w:val="009402BF"/>
    <w:rsid w:val="00940429"/>
    <w:rsid w:val="009407DA"/>
    <w:rsid w:val="00940BF4"/>
    <w:rsid w:val="00940D70"/>
    <w:rsid w:val="00941069"/>
    <w:rsid w:val="009412B8"/>
    <w:rsid w:val="00941A4D"/>
    <w:rsid w:val="00942449"/>
    <w:rsid w:val="00942602"/>
    <w:rsid w:val="009434A8"/>
    <w:rsid w:val="009439BA"/>
    <w:rsid w:val="00944831"/>
    <w:rsid w:val="00944F1E"/>
    <w:rsid w:val="00945397"/>
    <w:rsid w:val="0094578B"/>
    <w:rsid w:val="009469E5"/>
    <w:rsid w:val="00947643"/>
    <w:rsid w:val="00947923"/>
    <w:rsid w:val="00947A4B"/>
    <w:rsid w:val="00947A52"/>
    <w:rsid w:val="00947B2E"/>
    <w:rsid w:val="00947C4C"/>
    <w:rsid w:val="00947CDB"/>
    <w:rsid w:val="009507DE"/>
    <w:rsid w:val="00950DAC"/>
    <w:rsid w:val="00951102"/>
    <w:rsid w:val="00951988"/>
    <w:rsid w:val="009519EE"/>
    <w:rsid w:val="00951CB0"/>
    <w:rsid w:val="009527E9"/>
    <w:rsid w:val="00952800"/>
    <w:rsid w:val="00952C16"/>
    <w:rsid w:val="00953C9E"/>
    <w:rsid w:val="00954256"/>
    <w:rsid w:val="009545C7"/>
    <w:rsid w:val="00954748"/>
    <w:rsid w:val="00954932"/>
    <w:rsid w:val="009556DA"/>
    <w:rsid w:val="00956B7B"/>
    <w:rsid w:val="00960FF1"/>
    <w:rsid w:val="009610CE"/>
    <w:rsid w:val="0096240F"/>
    <w:rsid w:val="0096242E"/>
    <w:rsid w:val="009628D4"/>
    <w:rsid w:val="00963445"/>
    <w:rsid w:val="0096459C"/>
    <w:rsid w:val="00965B2F"/>
    <w:rsid w:val="00965F8A"/>
    <w:rsid w:val="00966615"/>
    <w:rsid w:val="00966BB6"/>
    <w:rsid w:val="00966D9C"/>
    <w:rsid w:val="009674A5"/>
    <w:rsid w:val="009679BF"/>
    <w:rsid w:val="009703B1"/>
    <w:rsid w:val="00970837"/>
    <w:rsid w:val="00971B2E"/>
    <w:rsid w:val="00972774"/>
    <w:rsid w:val="00972C06"/>
    <w:rsid w:val="00973276"/>
    <w:rsid w:val="009736CE"/>
    <w:rsid w:val="0097381A"/>
    <w:rsid w:val="00973A21"/>
    <w:rsid w:val="00973C79"/>
    <w:rsid w:val="00973D11"/>
    <w:rsid w:val="00973D63"/>
    <w:rsid w:val="00974107"/>
    <w:rsid w:val="00975ED9"/>
    <w:rsid w:val="009761E4"/>
    <w:rsid w:val="00976B0A"/>
    <w:rsid w:val="009775C1"/>
    <w:rsid w:val="009800C2"/>
    <w:rsid w:val="00980A69"/>
    <w:rsid w:val="00980BD9"/>
    <w:rsid w:val="00980D57"/>
    <w:rsid w:val="0098160C"/>
    <w:rsid w:val="009818FF"/>
    <w:rsid w:val="00982881"/>
    <w:rsid w:val="00982D56"/>
    <w:rsid w:val="009864A3"/>
    <w:rsid w:val="00986B35"/>
    <w:rsid w:val="00987687"/>
    <w:rsid w:val="009876C4"/>
    <w:rsid w:val="0099011B"/>
    <w:rsid w:val="0099035E"/>
    <w:rsid w:val="00992236"/>
    <w:rsid w:val="00992354"/>
    <w:rsid w:val="00993B34"/>
    <w:rsid w:val="00994B23"/>
    <w:rsid w:val="00995159"/>
    <w:rsid w:val="00995500"/>
    <w:rsid w:val="009955FA"/>
    <w:rsid w:val="00995886"/>
    <w:rsid w:val="00995ED1"/>
    <w:rsid w:val="00996B12"/>
    <w:rsid w:val="00996B68"/>
    <w:rsid w:val="00997B81"/>
    <w:rsid w:val="009A01F0"/>
    <w:rsid w:val="009A09B6"/>
    <w:rsid w:val="009A115E"/>
    <w:rsid w:val="009A1CFD"/>
    <w:rsid w:val="009A1D2D"/>
    <w:rsid w:val="009A22A8"/>
    <w:rsid w:val="009A2A96"/>
    <w:rsid w:val="009A2E19"/>
    <w:rsid w:val="009A35C4"/>
    <w:rsid w:val="009A40C1"/>
    <w:rsid w:val="009A5AED"/>
    <w:rsid w:val="009A72D9"/>
    <w:rsid w:val="009A7480"/>
    <w:rsid w:val="009A7762"/>
    <w:rsid w:val="009A786B"/>
    <w:rsid w:val="009A7A6E"/>
    <w:rsid w:val="009A7BF4"/>
    <w:rsid w:val="009A7D6B"/>
    <w:rsid w:val="009B0301"/>
    <w:rsid w:val="009B0343"/>
    <w:rsid w:val="009B0362"/>
    <w:rsid w:val="009B0F76"/>
    <w:rsid w:val="009B16C0"/>
    <w:rsid w:val="009B1BD7"/>
    <w:rsid w:val="009B1F9C"/>
    <w:rsid w:val="009B21B1"/>
    <w:rsid w:val="009B271C"/>
    <w:rsid w:val="009B294C"/>
    <w:rsid w:val="009B3763"/>
    <w:rsid w:val="009B3A53"/>
    <w:rsid w:val="009B466E"/>
    <w:rsid w:val="009B4A4C"/>
    <w:rsid w:val="009B4ED4"/>
    <w:rsid w:val="009B4FC1"/>
    <w:rsid w:val="009B57EE"/>
    <w:rsid w:val="009B5D7E"/>
    <w:rsid w:val="009B5EEA"/>
    <w:rsid w:val="009B6555"/>
    <w:rsid w:val="009B6B09"/>
    <w:rsid w:val="009B6ECF"/>
    <w:rsid w:val="009B708D"/>
    <w:rsid w:val="009B7677"/>
    <w:rsid w:val="009C0077"/>
    <w:rsid w:val="009C07AC"/>
    <w:rsid w:val="009C0B51"/>
    <w:rsid w:val="009C11A3"/>
    <w:rsid w:val="009C175E"/>
    <w:rsid w:val="009C41FC"/>
    <w:rsid w:val="009C4A4A"/>
    <w:rsid w:val="009C53C7"/>
    <w:rsid w:val="009C56E9"/>
    <w:rsid w:val="009C6A4F"/>
    <w:rsid w:val="009D0BD8"/>
    <w:rsid w:val="009D0CD7"/>
    <w:rsid w:val="009D1049"/>
    <w:rsid w:val="009D1272"/>
    <w:rsid w:val="009D1700"/>
    <w:rsid w:val="009D1E9E"/>
    <w:rsid w:val="009D2412"/>
    <w:rsid w:val="009D249E"/>
    <w:rsid w:val="009D24D1"/>
    <w:rsid w:val="009D2D21"/>
    <w:rsid w:val="009D3D31"/>
    <w:rsid w:val="009D3D6C"/>
    <w:rsid w:val="009D3FAC"/>
    <w:rsid w:val="009D3FC9"/>
    <w:rsid w:val="009D492B"/>
    <w:rsid w:val="009D4D05"/>
    <w:rsid w:val="009D5551"/>
    <w:rsid w:val="009D5D64"/>
    <w:rsid w:val="009D64BD"/>
    <w:rsid w:val="009D76C9"/>
    <w:rsid w:val="009E1A42"/>
    <w:rsid w:val="009E1E9F"/>
    <w:rsid w:val="009E25FC"/>
    <w:rsid w:val="009E295B"/>
    <w:rsid w:val="009E2DC4"/>
    <w:rsid w:val="009E2DFC"/>
    <w:rsid w:val="009E3A24"/>
    <w:rsid w:val="009E49D3"/>
    <w:rsid w:val="009E4B2C"/>
    <w:rsid w:val="009E4C90"/>
    <w:rsid w:val="009E5FA7"/>
    <w:rsid w:val="009E6B3C"/>
    <w:rsid w:val="009E7B5B"/>
    <w:rsid w:val="009F00C3"/>
    <w:rsid w:val="009F0E72"/>
    <w:rsid w:val="009F27A5"/>
    <w:rsid w:val="009F2E41"/>
    <w:rsid w:val="009F307E"/>
    <w:rsid w:val="009F3793"/>
    <w:rsid w:val="009F49AB"/>
    <w:rsid w:val="009F554A"/>
    <w:rsid w:val="009F594E"/>
    <w:rsid w:val="009F5956"/>
    <w:rsid w:val="009F5C69"/>
    <w:rsid w:val="009F60AF"/>
    <w:rsid w:val="009F6E36"/>
    <w:rsid w:val="009F78A2"/>
    <w:rsid w:val="009F7B80"/>
    <w:rsid w:val="00A00224"/>
    <w:rsid w:val="00A00396"/>
    <w:rsid w:val="00A00969"/>
    <w:rsid w:val="00A010B4"/>
    <w:rsid w:val="00A01357"/>
    <w:rsid w:val="00A01909"/>
    <w:rsid w:val="00A02B4F"/>
    <w:rsid w:val="00A02CA6"/>
    <w:rsid w:val="00A0357A"/>
    <w:rsid w:val="00A03887"/>
    <w:rsid w:val="00A044A0"/>
    <w:rsid w:val="00A04E81"/>
    <w:rsid w:val="00A0543A"/>
    <w:rsid w:val="00A05790"/>
    <w:rsid w:val="00A05AD6"/>
    <w:rsid w:val="00A0682A"/>
    <w:rsid w:val="00A06874"/>
    <w:rsid w:val="00A06A20"/>
    <w:rsid w:val="00A06D06"/>
    <w:rsid w:val="00A06E48"/>
    <w:rsid w:val="00A0751D"/>
    <w:rsid w:val="00A076CE"/>
    <w:rsid w:val="00A079F5"/>
    <w:rsid w:val="00A07ABA"/>
    <w:rsid w:val="00A07C65"/>
    <w:rsid w:val="00A1007E"/>
    <w:rsid w:val="00A10540"/>
    <w:rsid w:val="00A116F4"/>
    <w:rsid w:val="00A11A43"/>
    <w:rsid w:val="00A11CC8"/>
    <w:rsid w:val="00A129A7"/>
    <w:rsid w:val="00A130DC"/>
    <w:rsid w:val="00A137EE"/>
    <w:rsid w:val="00A14140"/>
    <w:rsid w:val="00A143FF"/>
    <w:rsid w:val="00A14C8E"/>
    <w:rsid w:val="00A15A58"/>
    <w:rsid w:val="00A15C7A"/>
    <w:rsid w:val="00A161BC"/>
    <w:rsid w:val="00A1656A"/>
    <w:rsid w:val="00A16A0A"/>
    <w:rsid w:val="00A20BCD"/>
    <w:rsid w:val="00A20C43"/>
    <w:rsid w:val="00A20F26"/>
    <w:rsid w:val="00A2119A"/>
    <w:rsid w:val="00A21EB2"/>
    <w:rsid w:val="00A21FCA"/>
    <w:rsid w:val="00A22007"/>
    <w:rsid w:val="00A22C1F"/>
    <w:rsid w:val="00A23307"/>
    <w:rsid w:val="00A234B9"/>
    <w:rsid w:val="00A2360E"/>
    <w:rsid w:val="00A23826"/>
    <w:rsid w:val="00A239CD"/>
    <w:rsid w:val="00A253DA"/>
    <w:rsid w:val="00A25486"/>
    <w:rsid w:val="00A25854"/>
    <w:rsid w:val="00A2637A"/>
    <w:rsid w:val="00A26453"/>
    <w:rsid w:val="00A27377"/>
    <w:rsid w:val="00A275E1"/>
    <w:rsid w:val="00A30120"/>
    <w:rsid w:val="00A31271"/>
    <w:rsid w:val="00A32278"/>
    <w:rsid w:val="00A32514"/>
    <w:rsid w:val="00A32872"/>
    <w:rsid w:val="00A32A51"/>
    <w:rsid w:val="00A33545"/>
    <w:rsid w:val="00A337AB"/>
    <w:rsid w:val="00A33C50"/>
    <w:rsid w:val="00A33DC3"/>
    <w:rsid w:val="00A33FCC"/>
    <w:rsid w:val="00A34726"/>
    <w:rsid w:val="00A34B49"/>
    <w:rsid w:val="00A34BE7"/>
    <w:rsid w:val="00A3509F"/>
    <w:rsid w:val="00A354F8"/>
    <w:rsid w:val="00A35589"/>
    <w:rsid w:val="00A36558"/>
    <w:rsid w:val="00A36581"/>
    <w:rsid w:val="00A365B2"/>
    <w:rsid w:val="00A36E2E"/>
    <w:rsid w:val="00A3725D"/>
    <w:rsid w:val="00A372B3"/>
    <w:rsid w:val="00A37452"/>
    <w:rsid w:val="00A3790C"/>
    <w:rsid w:val="00A4007A"/>
    <w:rsid w:val="00A402E5"/>
    <w:rsid w:val="00A42412"/>
    <w:rsid w:val="00A4256C"/>
    <w:rsid w:val="00A4347E"/>
    <w:rsid w:val="00A436EB"/>
    <w:rsid w:val="00A4375E"/>
    <w:rsid w:val="00A439BC"/>
    <w:rsid w:val="00A44747"/>
    <w:rsid w:val="00A44D9D"/>
    <w:rsid w:val="00A45ED6"/>
    <w:rsid w:val="00A45EE0"/>
    <w:rsid w:val="00A462A7"/>
    <w:rsid w:val="00A46B6E"/>
    <w:rsid w:val="00A46C43"/>
    <w:rsid w:val="00A476E6"/>
    <w:rsid w:val="00A5150B"/>
    <w:rsid w:val="00A51513"/>
    <w:rsid w:val="00A518C8"/>
    <w:rsid w:val="00A51ABF"/>
    <w:rsid w:val="00A51EEC"/>
    <w:rsid w:val="00A5262C"/>
    <w:rsid w:val="00A52791"/>
    <w:rsid w:val="00A52C86"/>
    <w:rsid w:val="00A5346E"/>
    <w:rsid w:val="00A53FA4"/>
    <w:rsid w:val="00A54518"/>
    <w:rsid w:val="00A55CF9"/>
    <w:rsid w:val="00A560DF"/>
    <w:rsid w:val="00A56F6A"/>
    <w:rsid w:val="00A575DF"/>
    <w:rsid w:val="00A575E2"/>
    <w:rsid w:val="00A57CAE"/>
    <w:rsid w:val="00A57D31"/>
    <w:rsid w:val="00A605BC"/>
    <w:rsid w:val="00A607F4"/>
    <w:rsid w:val="00A60CA5"/>
    <w:rsid w:val="00A6123C"/>
    <w:rsid w:val="00A61AC5"/>
    <w:rsid w:val="00A623A5"/>
    <w:rsid w:val="00A63013"/>
    <w:rsid w:val="00A63193"/>
    <w:rsid w:val="00A63DAB"/>
    <w:rsid w:val="00A63EDD"/>
    <w:rsid w:val="00A64030"/>
    <w:rsid w:val="00A64871"/>
    <w:rsid w:val="00A65082"/>
    <w:rsid w:val="00A66548"/>
    <w:rsid w:val="00A66665"/>
    <w:rsid w:val="00A67191"/>
    <w:rsid w:val="00A7062F"/>
    <w:rsid w:val="00A70C42"/>
    <w:rsid w:val="00A71CB1"/>
    <w:rsid w:val="00A724B5"/>
    <w:rsid w:val="00A72772"/>
    <w:rsid w:val="00A72A26"/>
    <w:rsid w:val="00A72FE9"/>
    <w:rsid w:val="00A73127"/>
    <w:rsid w:val="00A7318C"/>
    <w:rsid w:val="00A74800"/>
    <w:rsid w:val="00A75402"/>
    <w:rsid w:val="00A754E7"/>
    <w:rsid w:val="00A75CED"/>
    <w:rsid w:val="00A7719C"/>
    <w:rsid w:val="00A80E3D"/>
    <w:rsid w:val="00A80F76"/>
    <w:rsid w:val="00A8125C"/>
    <w:rsid w:val="00A8147B"/>
    <w:rsid w:val="00A81C58"/>
    <w:rsid w:val="00A81E21"/>
    <w:rsid w:val="00A824F1"/>
    <w:rsid w:val="00A82BE1"/>
    <w:rsid w:val="00A82D43"/>
    <w:rsid w:val="00A83A5D"/>
    <w:rsid w:val="00A841FF"/>
    <w:rsid w:val="00A844D6"/>
    <w:rsid w:val="00A858BB"/>
    <w:rsid w:val="00A85D29"/>
    <w:rsid w:val="00A86618"/>
    <w:rsid w:val="00A86753"/>
    <w:rsid w:val="00A86D27"/>
    <w:rsid w:val="00A86E25"/>
    <w:rsid w:val="00A86FF0"/>
    <w:rsid w:val="00A8727F"/>
    <w:rsid w:val="00A87604"/>
    <w:rsid w:val="00A8765B"/>
    <w:rsid w:val="00A87B6D"/>
    <w:rsid w:val="00A87C24"/>
    <w:rsid w:val="00A87F76"/>
    <w:rsid w:val="00A9005A"/>
    <w:rsid w:val="00A90BDB"/>
    <w:rsid w:val="00A9109D"/>
    <w:rsid w:val="00A913B4"/>
    <w:rsid w:val="00A918C4"/>
    <w:rsid w:val="00A919FE"/>
    <w:rsid w:val="00A9210E"/>
    <w:rsid w:val="00A92669"/>
    <w:rsid w:val="00A93808"/>
    <w:rsid w:val="00A94318"/>
    <w:rsid w:val="00A95049"/>
    <w:rsid w:val="00A9596E"/>
    <w:rsid w:val="00A95E52"/>
    <w:rsid w:val="00A96FED"/>
    <w:rsid w:val="00A9760B"/>
    <w:rsid w:val="00A977A5"/>
    <w:rsid w:val="00A978C8"/>
    <w:rsid w:val="00A97D9A"/>
    <w:rsid w:val="00A97FD8"/>
    <w:rsid w:val="00AA0349"/>
    <w:rsid w:val="00AA07FA"/>
    <w:rsid w:val="00AA0C63"/>
    <w:rsid w:val="00AA15CB"/>
    <w:rsid w:val="00AA1BF3"/>
    <w:rsid w:val="00AA1F95"/>
    <w:rsid w:val="00AA2B4E"/>
    <w:rsid w:val="00AA2D65"/>
    <w:rsid w:val="00AA2E20"/>
    <w:rsid w:val="00AA2F15"/>
    <w:rsid w:val="00AA2FC0"/>
    <w:rsid w:val="00AA3608"/>
    <w:rsid w:val="00AA39B9"/>
    <w:rsid w:val="00AA56A3"/>
    <w:rsid w:val="00AA5746"/>
    <w:rsid w:val="00AA57DE"/>
    <w:rsid w:val="00AA68D8"/>
    <w:rsid w:val="00AA7BC7"/>
    <w:rsid w:val="00AB08FE"/>
    <w:rsid w:val="00AB0BAB"/>
    <w:rsid w:val="00AB0FAA"/>
    <w:rsid w:val="00AB0FFA"/>
    <w:rsid w:val="00AB13BE"/>
    <w:rsid w:val="00AB1B7C"/>
    <w:rsid w:val="00AB2407"/>
    <w:rsid w:val="00AB2F86"/>
    <w:rsid w:val="00AB3574"/>
    <w:rsid w:val="00AB3828"/>
    <w:rsid w:val="00AB383F"/>
    <w:rsid w:val="00AB3DD0"/>
    <w:rsid w:val="00AB4C1F"/>
    <w:rsid w:val="00AB4C55"/>
    <w:rsid w:val="00AB511A"/>
    <w:rsid w:val="00AB52C9"/>
    <w:rsid w:val="00AB5F91"/>
    <w:rsid w:val="00AB6886"/>
    <w:rsid w:val="00AB6F83"/>
    <w:rsid w:val="00AB7065"/>
    <w:rsid w:val="00AB76CF"/>
    <w:rsid w:val="00AB7B94"/>
    <w:rsid w:val="00AC0259"/>
    <w:rsid w:val="00AC1097"/>
    <w:rsid w:val="00AC1347"/>
    <w:rsid w:val="00AC14DF"/>
    <w:rsid w:val="00AC1F98"/>
    <w:rsid w:val="00AC2201"/>
    <w:rsid w:val="00AC2964"/>
    <w:rsid w:val="00AC3D22"/>
    <w:rsid w:val="00AC4546"/>
    <w:rsid w:val="00AC4706"/>
    <w:rsid w:val="00AC7DD9"/>
    <w:rsid w:val="00AC7FD0"/>
    <w:rsid w:val="00AD0849"/>
    <w:rsid w:val="00AD2A02"/>
    <w:rsid w:val="00AD2A17"/>
    <w:rsid w:val="00AD3048"/>
    <w:rsid w:val="00AD36BD"/>
    <w:rsid w:val="00AD395D"/>
    <w:rsid w:val="00AD4A6C"/>
    <w:rsid w:val="00AD4D4C"/>
    <w:rsid w:val="00AD5A26"/>
    <w:rsid w:val="00AD5D3A"/>
    <w:rsid w:val="00AD6009"/>
    <w:rsid w:val="00AD70B1"/>
    <w:rsid w:val="00AE1408"/>
    <w:rsid w:val="00AE2888"/>
    <w:rsid w:val="00AE3298"/>
    <w:rsid w:val="00AE35DD"/>
    <w:rsid w:val="00AE3FC9"/>
    <w:rsid w:val="00AE4201"/>
    <w:rsid w:val="00AE452E"/>
    <w:rsid w:val="00AE489D"/>
    <w:rsid w:val="00AE4A50"/>
    <w:rsid w:val="00AE50A7"/>
    <w:rsid w:val="00AE5237"/>
    <w:rsid w:val="00AE627F"/>
    <w:rsid w:val="00AE7299"/>
    <w:rsid w:val="00AE769B"/>
    <w:rsid w:val="00AE77FC"/>
    <w:rsid w:val="00AE7FDB"/>
    <w:rsid w:val="00AF00C0"/>
    <w:rsid w:val="00AF01DA"/>
    <w:rsid w:val="00AF03D8"/>
    <w:rsid w:val="00AF0483"/>
    <w:rsid w:val="00AF0863"/>
    <w:rsid w:val="00AF0CC1"/>
    <w:rsid w:val="00AF1B54"/>
    <w:rsid w:val="00AF1C17"/>
    <w:rsid w:val="00AF28E9"/>
    <w:rsid w:val="00AF3425"/>
    <w:rsid w:val="00AF376F"/>
    <w:rsid w:val="00AF3A0C"/>
    <w:rsid w:val="00AF4B1F"/>
    <w:rsid w:val="00AF5C7B"/>
    <w:rsid w:val="00AF66EA"/>
    <w:rsid w:val="00AF673B"/>
    <w:rsid w:val="00B00048"/>
    <w:rsid w:val="00B00874"/>
    <w:rsid w:val="00B011AA"/>
    <w:rsid w:val="00B0140D"/>
    <w:rsid w:val="00B0336A"/>
    <w:rsid w:val="00B033BA"/>
    <w:rsid w:val="00B03C19"/>
    <w:rsid w:val="00B04A72"/>
    <w:rsid w:val="00B05059"/>
    <w:rsid w:val="00B059C6"/>
    <w:rsid w:val="00B05C86"/>
    <w:rsid w:val="00B06B11"/>
    <w:rsid w:val="00B0799D"/>
    <w:rsid w:val="00B07F77"/>
    <w:rsid w:val="00B102F3"/>
    <w:rsid w:val="00B10868"/>
    <w:rsid w:val="00B10D8E"/>
    <w:rsid w:val="00B1116D"/>
    <w:rsid w:val="00B1212B"/>
    <w:rsid w:val="00B12597"/>
    <w:rsid w:val="00B128D1"/>
    <w:rsid w:val="00B132E2"/>
    <w:rsid w:val="00B1391F"/>
    <w:rsid w:val="00B13A92"/>
    <w:rsid w:val="00B13CA9"/>
    <w:rsid w:val="00B149D7"/>
    <w:rsid w:val="00B14DE7"/>
    <w:rsid w:val="00B15218"/>
    <w:rsid w:val="00B15369"/>
    <w:rsid w:val="00B15E37"/>
    <w:rsid w:val="00B15F6C"/>
    <w:rsid w:val="00B160F6"/>
    <w:rsid w:val="00B1648D"/>
    <w:rsid w:val="00B169C5"/>
    <w:rsid w:val="00B16FAF"/>
    <w:rsid w:val="00B17724"/>
    <w:rsid w:val="00B17D10"/>
    <w:rsid w:val="00B17D85"/>
    <w:rsid w:val="00B20108"/>
    <w:rsid w:val="00B21810"/>
    <w:rsid w:val="00B223BC"/>
    <w:rsid w:val="00B22A20"/>
    <w:rsid w:val="00B22FF8"/>
    <w:rsid w:val="00B233C6"/>
    <w:rsid w:val="00B237B0"/>
    <w:rsid w:val="00B23F8C"/>
    <w:rsid w:val="00B24761"/>
    <w:rsid w:val="00B24801"/>
    <w:rsid w:val="00B268C1"/>
    <w:rsid w:val="00B26E0E"/>
    <w:rsid w:val="00B26E4E"/>
    <w:rsid w:val="00B2734B"/>
    <w:rsid w:val="00B27811"/>
    <w:rsid w:val="00B27F11"/>
    <w:rsid w:val="00B31FAD"/>
    <w:rsid w:val="00B33449"/>
    <w:rsid w:val="00B3349E"/>
    <w:rsid w:val="00B33A76"/>
    <w:rsid w:val="00B33EDD"/>
    <w:rsid w:val="00B348FF"/>
    <w:rsid w:val="00B35E7E"/>
    <w:rsid w:val="00B36FAF"/>
    <w:rsid w:val="00B37072"/>
    <w:rsid w:val="00B373FD"/>
    <w:rsid w:val="00B378C6"/>
    <w:rsid w:val="00B37C5F"/>
    <w:rsid w:val="00B37FD3"/>
    <w:rsid w:val="00B40443"/>
    <w:rsid w:val="00B40544"/>
    <w:rsid w:val="00B4119F"/>
    <w:rsid w:val="00B41481"/>
    <w:rsid w:val="00B4149E"/>
    <w:rsid w:val="00B41E9B"/>
    <w:rsid w:val="00B4213C"/>
    <w:rsid w:val="00B42E2C"/>
    <w:rsid w:val="00B43339"/>
    <w:rsid w:val="00B43B56"/>
    <w:rsid w:val="00B43E47"/>
    <w:rsid w:val="00B44662"/>
    <w:rsid w:val="00B44CBB"/>
    <w:rsid w:val="00B454A1"/>
    <w:rsid w:val="00B45705"/>
    <w:rsid w:val="00B46077"/>
    <w:rsid w:val="00B4642C"/>
    <w:rsid w:val="00B46441"/>
    <w:rsid w:val="00B465AE"/>
    <w:rsid w:val="00B47E39"/>
    <w:rsid w:val="00B50D65"/>
    <w:rsid w:val="00B510E2"/>
    <w:rsid w:val="00B51156"/>
    <w:rsid w:val="00B51748"/>
    <w:rsid w:val="00B519ED"/>
    <w:rsid w:val="00B51A44"/>
    <w:rsid w:val="00B51B43"/>
    <w:rsid w:val="00B52920"/>
    <w:rsid w:val="00B53094"/>
    <w:rsid w:val="00B53E93"/>
    <w:rsid w:val="00B54239"/>
    <w:rsid w:val="00B54444"/>
    <w:rsid w:val="00B54CAC"/>
    <w:rsid w:val="00B54D71"/>
    <w:rsid w:val="00B5539F"/>
    <w:rsid w:val="00B55BDA"/>
    <w:rsid w:val="00B570B8"/>
    <w:rsid w:val="00B5763E"/>
    <w:rsid w:val="00B6031B"/>
    <w:rsid w:val="00B62014"/>
    <w:rsid w:val="00B626FA"/>
    <w:rsid w:val="00B62AEC"/>
    <w:rsid w:val="00B63874"/>
    <w:rsid w:val="00B66405"/>
    <w:rsid w:val="00B66881"/>
    <w:rsid w:val="00B66D76"/>
    <w:rsid w:val="00B67554"/>
    <w:rsid w:val="00B676AA"/>
    <w:rsid w:val="00B679D6"/>
    <w:rsid w:val="00B67B80"/>
    <w:rsid w:val="00B67FE6"/>
    <w:rsid w:val="00B7003C"/>
    <w:rsid w:val="00B70571"/>
    <w:rsid w:val="00B7089F"/>
    <w:rsid w:val="00B7213F"/>
    <w:rsid w:val="00B72B3E"/>
    <w:rsid w:val="00B730B5"/>
    <w:rsid w:val="00B737E2"/>
    <w:rsid w:val="00B73B38"/>
    <w:rsid w:val="00B73FAF"/>
    <w:rsid w:val="00B746F6"/>
    <w:rsid w:val="00B747CA"/>
    <w:rsid w:val="00B74B8C"/>
    <w:rsid w:val="00B75F68"/>
    <w:rsid w:val="00B764C4"/>
    <w:rsid w:val="00B8019E"/>
    <w:rsid w:val="00B8072B"/>
    <w:rsid w:val="00B80759"/>
    <w:rsid w:val="00B80ACB"/>
    <w:rsid w:val="00B813EB"/>
    <w:rsid w:val="00B81583"/>
    <w:rsid w:val="00B816DF"/>
    <w:rsid w:val="00B81B0B"/>
    <w:rsid w:val="00B82157"/>
    <w:rsid w:val="00B822F7"/>
    <w:rsid w:val="00B82379"/>
    <w:rsid w:val="00B8264B"/>
    <w:rsid w:val="00B82893"/>
    <w:rsid w:val="00B837FD"/>
    <w:rsid w:val="00B83AF9"/>
    <w:rsid w:val="00B83B11"/>
    <w:rsid w:val="00B848EB"/>
    <w:rsid w:val="00B85B64"/>
    <w:rsid w:val="00B85FF0"/>
    <w:rsid w:val="00B860E3"/>
    <w:rsid w:val="00B866D2"/>
    <w:rsid w:val="00B870A1"/>
    <w:rsid w:val="00B870F2"/>
    <w:rsid w:val="00B87713"/>
    <w:rsid w:val="00B87D9A"/>
    <w:rsid w:val="00B90DAB"/>
    <w:rsid w:val="00B911A8"/>
    <w:rsid w:val="00B91918"/>
    <w:rsid w:val="00B91E52"/>
    <w:rsid w:val="00B93136"/>
    <w:rsid w:val="00B94566"/>
    <w:rsid w:val="00B96F74"/>
    <w:rsid w:val="00B97A27"/>
    <w:rsid w:val="00BA01F7"/>
    <w:rsid w:val="00BA0422"/>
    <w:rsid w:val="00BA0E13"/>
    <w:rsid w:val="00BA14D7"/>
    <w:rsid w:val="00BA184F"/>
    <w:rsid w:val="00BA231D"/>
    <w:rsid w:val="00BA2B4E"/>
    <w:rsid w:val="00BA2F6F"/>
    <w:rsid w:val="00BA2F82"/>
    <w:rsid w:val="00BA3B89"/>
    <w:rsid w:val="00BA3E81"/>
    <w:rsid w:val="00BA4C75"/>
    <w:rsid w:val="00BA579A"/>
    <w:rsid w:val="00BA586F"/>
    <w:rsid w:val="00BA6B0C"/>
    <w:rsid w:val="00BA7108"/>
    <w:rsid w:val="00BA7945"/>
    <w:rsid w:val="00BB098E"/>
    <w:rsid w:val="00BB0BE6"/>
    <w:rsid w:val="00BB1204"/>
    <w:rsid w:val="00BB269A"/>
    <w:rsid w:val="00BB3279"/>
    <w:rsid w:val="00BB402F"/>
    <w:rsid w:val="00BB4539"/>
    <w:rsid w:val="00BB4604"/>
    <w:rsid w:val="00BB4BEE"/>
    <w:rsid w:val="00BB4F6B"/>
    <w:rsid w:val="00BB4FAE"/>
    <w:rsid w:val="00BB5A62"/>
    <w:rsid w:val="00BB6560"/>
    <w:rsid w:val="00BB6F9E"/>
    <w:rsid w:val="00BC0546"/>
    <w:rsid w:val="00BC0D1C"/>
    <w:rsid w:val="00BC1777"/>
    <w:rsid w:val="00BC1A67"/>
    <w:rsid w:val="00BC1A7F"/>
    <w:rsid w:val="00BC1F8C"/>
    <w:rsid w:val="00BC224D"/>
    <w:rsid w:val="00BC36BC"/>
    <w:rsid w:val="00BC3898"/>
    <w:rsid w:val="00BC4698"/>
    <w:rsid w:val="00BC5D8C"/>
    <w:rsid w:val="00BC5EFB"/>
    <w:rsid w:val="00BC673D"/>
    <w:rsid w:val="00BC6EE5"/>
    <w:rsid w:val="00BD031B"/>
    <w:rsid w:val="00BD0D06"/>
    <w:rsid w:val="00BD15A5"/>
    <w:rsid w:val="00BD1B34"/>
    <w:rsid w:val="00BD1E5D"/>
    <w:rsid w:val="00BD232F"/>
    <w:rsid w:val="00BD2711"/>
    <w:rsid w:val="00BD28E5"/>
    <w:rsid w:val="00BD2BF6"/>
    <w:rsid w:val="00BD3A89"/>
    <w:rsid w:val="00BD3CD5"/>
    <w:rsid w:val="00BD3E08"/>
    <w:rsid w:val="00BD3FF9"/>
    <w:rsid w:val="00BD5050"/>
    <w:rsid w:val="00BD5231"/>
    <w:rsid w:val="00BD54EE"/>
    <w:rsid w:val="00BD59B0"/>
    <w:rsid w:val="00BD67F6"/>
    <w:rsid w:val="00BD7634"/>
    <w:rsid w:val="00BD7650"/>
    <w:rsid w:val="00BD7CFA"/>
    <w:rsid w:val="00BD7F05"/>
    <w:rsid w:val="00BE0EF0"/>
    <w:rsid w:val="00BE10FB"/>
    <w:rsid w:val="00BE122C"/>
    <w:rsid w:val="00BE2752"/>
    <w:rsid w:val="00BE2A39"/>
    <w:rsid w:val="00BE37E7"/>
    <w:rsid w:val="00BE38EB"/>
    <w:rsid w:val="00BE48F4"/>
    <w:rsid w:val="00BE5293"/>
    <w:rsid w:val="00BE52E7"/>
    <w:rsid w:val="00BE53A6"/>
    <w:rsid w:val="00BE58C0"/>
    <w:rsid w:val="00BE7F54"/>
    <w:rsid w:val="00BF00BA"/>
    <w:rsid w:val="00BF1131"/>
    <w:rsid w:val="00BF11C7"/>
    <w:rsid w:val="00BF1DA8"/>
    <w:rsid w:val="00BF21F3"/>
    <w:rsid w:val="00BF3593"/>
    <w:rsid w:val="00BF3BD1"/>
    <w:rsid w:val="00BF3F78"/>
    <w:rsid w:val="00BF4570"/>
    <w:rsid w:val="00BF56EB"/>
    <w:rsid w:val="00BF6039"/>
    <w:rsid w:val="00BF6603"/>
    <w:rsid w:val="00BF6E9C"/>
    <w:rsid w:val="00BF6EB9"/>
    <w:rsid w:val="00BF6ED4"/>
    <w:rsid w:val="00BF7E89"/>
    <w:rsid w:val="00C0012C"/>
    <w:rsid w:val="00C00340"/>
    <w:rsid w:val="00C00772"/>
    <w:rsid w:val="00C013E9"/>
    <w:rsid w:val="00C01F35"/>
    <w:rsid w:val="00C0257F"/>
    <w:rsid w:val="00C02F58"/>
    <w:rsid w:val="00C03274"/>
    <w:rsid w:val="00C0591D"/>
    <w:rsid w:val="00C06737"/>
    <w:rsid w:val="00C0684C"/>
    <w:rsid w:val="00C06A33"/>
    <w:rsid w:val="00C06B21"/>
    <w:rsid w:val="00C07BE3"/>
    <w:rsid w:val="00C07E60"/>
    <w:rsid w:val="00C101DA"/>
    <w:rsid w:val="00C10204"/>
    <w:rsid w:val="00C1090C"/>
    <w:rsid w:val="00C10E25"/>
    <w:rsid w:val="00C10F9F"/>
    <w:rsid w:val="00C11012"/>
    <w:rsid w:val="00C1184B"/>
    <w:rsid w:val="00C11E26"/>
    <w:rsid w:val="00C12502"/>
    <w:rsid w:val="00C12836"/>
    <w:rsid w:val="00C130F2"/>
    <w:rsid w:val="00C13415"/>
    <w:rsid w:val="00C145A0"/>
    <w:rsid w:val="00C14678"/>
    <w:rsid w:val="00C14979"/>
    <w:rsid w:val="00C14D00"/>
    <w:rsid w:val="00C16855"/>
    <w:rsid w:val="00C16E11"/>
    <w:rsid w:val="00C17078"/>
    <w:rsid w:val="00C17449"/>
    <w:rsid w:val="00C17B04"/>
    <w:rsid w:val="00C203DF"/>
    <w:rsid w:val="00C208CF"/>
    <w:rsid w:val="00C214E4"/>
    <w:rsid w:val="00C21926"/>
    <w:rsid w:val="00C21D15"/>
    <w:rsid w:val="00C21ED6"/>
    <w:rsid w:val="00C2363A"/>
    <w:rsid w:val="00C23A9E"/>
    <w:rsid w:val="00C23F56"/>
    <w:rsid w:val="00C2410E"/>
    <w:rsid w:val="00C24635"/>
    <w:rsid w:val="00C25403"/>
    <w:rsid w:val="00C25848"/>
    <w:rsid w:val="00C25B79"/>
    <w:rsid w:val="00C25E61"/>
    <w:rsid w:val="00C25EAD"/>
    <w:rsid w:val="00C25FEE"/>
    <w:rsid w:val="00C27041"/>
    <w:rsid w:val="00C2766B"/>
    <w:rsid w:val="00C3017E"/>
    <w:rsid w:val="00C30676"/>
    <w:rsid w:val="00C3079F"/>
    <w:rsid w:val="00C30B05"/>
    <w:rsid w:val="00C318D8"/>
    <w:rsid w:val="00C32210"/>
    <w:rsid w:val="00C3254B"/>
    <w:rsid w:val="00C335E4"/>
    <w:rsid w:val="00C33D71"/>
    <w:rsid w:val="00C340F2"/>
    <w:rsid w:val="00C348A9"/>
    <w:rsid w:val="00C34BE1"/>
    <w:rsid w:val="00C350F6"/>
    <w:rsid w:val="00C3540A"/>
    <w:rsid w:val="00C35477"/>
    <w:rsid w:val="00C357C9"/>
    <w:rsid w:val="00C357EB"/>
    <w:rsid w:val="00C36B83"/>
    <w:rsid w:val="00C371A3"/>
    <w:rsid w:val="00C376D2"/>
    <w:rsid w:val="00C378D9"/>
    <w:rsid w:val="00C40381"/>
    <w:rsid w:val="00C407E6"/>
    <w:rsid w:val="00C4280A"/>
    <w:rsid w:val="00C4281D"/>
    <w:rsid w:val="00C42D89"/>
    <w:rsid w:val="00C4374D"/>
    <w:rsid w:val="00C4467F"/>
    <w:rsid w:val="00C446B8"/>
    <w:rsid w:val="00C45FFD"/>
    <w:rsid w:val="00C46FB9"/>
    <w:rsid w:val="00C4701D"/>
    <w:rsid w:val="00C47065"/>
    <w:rsid w:val="00C479D2"/>
    <w:rsid w:val="00C47E4C"/>
    <w:rsid w:val="00C5067D"/>
    <w:rsid w:val="00C51052"/>
    <w:rsid w:val="00C52D74"/>
    <w:rsid w:val="00C52F1D"/>
    <w:rsid w:val="00C53995"/>
    <w:rsid w:val="00C53C66"/>
    <w:rsid w:val="00C53E44"/>
    <w:rsid w:val="00C546B4"/>
    <w:rsid w:val="00C55B1A"/>
    <w:rsid w:val="00C560E9"/>
    <w:rsid w:val="00C5664D"/>
    <w:rsid w:val="00C56E88"/>
    <w:rsid w:val="00C57969"/>
    <w:rsid w:val="00C600E6"/>
    <w:rsid w:val="00C612E5"/>
    <w:rsid w:val="00C61C30"/>
    <w:rsid w:val="00C61E5A"/>
    <w:rsid w:val="00C6210A"/>
    <w:rsid w:val="00C621CA"/>
    <w:rsid w:val="00C62273"/>
    <w:rsid w:val="00C62616"/>
    <w:rsid w:val="00C6317B"/>
    <w:rsid w:val="00C635CE"/>
    <w:rsid w:val="00C6377C"/>
    <w:rsid w:val="00C637D1"/>
    <w:rsid w:val="00C64D0D"/>
    <w:rsid w:val="00C65A88"/>
    <w:rsid w:val="00C65B50"/>
    <w:rsid w:val="00C66FDF"/>
    <w:rsid w:val="00C6735D"/>
    <w:rsid w:val="00C704E3"/>
    <w:rsid w:val="00C70CDE"/>
    <w:rsid w:val="00C72BC7"/>
    <w:rsid w:val="00C72E84"/>
    <w:rsid w:val="00C731EC"/>
    <w:rsid w:val="00C73FDD"/>
    <w:rsid w:val="00C74206"/>
    <w:rsid w:val="00C74699"/>
    <w:rsid w:val="00C74ACC"/>
    <w:rsid w:val="00C7605B"/>
    <w:rsid w:val="00C7656A"/>
    <w:rsid w:val="00C765CC"/>
    <w:rsid w:val="00C7766D"/>
    <w:rsid w:val="00C77E45"/>
    <w:rsid w:val="00C800A0"/>
    <w:rsid w:val="00C802FA"/>
    <w:rsid w:val="00C81179"/>
    <w:rsid w:val="00C8144A"/>
    <w:rsid w:val="00C81A6D"/>
    <w:rsid w:val="00C81BFD"/>
    <w:rsid w:val="00C81C6A"/>
    <w:rsid w:val="00C82006"/>
    <w:rsid w:val="00C828AF"/>
    <w:rsid w:val="00C839D8"/>
    <w:rsid w:val="00C83B90"/>
    <w:rsid w:val="00C843D4"/>
    <w:rsid w:val="00C8457C"/>
    <w:rsid w:val="00C84BFF"/>
    <w:rsid w:val="00C8532B"/>
    <w:rsid w:val="00C857DB"/>
    <w:rsid w:val="00C866C4"/>
    <w:rsid w:val="00C8681C"/>
    <w:rsid w:val="00C86C3A"/>
    <w:rsid w:val="00C86CF3"/>
    <w:rsid w:val="00C87313"/>
    <w:rsid w:val="00C87A97"/>
    <w:rsid w:val="00C87D39"/>
    <w:rsid w:val="00C90B24"/>
    <w:rsid w:val="00C90F32"/>
    <w:rsid w:val="00C90F84"/>
    <w:rsid w:val="00C90FD6"/>
    <w:rsid w:val="00C91318"/>
    <w:rsid w:val="00C9153A"/>
    <w:rsid w:val="00C91AB1"/>
    <w:rsid w:val="00C91B6D"/>
    <w:rsid w:val="00C91E5F"/>
    <w:rsid w:val="00C92775"/>
    <w:rsid w:val="00C928CC"/>
    <w:rsid w:val="00C9399D"/>
    <w:rsid w:val="00C94371"/>
    <w:rsid w:val="00C94CD1"/>
    <w:rsid w:val="00C95AD9"/>
    <w:rsid w:val="00C9602F"/>
    <w:rsid w:val="00C9624F"/>
    <w:rsid w:val="00C96580"/>
    <w:rsid w:val="00C966FA"/>
    <w:rsid w:val="00C96738"/>
    <w:rsid w:val="00C97C71"/>
    <w:rsid w:val="00C97D0F"/>
    <w:rsid w:val="00CA0508"/>
    <w:rsid w:val="00CA0637"/>
    <w:rsid w:val="00CA1AB8"/>
    <w:rsid w:val="00CA368A"/>
    <w:rsid w:val="00CA4A67"/>
    <w:rsid w:val="00CA5AE9"/>
    <w:rsid w:val="00CA5B3E"/>
    <w:rsid w:val="00CA5FC7"/>
    <w:rsid w:val="00CA6B62"/>
    <w:rsid w:val="00CA7008"/>
    <w:rsid w:val="00CA79E0"/>
    <w:rsid w:val="00CA7BC9"/>
    <w:rsid w:val="00CA7DDC"/>
    <w:rsid w:val="00CB0479"/>
    <w:rsid w:val="00CB0754"/>
    <w:rsid w:val="00CB1324"/>
    <w:rsid w:val="00CB1726"/>
    <w:rsid w:val="00CB1A5A"/>
    <w:rsid w:val="00CB2422"/>
    <w:rsid w:val="00CB2B97"/>
    <w:rsid w:val="00CB2CCE"/>
    <w:rsid w:val="00CB38E2"/>
    <w:rsid w:val="00CB394F"/>
    <w:rsid w:val="00CB39AC"/>
    <w:rsid w:val="00CB3D7B"/>
    <w:rsid w:val="00CB4172"/>
    <w:rsid w:val="00CB4194"/>
    <w:rsid w:val="00CB5A24"/>
    <w:rsid w:val="00CB5DA1"/>
    <w:rsid w:val="00CB611F"/>
    <w:rsid w:val="00CB6152"/>
    <w:rsid w:val="00CB6BA1"/>
    <w:rsid w:val="00CB6E90"/>
    <w:rsid w:val="00CB7625"/>
    <w:rsid w:val="00CB788C"/>
    <w:rsid w:val="00CB7D5E"/>
    <w:rsid w:val="00CB7DBC"/>
    <w:rsid w:val="00CC1627"/>
    <w:rsid w:val="00CC2A83"/>
    <w:rsid w:val="00CC30D5"/>
    <w:rsid w:val="00CC372A"/>
    <w:rsid w:val="00CC4796"/>
    <w:rsid w:val="00CC48CF"/>
    <w:rsid w:val="00CC5EA3"/>
    <w:rsid w:val="00CC61E5"/>
    <w:rsid w:val="00CC768B"/>
    <w:rsid w:val="00CC79BB"/>
    <w:rsid w:val="00CC7EF3"/>
    <w:rsid w:val="00CD05E6"/>
    <w:rsid w:val="00CD0BE5"/>
    <w:rsid w:val="00CD1ACD"/>
    <w:rsid w:val="00CD2705"/>
    <w:rsid w:val="00CD2A80"/>
    <w:rsid w:val="00CD3286"/>
    <w:rsid w:val="00CD394B"/>
    <w:rsid w:val="00CD39F8"/>
    <w:rsid w:val="00CD4552"/>
    <w:rsid w:val="00CD588C"/>
    <w:rsid w:val="00CD5B02"/>
    <w:rsid w:val="00CD6458"/>
    <w:rsid w:val="00CD65FF"/>
    <w:rsid w:val="00CD67A2"/>
    <w:rsid w:val="00CD700D"/>
    <w:rsid w:val="00CD7754"/>
    <w:rsid w:val="00CE0ADE"/>
    <w:rsid w:val="00CE0EEF"/>
    <w:rsid w:val="00CE2E48"/>
    <w:rsid w:val="00CE3786"/>
    <w:rsid w:val="00CE4651"/>
    <w:rsid w:val="00CE4D84"/>
    <w:rsid w:val="00CE5767"/>
    <w:rsid w:val="00CE5AD9"/>
    <w:rsid w:val="00CE5E8B"/>
    <w:rsid w:val="00CE604C"/>
    <w:rsid w:val="00CE65FD"/>
    <w:rsid w:val="00CE689D"/>
    <w:rsid w:val="00CE6AC5"/>
    <w:rsid w:val="00CE7417"/>
    <w:rsid w:val="00CE78D1"/>
    <w:rsid w:val="00CE7CD2"/>
    <w:rsid w:val="00CE7F22"/>
    <w:rsid w:val="00CF0170"/>
    <w:rsid w:val="00CF07B9"/>
    <w:rsid w:val="00CF090E"/>
    <w:rsid w:val="00CF0EF0"/>
    <w:rsid w:val="00CF1254"/>
    <w:rsid w:val="00CF1F8D"/>
    <w:rsid w:val="00CF2402"/>
    <w:rsid w:val="00CF2904"/>
    <w:rsid w:val="00CF2921"/>
    <w:rsid w:val="00CF4313"/>
    <w:rsid w:val="00CF46BF"/>
    <w:rsid w:val="00CF491C"/>
    <w:rsid w:val="00CF55E2"/>
    <w:rsid w:val="00CF56BD"/>
    <w:rsid w:val="00CF6BFE"/>
    <w:rsid w:val="00CF6FE4"/>
    <w:rsid w:val="00D0018E"/>
    <w:rsid w:val="00D00657"/>
    <w:rsid w:val="00D0086F"/>
    <w:rsid w:val="00D0185D"/>
    <w:rsid w:val="00D02654"/>
    <w:rsid w:val="00D02B87"/>
    <w:rsid w:val="00D02C02"/>
    <w:rsid w:val="00D02C85"/>
    <w:rsid w:val="00D02CB3"/>
    <w:rsid w:val="00D03094"/>
    <w:rsid w:val="00D04152"/>
    <w:rsid w:val="00D04377"/>
    <w:rsid w:val="00D043D2"/>
    <w:rsid w:val="00D0480C"/>
    <w:rsid w:val="00D05412"/>
    <w:rsid w:val="00D060F5"/>
    <w:rsid w:val="00D06753"/>
    <w:rsid w:val="00D07159"/>
    <w:rsid w:val="00D07A33"/>
    <w:rsid w:val="00D10300"/>
    <w:rsid w:val="00D11212"/>
    <w:rsid w:val="00D11A75"/>
    <w:rsid w:val="00D120AF"/>
    <w:rsid w:val="00D12AFC"/>
    <w:rsid w:val="00D12D09"/>
    <w:rsid w:val="00D1424F"/>
    <w:rsid w:val="00D14757"/>
    <w:rsid w:val="00D14E24"/>
    <w:rsid w:val="00D15995"/>
    <w:rsid w:val="00D15BF5"/>
    <w:rsid w:val="00D15C2A"/>
    <w:rsid w:val="00D16864"/>
    <w:rsid w:val="00D17151"/>
    <w:rsid w:val="00D176F8"/>
    <w:rsid w:val="00D200FD"/>
    <w:rsid w:val="00D205D5"/>
    <w:rsid w:val="00D206B2"/>
    <w:rsid w:val="00D20DB8"/>
    <w:rsid w:val="00D221B4"/>
    <w:rsid w:val="00D230A2"/>
    <w:rsid w:val="00D241C2"/>
    <w:rsid w:val="00D24AB7"/>
    <w:rsid w:val="00D26348"/>
    <w:rsid w:val="00D26690"/>
    <w:rsid w:val="00D266E6"/>
    <w:rsid w:val="00D26A70"/>
    <w:rsid w:val="00D26DF5"/>
    <w:rsid w:val="00D30CC1"/>
    <w:rsid w:val="00D315E8"/>
    <w:rsid w:val="00D31AD8"/>
    <w:rsid w:val="00D32256"/>
    <w:rsid w:val="00D32698"/>
    <w:rsid w:val="00D32894"/>
    <w:rsid w:val="00D33398"/>
    <w:rsid w:val="00D3355E"/>
    <w:rsid w:val="00D33DB9"/>
    <w:rsid w:val="00D34B6B"/>
    <w:rsid w:val="00D355E7"/>
    <w:rsid w:val="00D3567C"/>
    <w:rsid w:val="00D37457"/>
    <w:rsid w:val="00D37871"/>
    <w:rsid w:val="00D40FF8"/>
    <w:rsid w:val="00D4170E"/>
    <w:rsid w:val="00D41865"/>
    <w:rsid w:val="00D430AA"/>
    <w:rsid w:val="00D43D2F"/>
    <w:rsid w:val="00D4428F"/>
    <w:rsid w:val="00D44524"/>
    <w:rsid w:val="00D452B3"/>
    <w:rsid w:val="00D458E1"/>
    <w:rsid w:val="00D45C47"/>
    <w:rsid w:val="00D4636F"/>
    <w:rsid w:val="00D47A74"/>
    <w:rsid w:val="00D47D9F"/>
    <w:rsid w:val="00D5180D"/>
    <w:rsid w:val="00D51AF1"/>
    <w:rsid w:val="00D51E49"/>
    <w:rsid w:val="00D52051"/>
    <w:rsid w:val="00D521C2"/>
    <w:rsid w:val="00D522BF"/>
    <w:rsid w:val="00D523F3"/>
    <w:rsid w:val="00D53621"/>
    <w:rsid w:val="00D54583"/>
    <w:rsid w:val="00D5467D"/>
    <w:rsid w:val="00D55266"/>
    <w:rsid w:val="00D55E64"/>
    <w:rsid w:val="00D56045"/>
    <w:rsid w:val="00D565E7"/>
    <w:rsid w:val="00D57577"/>
    <w:rsid w:val="00D57A26"/>
    <w:rsid w:val="00D60294"/>
    <w:rsid w:val="00D60EAF"/>
    <w:rsid w:val="00D61F25"/>
    <w:rsid w:val="00D6274F"/>
    <w:rsid w:val="00D627E4"/>
    <w:rsid w:val="00D62AC9"/>
    <w:rsid w:val="00D63304"/>
    <w:rsid w:val="00D6407D"/>
    <w:rsid w:val="00D64ABE"/>
    <w:rsid w:val="00D650B9"/>
    <w:rsid w:val="00D65375"/>
    <w:rsid w:val="00D6594C"/>
    <w:rsid w:val="00D666F6"/>
    <w:rsid w:val="00D670F2"/>
    <w:rsid w:val="00D6723B"/>
    <w:rsid w:val="00D70930"/>
    <w:rsid w:val="00D70EDB"/>
    <w:rsid w:val="00D71E78"/>
    <w:rsid w:val="00D73586"/>
    <w:rsid w:val="00D73FE8"/>
    <w:rsid w:val="00D74B6E"/>
    <w:rsid w:val="00D74EF0"/>
    <w:rsid w:val="00D756DB"/>
    <w:rsid w:val="00D75917"/>
    <w:rsid w:val="00D76766"/>
    <w:rsid w:val="00D768CB"/>
    <w:rsid w:val="00D76C1D"/>
    <w:rsid w:val="00D773E0"/>
    <w:rsid w:val="00D7746B"/>
    <w:rsid w:val="00D807A2"/>
    <w:rsid w:val="00D81249"/>
    <w:rsid w:val="00D82341"/>
    <w:rsid w:val="00D8328D"/>
    <w:rsid w:val="00D83358"/>
    <w:rsid w:val="00D834A4"/>
    <w:rsid w:val="00D84206"/>
    <w:rsid w:val="00D84348"/>
    <w:rsid w:val="00D845E1"/>
    <w:rsid w:val="00D84E99"/>
    <w:rsid w:val="00D8548A"/>
    <w:rsid w:val="00D85BF1"/>
    <w:rsid w:val="00D861B7"/>
    <w:rsid w:val="00D86767"/>
    <w:rsid w:val="00D86CD5"/>
    <w:rsid w:val="00D8735C"/>
    <w:rsid w:val="00D875AA"/>
    <w:rsid w:val="00D87666"/>
    <w:rsid w:val="00D87AA8"/>
    <w:rsid w:val="00D87D89"/>
    <w:rsid w:val="00D87F3B"/>
    <w:rsid w:val="00D9010E"/>
    <w:rsid w:val="00D90314"/>
    <w:rsid w:val="00D903DC"/>
    <w:rsid w:val="00D903FA"/>
    <w:rsid w:val="00D90E3B"/>
    <w:rsid w:val="00D913F6"/>
    <w:rsid w:val="00D913FF"/>
    <w:rsid w:val="00D9166D"/>
    <w:rsid w:val="00D91891"/>
    <w:rsid w:val="00D91DDD"/>
    <w:rsid w:val="00D923E3"/>
    <w:rsid w:val="00D94DD6"/>
    <w:rsid w:val="00D96170"/>
    <w:rsid w:val="00D96E58"/>
    <w:rsid w:val="00D970F9"/>
    <w:rsid w:val="00D97221"/>
    <w:rsid w:val="00D97492"/>
    <w:rsid w:val="00DA0AEC"/>
    <w:rsid w:val="00DA29DC"/>
    <w:rsid w:val="00DA2CAD"/>
    <w:rsid w:val="00DA39ED"/>
    <w:rsid w:val="00DA4681"/>
    <w:rsid w:val="00DA46EA"/>
    <w:rsid w:val="00DA4A00"/>
    <w:rsid w:val="00DA4F25"/>
    <w:rsid w:val="00DA60AE"/>
    <w:rsid w:val="00DA63F8"/>
    <w:rsid w:val="00DA69BD"/>
    <w:rsid w:val="00DA78FB"/>
    <w:rsid w:val="00DA7F1D"/>
    <w:rsid w:val="00DB019E"/>
    <w:rsid w:val="00DB0E98"/>
    <w:rsid w:val="00DB1658"/>
    <w:rsid w:val="00DB1C5A"/>
    <w:rsid w:val="00DB1E22"/>
    <w:rsid w:val="00DB2448"/>
    <w:rsid w:val="00DB347E"/>
    <w:rsid w:val="00DB43D1"/>
    <w:rsid w:val="00DB5022"/>
    <w:rsid w:val="00DB51D7"/>
    <w:rsid w:val="00DB6622"/>
    <w:rsid w:val="00DB7600"/>
    <w:rsid w:val="00DB76E3"/>
    <w:rsid w:val="00DC2D8D"/>
    <w:rsid w:val="00DC2EA2"/>
    <w:rsid w:val="00DC3519"/>
    <w:rsid w:val="00DC53BB"/>
    <w:rsid w:val="00DC54A5"/>
    <w:rsid w:val="00DC606A"/>
    <w:rsid w:val="00DC6DCD"/>
    <w:rsid w:val="00DC7488"/>
    <w:rsid w:val="00DC7679"/>
    <w:rsid w:val="00DD09A6"/>
    <w:rsid w:val="00DD12A7"/>
    <w:rsid w:val="00DD1919"/>
    <w:rsid w:val="00DD19A0"/>
    <w:rsid w:val="00DD1CC5"/>
    <w:rsid w:val="00DD2B73"/>
    <w:rsid w:val="00DD3067"/>
    <w:rsid w:val="00DD4357"/>
    <w:rsid w:val="00DD436F"/>
    <w:rsid w:val="00DD54A1"/>
    <w:rsid w:val="00DD5AAD"/>
    <w:rsid w:val="00DD5FDD"/>
    <w:rsid w:val="00DD61EF"/>
    <w:rsid w:val="00DD666F"/>
    <w:rsid w:val="00DD7064"/>
    <w:rsid w:val="00DD7272"/>
    <w:rsid w:val="00DD7380"/>
    <w:rsid w:val="00DD7A4A"/>
    <w:rsid w:val="00DE09B7"/>
    <w:rsid w:val="00DE0E4C"/>
    <w:rsid w:val="00DE0FEA"/>
    <w:rsid w:val="00DE200A"/>
    <w:rsid w:val="00DE2A75"/>
    <w:rsid w:val="00DE2F70"/>
    <w:rsid w:val="00DE3FB3"/>
    <w:rsid w:val="00DE4339"/>
    <w:rsid w:val="00DE4B6E"/>
    <w:rsid w:val="00DE4D0E"/>
    <w:rsid w:val="00DE56B8"/>
    <w:rsid w:val="00DE638C"/>
    <w:rsid w:val="00DE69FD"/>
    <w:rsid w:val="00DE6C5B"/>
    <w:rsid w:val="00DE7334"/>
    <w:rsid w:val="00DE73D6"/>
    <w:rsid w:val="00DE7C2B"/>
    <w:rsid w:val="00DE7D23"/>
    <w:rsid w:val="00DF0757"/>
    <w:rsid w:val="00DF0AC8"/>
    <w:rsid w:val="00DF1A07"/>
    <w:rsid w:val="00DF1F97"/>
    <w:rsid w:val="00DF240F"/>
    <w:rsid w:val="00DF2BC7"/>
    <w:rsid w:val="00DF463A"/>
    <w:rsid w:val="00DF4FD8"/>
    <w:rsid w:val="00DF5083"/>
    <w:rsid w:val="00DF56B0"/>
    <w:rsid w:val="00DF58AE"/>
    <w:rsid w:val="00DF5DB3"/>
    <w:rsid w:val="00DF600E"/>
    <w:rsid w:val="00DF6F04"/>
    <w:rsid w:val="00DF7220"/>
    <w:rsid w:val="00DF7579"/>
    <w:rsid w:val="00DF7626"/>
    <w:rsid w:val="00DF786A"/>
    <w:rsid w:val="00DF78A8"/>
    <w:rsid w:val="00DF7A7E"/>
    <w:rsid w:val="00E01432"/>
    <w:rsid w:val="00E01ADC"/>
    <w:rsid w:val="00E02B1A"/>
    <w:rsid w:val="00E035F5"/>
    <w:rsid w:val="00E03D3D"/>
    <w:rsid w:val="00E041C0"/>
    <w:rsid w:val="00E0421F"/>
    <w:rsid w:val="00E043F4"/>
    <w:rsid w:val="00E04EB4"/>
    <w:rsid w:val="00E04EDD"/>
    <w:rsid w:val="00E050E9"/>
    <w:rsid w:val="00E0630D"/>
    <w:rsid w:val="00E064BA"/>
    <w:rsid w:val="00E06840"/>
    <w:rsid w:val="00E06B13"/>
    <w:rsid w:val="00E0713B"/>
    <w:rsid w:val="00E07F20"/>
    <w:rsid w:val="00E105D8"/>
    <w:rsid w:val="00E10912"/>
    <w:rsid w:val="00E10C1D"/>
    <w:rsid w:val="00E11C6A"/>
    <w:rsid w:val="00E11F95"/>
    <w:rsid w:val="00E128F5"/>
    <w:rsid w:val="00E138AA"/>
    <w:rsid w:val="00E13BED"/>
    <w:rsid w:val="00E14802"/>
    <w:rsid w:val="00E14DF9"/>
    <w:rsid w:val="00E14E03"/>
    <w:rsid w:val="00E153F3"/>
    <w:rsid w:val="00E15C9F"/>
    <w:rsid w:val="00E163DB"/>
    <w:rsid w:val="00E16FFC"/>
    <w:rsid w:val="00E21E74"/>
    <w:rsid w:val="00E22344"/>
    <w:rsid w:val="00E23C43"/>
    <w:rsid w:val="00E244EA"/>
    <w:rsid w:val="00E245F9"/>
    <w:rsid w:val="00E25688"/>
    <w:rsid w:val="00E25EF9"/>
    <w:rsid w:val="00E26862"/>
    <w:rsid w:val="00E272EB"/>
    <w:rsid w:val="00E27430"/>
    <w:rsid w:val="00E277EB"/>
    <w:rsid w:val="00E27F5C"/>
    <w:rsid w:val="00E3028B"/>
    <w:rsid w:val="00E30A2E"/>
    <w:rsid w:val="00E30ED1"/>
    <w:rsid w:val="00E314B1"/>
    <w:rsid w:val="00E32027"/>
    <w:rsid w:val="00E32AC9"/>
    <w:rsid w:val="00E32BA8"/>
    <w:rsid w:val="00E332B1"/>
    <w:rsid w:val="00E33463"/>
    <w:rsid w:val="00E34A73"/>
    <w:rsid w:val="00E34B64"/>
    <w:rsid w:val="00E35230"/>
    <w:rsid w:val="00E3531F"/>
    <w:rsid w:val="00E3537F"/>
    <w:rsid w:val="00E355AD"/>
    <w:rsid w:val="00E35680"/>
    <w:rsid w:val="00E357E6"/>
    <w:rsid w:val="00E3580A"/>
    <w:rsid w:val="00E360B9"/>
    <w:rsid w:val="00E3649B"/>
    <w:rsid w:val="00E3797A"/>
    <w:rsid w:val="00E416BE"/>
    <w:rsid w:val="00E41836"/>
    <w:rsid w:val="00E41976"/>
    <w:rsid w:val="00E41E3A"/>
    <w:rsid w:val="00E41FC8"/>
    <w:rsid w:val="00E4217E"/>
    <w:rsid w:val="00E4264A"/>
    <w:rsid w:val="00E42BD1"/>
    <w:rsid w:val="00E43D07"/>
    <w:rsid w:val="00E441C0"/>
    <w:rsid w:val="00E45440"/>
    <w:rsid w:val="00E45607"/>
    <w:rsid w:val="00E46025"/>
    <w:rsid w:val="00E47193"/>
    <w:rsid w:val="00E4777D"/>
    <w:rsid w:val="00E47BC7"/>
    <w:rsid w:val="00E50001"/>
    <w:rsid w:val="00E50101"/>
    <w:rsid w:val="00E50488"/>
    <w:rsid w:val="00E5088A"/>
    <w:rsid w:val="00E51A0B"/>
    <w:rsid w:val="00E51CFB"/>
    <w:rsid w:val="00E51E86"/>
    <w:rsid w:val="00E5218A"/>
    <w:rsid w:val="00E5219A"/>
    <w:rsid w:val="00E527CC"/>
    <w:rsid w:val="00E532F0"/>
    <w:rsid w:val="00E5344B"/>
    <w:rsid w:val="00E5347F"/>
    <w:rsid w:val="00E540B6"/>
    <w:rsid w:val="00E54916"/>
    <w:rsid w:val="00E55420"/>
    <w:rsid w:val="00E55536"/>
    <w:rsid w:val="00E56861"/>
    <w:rsid w:val="00E56B44"/>
    <w:rsid w:val="00E57220"/>
    <w:rsid w:val="00E575AB"/>
    <w:rsid w:val="00E5783A"/>
    <w:rsid w:val="00E57E3E"/>
    <w:rsid w:val="00E60382"/>
    <w:rsid w:val="00E607E0"/>
    <w:rsid w:val="00E60A70"/>
    <w:rsid w:val="00E615A4"/>
    <w:rsid w:val="00E61C12"/>
    <w:rsid w:val="00E61D7F"/>
    <w:rsid w:val="00E623B4"/>
    <w:rsid w:val="00E62CBA"/>
    <w:rsid w:val="00E635CF"/>
    <w:rsid w:val="00E63C94"/>
    <w:rsid w:val="00E63D91"/>
    <w:rsid w:val="00E63FCC"/>
    <w:rsid w:val="00E6432B"/>
    <w:rsid w:val="00E6439D"/>
    <w:rsid w:val="00E6448D"/>
    <w:rsid w:val="00E64D56"/>
    <w:rsid w:val="00E650CB"/>
    <w:rsid w:val="00E653B1"/>
    <w:rsid w:val="00E65844"/>
    <w:rsid w:val="00E666EA"/>
    <w:rsid w:val="00E66EDB"/>
    <w:rsid w:val="00E67161"/>
    <w:rsid w:val="00E67297"/>
    <w:rsid w:val="00E6751D"/>
    <w:rsid w:val="00E7011B"/>
    <w:rsid w:val="00E70EEC"/>
    <w:rsid w:val="00E7103E"/>
    <w:rsid w:val="00E71FB1"/>
    <w:rsid w:val="00E725C4"/>
    <w:rsid w:val="00E72819"/>
    <w:rsid w:val="00E72AB4"/>
    <w:rsid w:val="00E72F66"/>
    <w:rsid w:val="00E7366A"/>
    <w:rsid w:val="00E74401"/>
    <w:rsid w:val="00E759C7"/>
    <w:rsid w:val="00E75ADE"/>
    <w:rsid w:val="00E76018"/>
    <w:rsid w:val="00E76F99"/>
    <w:rsid w:val="00E76FEA"/>
    <w:rsid w:val="00E77D09"/>
    <w:rsid w:val="00E77FC7"/>
    <w:rsid w:val="00E80060"/>
    <w:rsid w:val="00E8016C"/>
    <w:rsid w:val="00E80F78"/>
    <w:rsid w:val="00E81012"/>
    <w:rsid w:val="00E8264A"/>
    <w:rsid w:val="00E830C9"/>
    <w:rsid w:val="00E835D6"/>
    <w:rsid w:val="00E836A1"/>
    <w:rsid w:val="00E844D3"/>
    <w:rsid w:val="00E8458A"/>
    <w:rsid w:val="00E852EA"/>
    <w:rsid w:val="00E8556C"/>
    <w:rsid w:val="00E85BF8"/>
    <w:rsid w:val="00E85CAF"/>
    <w:rsid w:val="00E86CA5"/>
    <w:rsid w:val="00E9049C"/>
    <w:rsid w:val="00E90D9D"/>
    <w:rsid w:val="00E90F59"/>
    <w:rsid w:val="00E91093"/>
    <w:rsid w:val="00E93185"/>
    <w:rsid w:val="00E93E4A"/>
    <w:rsid w:val="00E940CE"/>
    <w:rsid w:val="00E940FC"/>
    <w:rsid w:val="00E941A9"/>
    <w:rsid w:val="00E942EC"/>
    <w:rsid w:val="00E94A5B"/>
    <w:rsid w:val="00E94A67"/>
    <w:rsid w:val="00E94D03"/>
    <w:rsid w:val="00E94E6C"/>
    <w:rsid w:val="00E95232"/>
    <w:rsid w:val="00E95456"/>
    <w:rsid w:val="00E95FC2"/>
    <w:rsid w:val="00E96026"/>
    <w:rsid w:val="00E96D02"/>
    <w:rsid w:val="00E973CB"/>
    <w:rsid w:val="00E97A92"/>
    <w:rsid w:val="00EA13D9"/>
    <w:rsid w:val="00EA17DF"/>
    <w:rsid w:val="00EA185C"/>
    <w:rsid w:val="00EA1A90"/>
    <w:rsid w:val="00EA1DE2"/>
    <w:rsid w:val="00EA2C2B"/>
    <w:rsid w:val="00EA2D43"/>
    <w:rsid w:val="00EA33E7"/>
    <w:rsid w:val="00EA37BE"/>
    <w:rsid w:val="00EA392C"/>
    <w:rsid w:val="00EA4890"/>
    <w:rsid w:val="00EA5BB5"/>
    <w:rsid w:val="00EA5BCC"/>
    <w:rsid w:val="00EA5F88"/>
    <w:rsid w:val="00EA6080"/>
    <w:rsid w:val="00EA60F6"/>
    <w:rsid w:val="00EA706C"/>
    <w:rsid w:val="00EA7193"/>
    <w:rsid w:val="00EA7344"/>
    <w:rsid w:val="00EA73A0"/>
    <w:rsid w:val="00EA7485"/>
    <w:rsid w:val="00EB0604"/>
    <w:rsid w:val="00EB09AE"/>
    <w:rsid w:val="00EB0A26"/>
    <w:rsid w:val="00EB2111"/>
    <w:rsid w:val="00EB2A8B"/>
    <w:rsid w:val="00EB320B"/>
    <w:rsid w:val="00EB4EC9"/>
    <w:rsid w:val="00EB5900"/>
    <w:rsid w:val="00EB60D0"/>
    <w:rsid w:val="00EB6125"/>
    <w:rsid w:val="00EB6882"/>
    <w:rsid w:val="00EB6FE0"/>
    <w:rsid w:val="00EB7711"/>
    <w:rsid w:val="00EB7805"/>
    <w:rsid w:val="00EC03FC"/>
    <w:rsid w:val="00EC04FB"/>
    <w:rsid w:val="00EC0BF2"/>
    <w:rsid w:val="00EC1396"/>
    <w:rsid w:val="00EC14F8"/>
    <w:rsid w:val="00EC1C0C"/>
    <w:rsid w:val="00EC1EBA"/>
    <w:rsid w:val="00EC22A1"/>
    <w:rsid w:val="00EC39EA"/>
    <w:rsid w:val="00EC41EC"/>
    <w:rsid w:val="00EC4612"/>
    <w:rsid w:val="00EC5243"/>
    <w:rsid w:val="00EC5A02"/>
    <w:rsid w:val="00EC5A8C"/>
    <w:rsid w:val="00EC60FE"/>
    <w:rsid w:val="00EC65BF"/>
    <w:rsid w:val="00EC6F56"/>
    <w:rsid w:val="00ED028D"/>
    <w:rsid w:val="00ED0989"/>
    <w:rsid w:val="00ED0A2E"/>
    <w:rsid w:val="00ED12BC"/>
    <w:rsid w:val="00ED14A5"/>
    <w:rsid w:val="00ED1918"/>
    <w:rsid w:val="00ED2170"/>
    <w:rsid w:val="00ED2299"/>
    <w:rsid w:val="00ED2451"/>
    <w:rsid w:val="00ED24F7"/>
    <w:rsid w:val="00ED2DB4"/>
    <w:rsid w:val="00ED304F"/>
    <w:rsid w:val="00ED378F"/>
    <w:rsid w:val="00ED37FE"/>
    <w:rsid w:val="00ED4186"/>
    <w:rsid w:val="00ED4214"/>
    <w:rsid w:val="00ED432A"/>
    <w:rsid w:val="00ED440D"/>
    <w:rsid w:val="00ED49D0"/>
    <w:rsid w:val="00ED4A8C"/>
    <w:rsid w:val="00ED5E32"/>
    <w:rsid w:val="00ED6C28"/>
    <w:rsid w:val="00ED6F3E"/>
    <w:rsid w:val="00ED7907"/>
    <w:rsid w:val="00EE04E1"/>
    <w:rsid w:val="00EE0A78"/>
    <w:rsid w:val="00EE18FC"/>
    <w:rsid w:val="00EE2383"/>
    <w:rsid w:val="00EE27C9"/>
    <w:rsid w:val="00EE32A6"/>
    <w:rsid w:val="00EE347E"/>
    <w:rsid w:val="00EE3579"/>
    <w:rsid w:val="00EE3A1E"/>
    <w:rsid w:val="00EE3A33"/>
    <w:rsid w:val="00EE3D85"/>
    <w:rsid w:val="00EE4D6C"/>
    <w:rsid w:val="00EE5992"/>
    <w:rsid w:val="00EE5A2D"/>
    <w:rsid w:val="00EE5AD6"/>
    <w:rsid w:val="00EE65A5"/>
    <w:rsid w:val="00EE6DEA"/>
    <w:rsid w:val="00EE7C5F"/>
    <w:rsid w:val="00EE7E13"/>
    <w:rsid w:val="00EF056E"/>
    <w:rsid w:val="00EF1FFA"/>
    <w:rsid w:val="00EF25C3"/>
    <w:rsid w:val="00EF2621"/>
    <w:rsid w:val="00EF2788"/>
    <w:rsid w:val="00EF331F"/>
    <w:rsid w:val="00EF35C5"/>
    <w:rsid w:val="00EF42A9"/>
    <w:rsid w:val="00EF52A7"/>
    <w:rsid w:val="00EF56D8"/>
    <w:rsid w:val="00EF6205"/>
    <w:rsid w:val="00EF69B3"/>
    <w:rsid w:val="00F00CE8"/>
    <w:rsid w:val="00F00EFA"/>
    <w:rsid w:val="00F01243"/>
    <w:rsid w:val="00F02367"/>
    <w:rsid w:val="00F02792"/>
    <w:rsid w:val="00F02E8D"/>
    <w:rsid w:val="00F02EB2"/>
    <w:rsid w:val="00F032A0"/>
    <w:rsid w:val="00F03DC3"/>
    <w:rsid w:val="00F04E27"/>
    <w:rsid w:val="00F0564C"/>
    <w:rsid w:val="00F05C07"/>
    <w:rsid w:val="00F063CC"/>
    <w:rsid w:val="00F06F9C"/>
    <w:rsid w:val="00F06FDC"/>
    <w:rsid w:val="00F071FF"/>
    <w:rsid w:val="00F07413"/>
    <w:rsid w:val="00F07EF6"/>
    <w:rsid w:val="00F107CE"/>
    <w:rsid w:val="00F11711"/>
    <w:rsid w:val="00F118D4"/>
    <w:rsid w:val="00F11BAA"/>
    <w:rsid w:val="00F120B1"/>
    <w:rsid w:val="00F1243F"/>
    <w:rsid w:val="00F131AB"/>
    <w:rsid w:val="00F13AC9"/>
    <w:rsid w:val="00F13CB8"/>
    <w:rsid w:val="00F142B5"/>
    <w:rsid w:val="00F1482B"/>
    <w:rsid w:val="00F153B6"/>
    <w:rsid w:val="00F15B70"/>
    <w:rsid w:val="00F15F70"/>
    <w:rsid w:val="00F17064"/>
    <w:rsid w:val="00F17759"/>
    <w:rsid w:val="00F222DA"/>
    <w:rsid w:val="00F22577"/>
    <w:rsid w:val="00F23130"/>
    <w:rsid w:val="00F2370B"/>
    <w:rsid w:val="00F2457A"/>
    <w:rsid w:val="00F24D3D"/>
    <w:rsid w:val="00F253E0"/>
    <w:rsid w:val="00F2574B"/>
    <w:rsid w:val="00F25E28"/>
    <w:rsid w:val="00F26103"/>
    <w:rsid w:val="00F264AC"/>
    <w:rsid w:val="00F276E6"/>
    <w:rsid w:val="00F307C8"/>
    <w:rsid w:val="00F30DCA"/>
    <w:rsid w:val="00F31039"/>
    <w:rsid w:val="00F3149C"/>
    <w:rsid w:val="00F33544"/>
    <w:rsid w:val="00F35217"/>
    <w:rsid w:val="00F35A7C"/>
    <w:rsid w:val="00F378BD"/>
    <w:rsid w:val="00F37E45"/>
    <w:rsid w:val="00F40169"/>
    <w:rsid w:val="00F40868"/>
    <w:rsid w:val="00F4088F"/>
    <w:rsid w:val="00F40C22"/>
    <w:rsid w:val="00F40CA9"/>
    <w:rsid w:val="00F4295A"/>
    <w:rsid w:val="00F42965"/>
    <w:rsid w:val="00F4305E"/>
    <w:rsid w:val="00F43D78"/>
    <w:rsid w:val="00F442E2"/>
    <w:rsid w:val="00F4435A"/>
    <w:rsid w:val="00F444BC"/>
    <w:rsid w:val="00F4754C"/>
    <w:rsid w:val="00F504F8"/>
    <w:rsid w:val="00F50BCF"/>
    <w:rsid w:val="00F50D8F"/>
    <w:rsid w:val="00F517E1"/>
    <w:rsid w:val="00F51F4B"/>
    <w:rsid w:val="00F530AE"/>
    <w:rsid w:val="00F532EA"/>
    <w:rsid w:val="00F54A04"/>
    <w:rsid w:val="00F54C61"/>
    <w:rsid w:val="00F55CB5"/>
    <w:rsid w:val="00F56242"/>
    <w:rsid w:val="00F57BEB"/>
    <w:rsid w:val="00F57F64"/>
    <w:rsid w:val="00F60270"/>
    <w:rsid w:val="00F60773"/>
    <w:rsid w:val="00F60C33"/>
    <w:rsid w:val="00F6204F"/>
    <w:rsid w:val="00F62367"/>
    <w:rsid w:val="00F62DA9"/>
    <w:rsid w:val="00F63187"/>
    <w:rsid w:val="00F63819"/>
    <w:rsid w:val="00F64882"/>
    <w:rsid w:val="00F65213"/>
    <w:rsid w:val="00F6529B"/>
    <w:rsid w:val="00F65532"/>
    <w:rsid w:val="00F656B5"/>
    <w:rsid w:val="00F65A8B"/>
    <w:rsid w:val="00F6707B"/>
    <w:rsid w:val="00F674DC"/>
    <w:rsid w:val="00F6753A"/>
    <w:rsid w:val="00F675D2"/>
    <w:rsid w:val="00F700E4"/>
    <w:rsid w:val="00F70443"/>
    <w:rsid w:val="00F7044F"/>
    <w:rsid w:val="00F7072E"/>
    <w:rsid w:val="00F7088D"/>
    <w:rsid w:val="00F70BB7"/>
    <w:rsid w:val="00F70C7A"/>
    <w:rsid w:val="00F71385"/>
    <w:rsid w:val="00F7168D"/>
    <w:rsid w:val="00F717E1"/>
    <w:rsid w:val="00F71984"/>
    <w:rsid w:val="00F71A89"/>
    <w:rsid w:val="00F71DAA"/>
    <w:rsid w:val="00F7224E"/>
    <w:rsid w:val="00F72A82"/>
    <w:rsid w:val="00F73C34"/>
    <w:rsid w:val="00F73DF6"/>
    <w:rsid w:val="00F74B10"/>
    <w:rsid w:val="00F74B71"/>
    <w:rsid w:val="00F74FC7"/>
    <w:rsid w:val="00F750F2"/>
    <w:rsid w:val="00F754ED"/>
    <w:rsid w:val="00F758F5"/>
    <w:rsid w:val="00F76B5B"/>
    <w:rsid w:val="00F7715B"/>
    <w:rsid w:val="00F77215"/>
    <w:rsid w:val="00F800AC"/>
    <w:rsid w:val="00F8024A"/>
    <w:rsid w:val="00F8085D"/>
    <w:rsid w:val="00F82C1F"/>
    <w:rsid w:val="00F832A5"/>
    <w:rsid w:val="00F83792"/>
    <w:rsid w:val="00F839C9"/>
    <w:rsid w:val="00F83E85"/>
    <w:rsid w:val="00F844FB"/>
    <w:rsid w:val="00F84D1C"/>
    <w:rsid w:val="00F85541"/>
    <w:rsid w:val="00F872F7"/>
    <w:rsid w:val="00F87711"/>
    <w:rsid w:val="00F87A96"/>
    <w:rsid w:val="00F87DE7"/>
    <w:rsid w:val="00F9002C"/>
    <w:rsid w:val="00F90125"/>
    <w:rsid w:val="00F90708"/>
    <w:rsid w:val="00F914E1"/>
    <w:rsid w:val="00F91CA4"/>
    <w:rsid w:val="00F91D25"/>
    <w:rsid w:val="00F926D3"/>
    <w:rsid w:val="00F92921"/>
    <w:rsid w:val="00F933E1"/>
    <w:rsid w:val="00F94F5C"/>
    <w:rsid w:val="00F955AA"/>
    <w:rsid w:val="00F96337"/>
    <w:rsid w:val="00F9644B"/>
    <w:rsid w:val="00F96A31"/>
    <w:rsid w:val="00F970C4"/>
    <w:rsid w:val="00F97189"/>
    <w:rsid w:val="00FA0667"/>
    <w:rsid w:val="00FA0D49"/>
    <w:rsid w:val="00FA0EFF"/>
    <w:rsid w:val="00FA1082"/>
    <w:rsid w:val="00FA2095"/>
    <w:rsid w:val="00FA2468"/>
    <w:rsid w:val="00FA290D"/>
    <w:rsid w:val="00FA2943"/>
    <w:rsid w:val="00FA32DF"/>
    <w:rsid w:val="00FA340B"/>
    <w:rsid w:val="00FA4259"/>
    <w:rsid w:val="00FA49DC"/>
    <w:rsid w:val="00FA5964"/>
    <w:rsid w:val="00FA5A1A"/>
    <w:rsid w:val="00FA5F1C"/>
    <w:rsid w:val="00FA6D00"/>
    <w:rsid w:val="00FA6F64"/>
    <w:rsid w:val="00FA75CC"/>
    <w:rsid w:val="00FB03D3"/>
    <w:rsid w:val="00FB0FB9"/>
    <w:rsid w:val="00FB1C11"/>
    <w:rsid w:val="00FB218D"/>
    <w:rsid w:val="00FB2393"/>
    <w:rsid w:val="00FB23C0"/>
    <w:rsid w:val="00FB2837"/>
    <w:rsid w:val="00FB3143"/>
    <w:rsid w:val="00FB3662"/>
    <w:rsid w:val="00FB416F"/>
    <w:rsid w:val="00FB45EC"/>
    <w:rsid w:val="00FB4C17"/>
    <w:rsid w:val="00FB5C36"/>
    <w:rsid w:val="00FB5DDE"/>
    <w:rsid w:val="00FB61D4"/>
    <w:rsid w:val="00FB69EF"/>
    <w:rsid w:val="00FB7017"/>
    <w:rsid w:val="00FB7F0D"/>
    <w:rsid w:val="00FC0962"/>
    <w:rsid w:val="00FC11AF"/>
    <w:rsid w:val="00FC21F7"/>
    <w:rsid w:val="00FC3022"/>
    <w:rsid w:val="00FC3F6B"/>
    <w:rsid w:val="00FC4A44"/>
    <w:rsid w:val="00FC4E36"/>
    <w:rsid w:val="00FC5860"/>
    <w:rsid w:val="00FC5B1D"/>
    <w:rsid w:val="00FC5CDE"/>
    <w:rsid w:val="00FC5D5C"/>
    <w:rsid w:val="00FC6CD6"/>
    <w:rsid w:val="00FC7440"/>
    <w:rsid w:val="00FC7599"/>
    <w:rsid w:val="00FC7ED7"/>
    <w:rsid w:val="00FD0354"/>
    <w:rsid w:val="00FD0E23"/>
    <w:rsid w:val="00FD0FBF"/>
    <w:rsid w:val="00FD1289"/>
    <w:rsid w:val="00FD1623"/>
    <w:rsid w:val="00FD190C"/>
    <w:rsid w:val="00FD21A6"/>
    <w:rsid w:val="00FD2C18"/>
    <w:rsid w:val="00FD347E"/>
    <w:rsid w:val="00FD5F5B"/>
    <w:rsid w:val="00FD6A64"/>
    <w:rsid w:val="00FD6D39"/>
    <w:rsid w:val="00FD77C8"/>
    <w:rsid w:val="00FD7DD2"/>
    <w:rsid w:val="00FD7F6D"/>
    <w:rsid w:val="00FE0E75"/>
    <w:rsid w:val="00FE1370"/>
    <w:rsid w:val="00FE1CF8"/>
    <w:rsid w:val="00FE1DD3"/>
    <w:rsid w:val="00FE1E64"/>
    <w:rsid w:val="00FE38A6"/>
    <w:rsid w:val="00FE4044"/>
    <w:rsid w:val="00FE46E4"/>
    <w:rsid w:val="00FE487E"/>
    <w:rsid w:val="00FE6BCF"/>
    <w:rsid w:val="00FE7119"/>
    <w:rsid w:val="00FE7BFC"/>
    <w:rsid w:val="00FF0E7A"/>
    <w:rsid w:val="00FF1CFF"/>
    <w:rsid w:val="00FF1D6E"/>
    <w:rsid w:val="00FF218A"/>
    <w:rsid w:val="00FF2D8D"/>
    <w:rsid w:val="00FF2F5A"/>
    <w:rsid w:val="00FF36AF"/>
    <w:rsid w:val="00FF38C3"/>
    <w:rsid w:val="00FF3B8D"/>
    <w:rsid w:val="00FF3C97"/>
    <w:rsid w:val="00FF3F41"/>
    <w:rsid w:val="00FF5E31"/>
    <w:rsid w:val="00FF7501"/>
    <w:rsid w:val="00FF7A49"/>
    <w:rsid w:val="00FF7B41"/>
    <w:rsid w:val="0139AD58"/>
    <w:rsid w:val="0147DAE6"/>
    <w:rsid w:val="01DCF983"/>
    <w:rsid w:val="01E5FF27"/>
    <w:rsid w:val="0216E437"/>
    <w:rsid w:val="02A78FEC"/>
    <w:rsid w:val="0300FFC6"/>
    <w:rsid w:val="03553B38"/>
    <w:rsid w:val="03BD9BD4"/>
    <w:rsid w:val="03E87DDD"/>
    <w:rsid w:val="03F3C3A1"/>
    <w:rsid w:val="040D71B4"/>
    <w:rsid w:val="043D473E"/>
    <w:rsid w:val="0440DBE0"/>
    <w:rsid w:val="044DE061"/>
    <w:rsid w:val="0498A483"/>
    <w:rsid w:val="04D33EA2"/>
    <w:rsid w:val="0517CB1A"/>
    <w:rsid w:val="052CC660"/>
    <w:rsid w:val="05FF87C8"/>
    <w:rsid w:val="068FC200"/>
    <w:rsid w:val="07955C0A"/>
    <w:rsid w:val="07E90721"/>
    <w:rsid w:val="084BF79F"/>
    <w:rsid w:val="08530CF3"/>
    <w:rsid w:val="0892E8C0"/>
    <w:rsid w:val="08BA639A"/>
    <w:rsid w:val="096873CB"/>
    <w:rsid w:val="098C6789"/>
    <w:rsid w:val="0A41743E"/>
    <w:rsid w:val="0AA7F3F4"/>
    <w:rsid w:val="0AB1AC2E"/>
    <w:rsid w:val="0AD7556C"/>
    <w:rsid w:val="0BB2F9F2"/>
    <w:rsid w:val="0BC5F9A1"/>
    <w:rsid w:val="0BCFF5E7"/>
    <w:rsid w:val="0C1F3301"/>
    <w:rsid w:val="0DACD58D"/>
    <w:rsid w:val="0E19866B"/>
    <w:rsid w:val="0E5EF34B"/>
    <w:rsid w:val="0E76FD86"/>
    <w:rsid w:val="0F067DF8"/>
    <w:rsid w:val="0F3D2C78"/>
    <w:rsid w:val="0F792C29"/>
    <w:rsid w:val="0F8B0955"/>
    <w:rsid w:val="0FF43767"/>
    <w:rsid w:val="0FFFA0FE"/>
    <w:rsid w:val="1013637D"/>
    <w:rsid w:val="102031C4"/>
    <w:rsid w:val="107DBFBB"/>
    <w:rsid w:val="11947789"/>
    <w:rsid w:val="1199A58E"/>
    <w:rsid w:val="11F15684"/>
    <w:rsid w:val="120D946B"/>
    <w:rsid w:val="1290E9FE"/>
    <w:rsid w:val="12945354"/>
    <w:rsid w:val="129A235A"/>
    <w:rsid w:val="135221A6"/>
    <w:rsid w:val="1418E8EF"/>
    <w:rsid w:val="143FCE2C"/>
    <w:rsid w:val="144353A9"/>
    <w:rsid w:val="145FCEFF"/>
    <w:rsid w:val="14A4B15E"/>
    <w:rsid w:val="14B2B5CD"/>
    <w:rsid w:val="15323050"/>
    <w:rsid w:val="153B3023"/>
    <w:rsid w:val="15D90AEB"/>
    <w:rsid w:val="1601F01D"/>
    <w:rsid w:val="16986E09"/>
    <w:rsid w:val="16B529B0"/>
    <w:rsid w:val="16BF6A1A"/>
    <w:rsid w:val="16DA0D7B"/>
    <w:rsid w:val="17B63792"/>
    <w:rsid w:val="17E10044"/>
    <w:rsid w:val="17E87F96"/>
    <w:rsid w:val="181C6D7D"/>
    <w:rsid w:val="188FF1DD"/>
    <w:rsid w:val="18B6EDAF"/>
    <w:rsid w:val="18CD1F0C"/>
    <w:rsid w:val="18D8004C"/>
    <w:rsid w:val="18ED9F48"/>
    <w:rsid w:val="19748B94"/>
    <w:rsid w:val="19E6A553"/>
    <w:rsid w:val="19F74784"/>
    <w:rsid w:val="1A2F82F8"/>
    <w:rsid w:val="1AB0752A"/>
    <w:rsid w:val="1AC3BC53"/>
    <w:rsid w:val="1B6E6CE6"/>
    <w:rsid w:val="1BA07C99"/>
    <w:rsid w:val="1BA5BA13"/>
    <w:rsid w:val="1DA5D918"/>
    <w:rsid w:val="1DC19C90"/>
    <w:rsid w:val="1DFC0C44"/>
    <w:rsid w:val="1E7D1B0B"/>
    <w:rsid w:val="1EB919B5"/>
    <w:rsid w:val="1EDA55EE"/>
    <w:rsid w:val="1EDFCEC1"/>
    <w:rsid w:val="1F04294B"/>
    <w:rsid w:val="1F267A76"/>
    <w:rsid w:val="1F345C2C"/>
    <w:rsid w:val="1F4A44CF"/>
    <w:rsid w:val="1FAC601D"/>
    <w:rsid w:val="1FF0CFE8"/>
    <w:rsid w:val="204487BB"/>
    <w:rsid w:val="206C0072"/>
    <w:rsid w:val="206C134F"/>
    <w:rsid w:val="217B11B1"/>
    <w:rsid w:val="21B1F0D7"/>
    <w:rsid w:val="21CD1795"/>
    <w:rsid w:val="21E18AED"/>
    <w:rsid w:val="21EBA2B4"/>
    <w:rsid w:val="22B50F6E"/>
    <w:rsid w:val="22E05679"/>
    <w:rsid w:val="230615BA"/>
    <w:rsid w:val="236A8B39"/>
    <w:rsid w:val="23790ABF"/>
    <w:rsid w:val="242791F0"/>
    <w:rsid w:val="24906423"/>
    <w:rsid w:val="255ED471"/>
    <w:rsid w:val="2562D036"/>
    <w:rsid w:val="25A0B057"/>
    <w:rsid w:val="25A4F261"/>
    <w:rsid w:val="25FBF78A"/>
    <w:rsid w:val="269F097A"/>
    <w:rsid w:val="26EFAC90"/>
    <w:rsid w:val="277CDEA9"/>
    <w:rsid w:val="27C1B0BA"/>
    <w:rsid w:val="27EB3A7D"/>
    <w:rsid w:val="28439549"/>
    <w:rsid w:val="289175C2"/>
    <w:rsid w:val="28EA93ED"/>
    <w:rsid w:val="28F9F312"/>
    <w:rsid w:val="291CCAA5"/>
    <w:rsid w:val="299B05F2"/>
    <w:rsid w:val="29D36E70"/>
    <w:rsid w:val="29E41746"/>
    <w:rsid w:val="29FBCEF2"/>
    <w:rsid w:val="2A053CEB"/>
    <w:rsid w:val="2A659702"/>
    <w:rsid w:val="2AF2E520"/>
    <w:rsid w:val="2AF418D1"/>
    <w:rsid w:val="2B2702A3"/>
    <w:rsid w:val="2B91BE22"/>
    <w:rsid w:val="2B9AA28E"/>
    <w:rsid w:val="2BCDF075"/>
    <w:rsid w:val="2BCFEEB5"/>
    <w:rsid w:val="2CA29D90"/>
    <w:rsid w:val="2CC8C1D0"/>
    <w:rsid w:val="2CE7859D"/>
    <w:rsid w:val="2E14BF42"/>
    <w:rsid w:val="2E5CBC9E"/>
    <w:rsid w:val="2E74A758"/>
    <w:rsid w:val="2EA5C4A6"/>
    <w:rsid w:val="2F4928E0"/>
    <w:rsid w:val="2F6A1A77"/>
    <w:rsid w:val="2F98B5DD"/>
    <w:rsid w:val="2FC3CEF0"/>
    <w:rsid w:val="2FDBD432"/>
    <w:rsid w:val="2FDF17AA"/>
    <w:rsid w:val="30F0BDDF"/>
    <w:rsid w:val="313B9059"/>
    <w:rsid w:val="31B2E650"/>
    <w:rsid w:val="31E9D751"/>
    <w:rsid w:val="326503C7"/>
    <w:rsid w:val="32A22BDD"/>
    <w:rsid w:val="334F09C3"/>
    <w:rsid w:val="3362D487"/>
    <w:rsid w:val="336DBEF2"/>
    <w:rsid w:val="338632C3"/>
    <w:rsid w:val="33BDC3A3"/>
    <w:rsid w:val="33E5DC17"/>
    <w:rsid w:val="33F36A98"/>
    <w:rsid w:val="340A5901"/>
    <w:rsid w:val="3438AA39"/>
    <w:rsid w:val="35738E32"/>
    <w:rsid w:val="357A8789"/>
    <w:rsid w:val="36439797"/>
    <w:rsid w:val="365561F4"/>
    <w:rsid w:val="366ECCD0"/>
    <w:rsid w:val="369D72A4"/>
    <w:rsid w:val="369DFC54"/>
    <w:rsid w:val="36AAAA78"/>
    <w:rsid w:val="37301BC3"/>
    <w:rsid w:val="37A09BEE"/>
    <w:rsid w:val="38C63510"/>
    <w:rsid w:val="39051EF6"/>
    <w:rsid w:val="391A7439"/>
    <w:rsid w:val="39440231"/>
    <w:rsid w:val="39D4B340"/>
    <w:rsid w:val="3B36D81A"/>
    <w:rsid w:val="3B67C47B"/>
    <w:rsid w:val="3B7B4B18"/>
    <w:rsid w:val="3B96C99C"/>
    <w:rsid w:val="3BC14A79"/>
    <w:rsid w:val="3BC271F3"/>
    <w:rsid w:val="3C17DA84"/>
    <w:rsid w:val="3C1C94BF"/>
    <w:rsid w:val="3CE21DE9"/>
    <w:rsid w:val="3D181003"/>
    <w:rsid w:val="3D9067B5"/>
    <w:rsid w:val="3E9D9065"/>
    <w:rsid w:val="3EDAF480"/>
    <w:rsid w:val="3F006191"/>
    <w:rsid w:val="3F708838"/>
    <w:rsid w:val="403E3D41"/>
    <w:rsid w:val="4049A1F1"/>
    <w:rsid w:val="4125F119"/>
    <w:rsid w:val="41501679"/>
    <w:rsid w:val="4162C55E"/>
    <w:rsid w:val="421544ED"/>
    <w:rsid w:val="42554F9B"/>
    <w:rsid w:val="42F23C44"/>
    <w:rsid w:val="4335E4F3"/>
    <w:rsid w:val="43DD2ADB"/>
    <w:rsid w:val="43ED785D"/>
    <w:rsid w:val="446EC73A"/>
    <w:rsid w:val="447723FA"/>
    <w:rsid w:val="44A42E43"/>
    <w:rsid w:val="455F51F8"/>
    <w:rsid w:val="45C01BE7"/>
    <w:rsid w:val="462F4A93"/>
    <w:rsid w:val="468945F9"/>
    <w:rsid w:val="4721A0DF"/>
    <w:rsid w:val="4742F9CB"/>
    <w:rsid w:val="47437153"/>
    <w:rsid w:val="47499863"/>
    <w:rsid w:val="47EFBB19"/>
    <w:rsid w:val="47F21B7A"/>
    <w:rsid w:val="4821EA25"/>
    <w:rsid w:val="49267B98"/>
    <w:rsid w:val="49B86D42"/>
    <w:rsid w:val="49FE5E4F"/>
    <w:rsid w:val="4A321501"/>
    <w:rsid w:val="4A72F596"/>
    <w:rsid w:val="4AA8C16B"/>
    <w:rsid w:val="4BAAC9E6"/>
    <w:rsid w:val="4BD804AE"/>
    <w:rsid w:val="4C17617F"/>
    <w:rsid w:val="4D073F0D"/>
    <w:rsid w:val="4D5E9583"/>
    <w:rsid w:val="4D866862"/>
    <w:rsid w:val="4DB0C3F5"/>
    <w:rsid w:val="4DC5E48D"/>
    <w:rsid w:val="4E1092D3"/>
    <w:rsid w:val="4E20C6DA"/>
    <w:rsid w:val="4F73004A"/>
    <w:rsid w:val="4FB24156"/>
    <w:rsid w:val="4FD7E3D4"/>
    <w:rsid w:val="5125F8C4"/>
    <w:rsid w:val="516C1C6C"/>
    <w:rsid w:val="51A2A49C"/>
    <w:rsid w:val="51BE60D1"/>
    <w:rsid w:val="51F12731"/>
    <w:rsid w:val="51F683D3"/>
    <w:rsid w:val="51FA2980"/>
    <w:rsid w:val="522AD746"/>
    <w:rsid w:val="52852891"/>
    <w:rsid w:val="529C2B59"/>
    <w:rsid w:val="52BB4D46"/>
    <w:rsid w:val="5379404D"/>
    <w:rsid w:val="53913E64"/>
    <w:rsid w:val="541E4932"/>
    <w:rsid w:val="54ACD812"/>
    <w:rsid w:val="54C4441D"/>
    <w:rsid w:val="55F529D4"/>
    <w:rsid w:val="56343A99"/>
    <w:rsid w:val="567FCE8B"/>
    <w:rsid w:val="56C5FE77"/>
    <w:rsid w:val="56D05D2C"/>
    <w:rsid w:val="56EB8130"/>
    <w:rsid w:val="570F483F"/>
    <w:rsid w:val="5730435E"/>
    <w:rsid w:val="573930EE"/>
    <w:rsid w:val="5770D373"/>
    <w:rsid w:val="58D5A994"/>
    <w:rsid w:val="58DE06C1"/>
    <w:rsid w:val="593A818D"/>
    <w:rsid w:val="5944BB6D"/>
    <w:rsid w:val="594E19FF"/>
    <w:rsid w:val="596ED4FF"/>
    <w:rsid w:val="597F3796"/>
    <w:rsid w:val="599296C8"/>
    <w:rsid w:val="59CE3D72"/>
    <w:rsid w:val="59E60200"/>
    <w:rsid w:val="59F9300B"/>
    <w:rsid w:val="5A012291"/>
    <w:rsid w:val="5A1346F1"/>
    <w:rsid w:val="5A15180B"/>
    <w:rsid w:val="5A3F098C"/>
    <w:rsid w:val="5A69B157"/>
    <w:rsid w:val="5AA7CBE7"/>
    <w:rsid w:val="5ACE0FC5"/>
    <w:rsid w:val="5B61EFA8"/>
    <w:rsid w:val="5BFEE980"/>
    <w:rsid w:val="5C12F28C"/>
    <w:rsid w:val="5C165CF1"/>
    <w:rsid w:val="5C7525EA"/>
    <w:rsid w:val="5D2CC269"/>
    <w:rsid w:val="5D2FB22A"/>
    <w:rsid w:val="5D4796A2"/>
    <w:rsid w:val="5DC44B56"/>
    <w:rsid w:val="5E71976F"/>
    <w:rsid w:val="5E8E3772"/>
    <w:rsid w:val="5EA0AB9B"/>
    <w:rsid w:val="5F61385C"/>
    <w:rsid w:val="5FAA3D51"/>
    <w:rsid w:val="5FDFE595"/>
    <w:rsid w:val="60E8FF14"/>
    <w:rsid w:val="61323062"/>
    <w:rsid w:val="617D6D87"/>
    <w:rsid w:val="62A2C8E7"/>
    <w:rsid w:val="634219AB"/>
    <w:rsid w:val="637E91D6"/>
    <w:rsid w:val="644D38FD"/>
    <w:rsid w:val="645320A3"/>
    <w:rsid w:val="6480D71C"/>
    <w:rsid w:val="6538C34C"/>
    <w:rsid w:val="6540A5FB"/>
    <w:rsid w:val="6562A133"/>
    <w:rsid w:val="658F30B1"/>
    <w:rsid w:val="65B7E9BF"/>
    <w:rsid w:val="6633044B"/>
    <w:rsid w:val="672F5E9E"/>
    <w:rsid w:val="67AED31B"/>
    <w:rsid w:val="67B2EC0F"/>
    <w:rsid w:val="67BDA677"/>
    <w:rsid w:val="68478C62"/>
    <w:rsid w:val="68694FB1"/>
    <w:rsid w:val="6874094C"/>
    <w:rsid w:val="688FCC1B"/>
    <w:rsid w:val="6929F2D8"/>
    <w:rsid w:val="696A2F24"/>
    <w:rsid w:val="69DB89DD"/>
    <w:rsid w:val="6A9107EC"/>
    <w:rsid w:val="6ACF121E"/>
    <w:rsid w:val="6B2D5DD4"/>
    <w:rsid w:val="6B3F92A8"/>
    <w:rsid w:val="6C2F3506"/>
    <w:rsid w:val="6C428275"/>
    <w:rsid w:val="6C44C942"/>
    <w:rsid w:val="6CA675B5"/>
    <w:rsid w:val="6E051D06"/>
    <w:rsid w:val="6EB0137F"/>
    <w:rsid w:val="6F019082"/>
    <w:rsid w:val="6F7A151B"/>
    <w:rsid w:val="6F9DB913"/>
    <w:rsid w:val="6FE30049"/>
    <w:rsid w:val="70BF228D"/>
    <w:rsid w:val="710160CA"/>
    <w:rsid w:val="712425A7"/>
    <w:rsid w:val="71CBA462"/>
    <w:rsid w:val="720BECB1"/>
    <w:rsid w:val="7236EA73"/>
    <w:rsid w:val="72387304"/>
    <w:rsid w:val="72D5FAC2"/>
    <w:rsid w:val="72E80DC3"/>
    <w:rsid w:val="734D351F"/>
    <w:rsid w:val="738CA385"/>
    <w:rsid w:val="741C29C3"/>
    <w:rsid w:val="74235135"/>
    <w:rsid w:val="74A4BD5F"/>
    <w:rsid w:val="74CDDCA2"/>
    <w:rsid w:val="754284C6"/>
    <w:rsid w:val="7582011A"/>
    <w:rsid w:val="759180F6"/>
    <w:rsid w:val="75AEC29D"/>
    <w:rsid w:val="75E9532F"/>
    <w:rsid w:val="7787C0C5"/>
    <w:rsid w:val="7845F23B"/>
    <w:rsid w:val="789DC901"/>
    <w:rsid w:val="789E1D4E"/>
    <w:rsid w:val="7927A2BF"/>
    <w:rsid w:val="7951D22C"/>
    <w:rsid w:val="7A1370C3"/>
    <w:rsid w:val="7A2D5AC5"/>
    <w:rsid w:val="7A4A9D12"/>
    <w:rsid w:val="7AEBBD25"/>
    <w:rsid w:val="7B52D2DE"/>
    <w:rsid w:val="7B83BC1F"/>
    <w:rsid w:val="7B990D4C"/>
    <w:rsid w:val="7BF411AB"/>
    <w:rsid w:val="7C8E63FB"/>
    <w:rsid w:val="7C8F2B58"/>
    <w:rsid w:val="7CACFBEA"/>
    <w:rsid w:val="7CEC2C1C"/>
    <w:rsid w:val="7E3C295E"/>
    <w:rsid w:val="7E569D73"/>
    <w:rsid w:val="7E67A578"/>
    <w:rsid w:val="7E7598A6"/>
    <w:rsid w:val="7F0A7995"/>
    <w:rsid w:val="7F3F9741"/>
    <w:rsid w:val="7FE352A1"/>
    <w:rsid w:val="7FF9DCF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557148"/>
  <w15:chartTrackingRefBased/>
  <w15:docId w15:val="{0AF548C0-6047-45E0-A3C8-9419F5A4D8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1385"/>
    <w:pPr>
      <w:spacing w:line="360" w:lineRule="auto"/>
    </w:pPr>
    <w:rPr>
      <w:rFonts w:ascii="Poppins" w:hAnsi="Poppins"/>
      <w:sz w:val="18"/>
    </w:rPr>
  </w:style>
  <w:style w:type="paragraph" w:styleId="Heading1">
    <w:name w:val="heading 1"/>
    <w:basedOn w:val="Normal"/>
    <w:next w:val="Normal"/>
    <w:link w:val="Heading1Char"/>
    <w:uiPriority w:val="9"/>
    <w:qFormat/>
    <w:rsid w:val="006F295B"/>
    <w:pPr>
      <w:keepNext/>
      <w:keepLines/>
      <w:numPr>
        <w:numId w:val="2"/>
      </w:numPr>
      <w:spacing w:before="240" w:after="0" w:line="240" w:lineRule="auto"/>
      <w:outlineLvl w:val="0"/>
    </w:pPr>
    <w:rPr>
      <w:rFonts w:eastAsiaTheme="majorEastAsia" w:cstheme="majorBidi"/>
      <w:b/>
      <w:color w:val="3D3382"/>
      <w:sz w:val="28"/>
      <w:szCs w:val="48"/>
    </w:rPr>
  </w:style>
  <w:style w:type="paragraph" w:styleId="Heading2">
    <w:name w:val="heading 2"/>
    <w:basedOn w:val="Normal"/>
    <w:next w:val="Normal"/>
    <w:link w:val="Heading2Char"/>
    <w:uiPriority w:val="9"/>
    <w:unhideWhenUsed/>
    <w:qFormat/>
    <w:rsid w:val="00A66665"/>
    <w:pPr>
      <w:keepNext/>
      <w:keepLines/>
      <w:numPr>
        <w:ilvl w:val="1"/>
        <w:numId w:val="2"/>
      </w:numPr>
      <w:spacing w:before="240" w:after="0" w:line="240" w:lineRule="auto"/>
      <w:outlineLvl w:val="1"/>
    </w:pPr>
    <w:rPr>
      <w:rFonts w:eastAsiaTheme="majorEastAsia" w:cstheme="majorBidi"/>
      <w:b/>
      <w:color w:val="3D3382"/>
      <w:sz w:val="24"/>
      <w:szCs w:val="28"/>
    </w:rPr>
  </w:style>
  <w:style w:type="paragraph" w:styleId="Heading3">
    <w:name w:val="heading 3"/>
    <w:basedOn w:val="Heading2"/>
    <w:next w:val="Normal"/>
    <w:link w:val="Heading3Char"/>
    <w:uiPriority w:val="9"/>
    <w:unhideWhenUsed/>
    <w:qFormat/>
    <w:rsid w:val="002A6466"/>
    <w:pPr>
      <w:numPr>
        <w:ilvl w:val="2"/>
      </w:numPr>
      <w:outlineLvl w:val="2"/>
    </w:pPr>
    <w:rPr>
      <w:sz w:val="20"/>
    </w:rPr>
  </w:style>
  <w:style w:type="paragraph" w:styleId="Heading4">
    <w:name w:val="heading 4"/>
    <w:next w:val="Normal"/>
    <w:link w:val="Heading4Char"/>
    <w:uiPriority w:val="9"/>
    <w:unhideWhenUsed/>
    <w:rsid w:val="007E44F6"/>
    <w:pPr>
      <w:numPr>
        <w:ilvl w:val="3"/>
        <w:numId w:val="2"/>
      </w:numPr>
      <w:pBdr>
        <w:bottom w:val="single" w:sz="24" w:space="1" w:color="4472C4" w:themeColor="accent1"/>
      </w:pBdr>
      <w:spacing w:after="0" w:line="240" w:lineRule="auto"/>
      <w:outlineLvl w:val="3"/>
    </w:pPr>
    <w:rPr>
      <w:rFonts w:ascii="Poppins" w:eastAsiaTheme="majorEastAsia" w:hAnsi="Poppins" w:cstheme="majorBidi"/>
      <w:color w:val="4472C4" w:themeColor="accent1"/>
      <w:sz w:val="36"/>
      <w:szCs w:val="48"/>
    </w:rPr>
  </w:style>
  <w:style w:type="paragraph" w:styleId="Heading5">
    <w:name w:val="heading 5"/>
    <w:next w:val="Normal"/>
    <w:link w:val="Heading5Char"/>
    <w:uiPriority w:val="9"/>
    <w:unhideWhenUsed/>
    <w:rsid w:val="00552A94"/>
    <w:pPr>
      <w:numPr>
        <w:ilvl w:val="4"/>
        <w:numId w:val="2"/>
      </w:numPr>
      <w:spacing w:after="0"/>
      <w:outlineLvl w:val="4"/>
    </w:pPr>
    <w:rPr>
      <w:rFonts w:ascii="Poppins" w:eastAsiaTheme="majorEastAsia" w:hAnsi="Poppins" w:cstheme="majorBidi"/>
      <w:b/>
      <w:color w:val="4472C4" w:themeColor="accent1"/>
      <w:sz w:val="28"/>
      <w:szCs w:val="28"/>
    </w:rPr>
  </w:style>
  <w:style w:type="paragraph" w:styleId="Heading6">
    <w:name w:val="heading 6"/>
    <w:next w:val="Normal"/>
    <w:link w:val="Heading6Char"/>
    <w:uiPriority w:val="9"/>
    <w:unhideWhenUsed/>
    <w:rsid w:val="00552A94"/>
    <w:pPr>
      <w:numPr>
        <w:ilvl w:val="5"/>
        <w:numId w:val="2"/>
      </w:numPr>
      <w:spacing w:after="0"/>
      <w:outlineLvl w:val="5"/>
    </w:pPr>
    <w:rPr>
      <w:rFonts w:ascii="Poppins" w:eastAsiaTheme="majorEastAsia" w:hAnsi="Poppins" w:cstheme="majorBidi"/>
      <w:b/>
      <w:color w:val="4472C4" w:themeColor="accent1"/>
      <w:sz w:val="20"/>
      <w:szCs w:val="24"/>
    </w:rPr>
  </w:style>
  <w:style w:type="paragraph" w:styleId="Heading7">
    <w:name w:val="heading 7"/>
    <w:aliases w:val="Lettering"/>
    <w:basedOn w:val="BulletPoints"/>
    <w:next w:val="Normal"/>
    <w:link w:val="Heading7Char"/>
    <w:uiPriority w:val="9"/>
    <w:unhideWhenUsed/>
    <w:qFormat/>
    <w:rsid w:val="009B7677"/>
    <w:pPr>
      <w:numPr>
        <w:numId w:val="5"/>
      </w:numPr>
      <w:ind w:left="284" w:hanging="284"/>
      <w:outlineLvl w:val="6"/>
    </w:pPr>
    <w:rPr>
      <w:bCs/>
    </w:rPr>
  </w:style>
  <w:style w:type="paragraph" w:styleId="Heading8">
    <w:name w:val="heading 8"/>
    <w:aliases w:val="Sub Bullet"/>
    <w:basedOn w:val="BulletPoints"/>
    <w:next w:val="Normal"/>
    <w:link w:val="Heading8Char"/>
    <w:uiPriority w:val="9"/>
    <w:unhideWhenUsed/>
    <w:qFormat/>
    <w:rsid w:val="00EB2A8B"/>
    <w:pPr>
      <w:numPr>
        <w:numId w:val="6"/>
      </w:numPr>
      <w:outlineLvl w:val="7"/>
    </w:pPr>
  </w:style>
  <w:style w:type="paragraph" w:styleId="Heading9">
    <w:name w:val="heading 9"/>
    <w:basedOn w:val="Normal"/>
    <w:next w:val="Normal"/>
    <w:link w:val="Heading9Char"/>
    <w:uiPriority w:val="9"/>
    <w:unhideWhenUsed/>
    <w:qFormat/>
    <w:rsid w:val="00B1391F"/>
    <w:pPr>
      <w:keepNext/>
      <w:keepLines/>
      <w:numPr>
        <w:ilvl w:val="8"/>
        <w:numId w:val="2"/>
      </w:numPr>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295B"/>
    <w:rPr>
      <w:rFonts w:ascii="Poppins" w:eastAsiaTheme="majorEastAsia" w:hAnsi="Poppins" w:cstheme="majorBidi"/>
      <w:b/>
      <w:color w:val="3D3382"/>
      <w:sz w:val="28"/>
      <w:szCs w:val="48"/>
    </w:rPr>
  </w:style>
  <w:style w:type="character" w:customStyle="1" w:styleId="Heading2Char">
    <w:name w:val="Heading 2 Char"/>
    <w:basedOn w:val="DefaultParagraphFont"/>
    <w:link w:val="Heading2"/>
    <w:uiPriority w:val="9"/>
    <w:rsid w:val="00A66665"/>
    <w:rPr>
      <w:rFonts w:ascii="Poppins" w:eastAsiaTheme="majorEastAsia" w:hAnsi="Poppins" w:cstheme="majorBidi"/>
      <w:b/>
      <w:color w:val="3D3382"/>
      <w:sz w:val="24"/>
      <w:szCs w:val="28"/>
    </w:rPr>
  </w:style>
  <w:style w:type="character" w:customStyle="1" w:styleId="Heading3Char">
    <w:name w:val="Heading 3 Char"/>
    <w:basedOn w:val="DefaultParagraphFont"/>
    <w:link w:val="Heading3"/>
    <w:uiPriority w:val="9"/>
    <w:rsid w:val="002A6466"/>
    <w:rPr>
      <w:rFonts w:ascii="Poppins" w:eastAsiaTheme="majorEastAsia" w:hAnsi="Poppins" w:cstheme="majorBidi"/>
      <w:b/>
      <w:color w:val="3D3382"/>
      <w:sz w:val="20"/>
      <w:szCs w:val="28"/>
    </w:rPr>
  </w:style>
  <w:style w:type="character" w:customStyle="1" w:styleId="Heading4Char">
    <w:name w:val="Heading 4 Char"/>
    <w:basedOn w:val="DefaultParagraphFont"/>
    <w:link w:val="Heading4"/>
    <w:uiPriority w:val="9"/>
    <w:rsid w:val="007E44F6"/>
    <w:rPr>
      <w:rFonts w:ascii="Poppins" w:eastAsiaTheme="majorEastAsia" w:hAnsi="Poppins" w:cstheme="majorBidi"/>
      <w:color w:val="4472C4" w:themeColor="accent1"/>
      <w:sz w:val="36"/>
      <w:szCs w:val="48"/>
    </w:rPr>
  </w:style>
  <w:style w:type="character" w:customStyle="1" w:styleId="Heading5Char">
    <w:name w:val="Heading 5 Char"/>
    <w:basedOn w:val="DefaultParagraphFont"/>
    <w:link w:val="Heading5"/>
    <w:uiPriority w:val="9"/>
    <w:rsid w:val="00552A94"/>
    <w:rPr>
      <w:rFonts w:ascii="Poppins" w:eastAsiaTheme="majorEastAsia" w:hAnsi="Poppins" w:cstheme="majorBidi"/>
      <w:b/>
      <w:color w:val="4472C4" w:themeColor="accent1"/>
      <w:sz w:val="28"/>
      <w:szCs w:val="28"/>
    </w:rPr>
  </w:style>
  <w:style w:type="character" w:customStyle="1" w:styleId="Heading6Char">
    <w:name w:val="Heading 6 Char"/>
    <w:basedOn w:val="DefaultParagraphFont"/>
    <w:link w:val="Heading6"/>
    <w:uiPriority w:val="9"/>
    <w:rsid w:val="00552A94"/>
    <w:rPr>
      <w:rFonts w:ascii="Poppins" w:eastAsiaTheme="majorEastAsia" w:hAnsi="Poppins" w:cstheme="majorBidi"/>
      <w:b/>
      <w:color w:val="4472C4" w:themeColor="accent1"/>
      <w:sz w:val="20"/>
      <w:szCs w:val="24"/>
    </w:rPr>
  </w:style>
  <w:style w:type="character" w:customStyle="1" w:styleId="Heading7Char">
    <w:name w:val="Heading 7 Char"/>
    <w:aliases w:val="Lettering Char"/>
    <w:basedOn w:val="DefaultParagraphFont"/>
    <w:link w:val="Heading7"/>
    <w:uiPriority w:val="9"/>
    <w:rsid w:val="009B7677"/>
    <w:rPr>
      <w:rFonts w:ascii="Poppins" w:hAnsi="Poppins"/>
      <w:bCs/>
      <w:sz w:val="18"/>
    </w:rPr>
  </w:style>
  <w:style w:type="character" w:customStyle="1" w:styleId="Heading8Char">
    <w:name w:val="Heading 8 Char"/>
    <w:aliases w:val="Sub Bullet Char"/>
    <w:basedOn w:val="DefaultParagraphFont"/>
    <w:link w:val="Heading8"/>
    <w:uiPriority w:val="9"/>
    <w:rsid w:val="00EB2A8B"/>
    <w:rPr>
      <w:rFonts w:ascii="Poppins" w:hAnsi="Poppins"/>
      <w:sz w:val="18"/>
    </w:rPr>
  </w:style>
  <w:style w:type="character" w:customStyle="1" w:styleId="Heading9Char">
    <w:name w:val="Heading 9 Char"/>
    <w:basedOn w:val="DefaultParagraphFont"/>
    <w:link w:val="Heading9"/>
    <w:uiPriority w:val="9"/>
    <w:rsid w:val="00B1391F"/>
    <w:rPr>
      <w:rFonts w:ascii="Poppins" w:eastAsiaTheme="majorEastAsia" w:hAnsi="Poppins" w:cstheme="majorBidi"/>
      <w:color w:val="272727" w:themeColor="text1" w:themeTint="D8"/>
      <w:sz w:val="18"/>
    </w:rPr>
  </w:style>
  <w:style w:type="paragraph" w:styleId="Title">
    <w:name w:val="Title"/>
    <w:basedOn w:val="Normal"/>
    <w:next w:val="Normal"/>
    <w:link w:val="TitleChar"/>
    <w:uiPriority w:val="10"/>
    <w:qFormat/>
    <w:rsid w:val="00B1391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1391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1391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1391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1391F"/>
    <w:pPr>
      <w:spacing w:before="160"/>
      <w:jc w:val="center"/>
    </w:pPr>
    <w:rPr>
      <w:i/>
      <w:iCs/>
      <w:color w:val="404040" w:themeColor="text1" w:themeTint="BF"/>
    </w:rPr>
  </w:style>
  <w:style w:type="character" w:customStyle="1" w:styleId="QuoteChar">
    <w:name w:val="Quote Char"/>
    <w:basedOn w:val="DefaultParagraphFont"/>
    <w:link w:val="Quote"/>
    <w:uiPriority w:val="29"/>
    <w:rsid w:val="00B1391F"/>
    <w:rPr>
      <w:i/>
      <w:iCs/>
      <w:color w:val="404040" w:themeColor="text1" w:themeTint="BF"/>
    </w:rPr>
  </w:style>
  <w:style w:type="paragraph" w:styleId="ListParagraph">
    <w:name w:val="List Paragraph"/>
    <w:basedOn w:val="Normal"/>
    <w:link w:val="ListParagraphChar"/>
    <w:uiPriority w:val="34"/>
    <w:qFormat/>
    <w:rsid w:val="00B1391F"/>
    <w:pPr>
      <w:ind w:left="720"/>
      <w:contextualSpacing/>
    </w:pPr>
  </w:style>
  <w:style w:type="character" w:styleId="IntenseEmphasis">
    <w:name w:val="Intense Emphasis"/>
    <w:basedOn w:val="DefaultParagraphFont"/>
    <w:uiPriority w:val="21"/>
    <w:qFormat/>
    <w:rsid w:val="00B1391F"/>
    <w:rPr>
      <w:i/>
      <w:iCs/>
      <w:color w:val="2F5496" w:themeColor="accent1" w:themeShade="BF"/>
    </w:rPr>
  </w:style>
  <w:style w:type="paragraph" w:styleId="IntenseQuote">
    <w:name w:val="Intense Quote"/>
    <w:basedOn w:val="Normal"/>
    <w:next w:val="Normal"/>
    <w:link w:val="IntenseQuoteChar"/>
    <w:uiPriority w:val="30"/>
    <w:qFormat/>
    <w:rsid w:val="00B1391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1391F"/>
    <w:rPr>
      <w:i/>
      <w:iCs/>
      <w:color w:val="2F5496" w:themeColor="accent1" w:themeShade="BF"/>
    </w:rPr>
  </w:style>
  <w:style w:type="character" w:styleId="IntenseReference">
    <w:name w:val="Intense Reference"/>
    <w:basedOn w:val="DefaultParagraphFont"/>
    <w:uiPriority w:val="32"/>
    <w:qFormat/>
    <w:rsid w:val="00B1391F"/>
    <w:rPr>
      <w:b/>
      <w:bCs/>
      <w:smallCaps/>
      <w:color w:val="2F5496" w:themeColor="accent1" w:themeShade="BF"/>
      <w:spacing w:val="5"/>
    </w:rPr>
  </w:style>
  <w:style w:type="paragraph" w:customStyle="1" w:styleId="AppendixSectionHeadingFinal">
    <w:name w:val="Appendix Section Heading Final"/>
    <w:next w:val="Normal"/>
    <w:link w:val="AppendixSectionHeadingFinalChar"/>
    <w:qFormat/>
    <w:rsid w:val="00AE35DD"/>
    <w:pPr>
      <w:numPr>
        <w:numId w:val="3"/>
      </w:numPr>
      <w:spacing w:before="240" w:after="0" w:line="240" w:lineRule="auto"/>
      <w:outlineLvl w:val="0"/>
    </w:pPr>
    <w:rPr>
      <w:rFonts w:ascii="Poppins" w:eastAsiaTheme="majorEastAsia" w:hAnsi="Poppins" w:cstheme="majorBidi"/>
      <w:b/>
      <w:color w:val="3D3382"/>
      <w:sz w:val="28"/>
      <w:szCs w:val="48"/>
    </w:rPr>
  </w:style>
  <w:style w:type="character" w:customStyle="1" w:styleId="AppendixSectionHeadingFinalChar">
    <w:name w:val="Appendix Section Heading Final Char"/>
    <w:basedOn w:val="Heading1Char"/>
    <w:link w:val="AppendixSectionHeadingFinal"/>
    <w:rsid w:val="00AE35DD"/>
    <w:rPr>
      <w:rFonts w:ascii="Poppins" w:eastAsiaTheme="majorEastAsia" w:hAnsi="Poppins" w:cstheme="majorBidi"/>
      <w:b/>
      <w:color w:val="3D3382"/>
      <w:sz w:val="28"/>
      <w:szCs w:val="48"/>
    </w:rPr>
  </w:style>
  <w:style w:type="paragraph" w:styleId="TOCHeading">
    <w:name w:val="TOC Heading"/>
    <w:basedOn w:val="Heading1"/>
    <w:next w:val="Normal"/>
    <w:uiPriority w:val="39"/>
    <w:unhideWhenUsed/>
    <w:qFormat/>
    <w:rsid w:val="003D476D"/>
    <w:pPr>
      <w:numPr>
        <w:numId w:val="0"/>
      </w:numPr>
      <w:spacing w:line="259" w:lineRule="auto"/>
      <w:outlineLvl w:val="9"/>
    </w:pPr>
    <w:rPr>
      <w:rFonts w:asciiTheme="majorHAnsi" w:hAnsiTheme="majorHAnsi"/>
      <w:b w:val="0"/>
      <w:color w:val="2F5496" w:themeColor="accent1" w:themeShade="BF"/>
      <w:kern w:val="0"/>
      <w:szCs w:val="32"/>
      <w:lang w:eastAsia="en-GB"/>
    </w:rPr>
  </w:style>
  <w:style w:type="paragraph" w:styleId="TOC1">
    <w:name w:val="toc 1"/>
    <w:basedOn w:val="Normal"/>
    <w:next w:val="Normal"/>
    <w:link w:val="TOC1Char"/>
    <w:autoRedefine/>
    <w:uiPriority w:val="39"/>
    <w:unhideWhenUsed/>
    <w:rsid w:val="00497CB4"/>
    <w:pPr>
      <w:spacing w:before="120" w:after="120"/>
    </w:pPr>
    <w:rPr>
      <w:rFonts w:asciiTheme="minorHAnsi" w:hAnsiTheme="minorHAnsi" w:cstheme="minorHAnsi"/>
      <w:b/>
      <w:bCs/>
      <w:caps/>
      <w:sz w:val="20"/>
      <w:szCs w:val="20"/>
    </w:rPr>
  </w:style>
  <w:style w:type="paragraph" w:styleId="TOC2">
    <w:name w:val="toc 2"/>
    <w:basedOn w:val="Normal"/>
    <w:next w:val="Normal"/>
    <w:autoRedefine/>
    <w:uiPriority w:val="39"/>
    <w:unhideWhenUsed/>
    <w:rsid w:val="003D476D"/>
    <w:pPr>
      <w:spacing w:after="0"/>
      <w:ind w:left="180"/>
    </w:pPr>
    <w:rPr>
      <w:rFonts w:asciiTheme="minorHAnsi" w:hAnsiTheme="minorHAnsi" w:cstheme="minorHAnsi"/>
      <w:smallCaps/>
      <w:sz w:val="20"/>
      <w:szCs w:val="20"/>
    </w:rPr>
  </w:style>
  <w:style w:type="paragraph" w:styleId="TOC3">
    <w:name w:val="toc 3"/>
    <w:basedOn w:val="Normal"/>
    <w:next w:val="Normal"/>
    <w:autoRedefine/>
    <w:uiPriority w:val="39"/>
    <w:unhideWhenUsed/>
    <w:rsid w:val="003D476D"/>
    <w:pPr>
      <w:spacing w:after="0"/>
      <w:ind w:left="360"/>
    </w:pPr>
    <w:rPr>
      <w:rFonts w:asciiTheme="minorHAnsi" w:hAnsiTheme="minorHAnsi" w:cstheme="minorHAnsi"/>
      <w:i/>
      <w:iCs/>
      <w:sz w:val="20"/>
      <w:szCs w:val="20"/>
    </w:rPr>
  </w:style>
  <w:style w:type="character" w:styleId="Hyperlink">
    <w:name w:val="Hyperlink"/>
    <w:basedOn w:val="DefaultParagraphFont"/>
    <w:uiPriority w:val="99"/>
    <w:unhideWhenUsed/>
    <w:rsid w:val="003D476D"/>
    <w:rPr>
      <w:color w:val="0563C1" w:themeColor="hyperlink"/>
      <w:u w:val="single"/>
    </w:rPr>
  </w:style>
  <w:style w:type="paragraph" w:styleId="TOC4">
    <w:name w:val="toc 4"/>
    <w:basedOn w:val="Normal"/>
    <w:next w:val="Normal"/>
    <w:autoRedefine/>
    <w:uiPriority w:val="39"/>
    <w:unhideWhenUsed/>
    <w:rsid w:val="00AB52C9"/>
    <w:pPr>
      <w:spacing w:after="0"/>
      <w:ind w:left="540"/>
    </w:pPr>
    <w:rPr>
      <w:rFonts w:asciiTheme="minorHAnsi" w:hAnsiTheme="minorHAnsi" w:cstheme="minorHAnsi"/>
      <w:szCs w:val="18"/>
    </w:rPr>
  </w:style>
  <w:style w:type="paragraph" w:styleId="TOC5">
    <w:name w:val="toc 5"/>
    <w:basedOn w:val="Normal"/>
    <w:next w:val="Normal"/>
    <w:autoRedefine/>
    <w:uiPriority w:val="39"/>
    <w:unhideWhenUsed/>
    <w:rsid w:val="00AB52C9"/>
    <w:pPr>
      <w:spacing w:after="0"/>
      <w:ind w:left="720"/>
    </w:pPr>
    <w:rPr>
      <w:rFonts w:asciiTheme="minorHAnsi" w:hAnsiTheme="minorHAnsi" w:cstheme="minorHAnsi"/>
      <w:szCs w:val="18"/>
    </w:rPr>
  </w:style>
  <w:style w:type="paragraph" w:styleId="TOC6">
    <w:name w:val="toc 6"/>
    <w:basedOn w:val="Normal"/>
    <w:next w:val="Normal"/>
    <w:autoRedefine/>
    <w:uiPriority w:val="39"/>
    <w:unhideWhenUsed/>
    <w:rsid w:val="00AB52C9"/>
    <w:pPr>
      <w:spacing w:after="0"/>
      <w:ind w:left="900"/>
    </w:pPr>
    <w:rPr>
      <w:rFonts w:asciiTheme="minorHAnsi" w:hAnsiTheme="minorHAnsi" w:cstheme="minorHAnsi"/>
      <w:szCs w:val="18"/>
    </w:rPr>
  </w:style>
  <w:style w:type="paragraph" w:styleId="TOC7">
    <w:name w:val="toc 7"/>
    <w:basedOn w:val="Normal"/>
    <w:next w:val="Normal"/>
    <w:autoRedefine/>
    <w:uiPriority w:val="39"/>
    <w:unhideWhenUsed/>
    <w:rsid w:val="00AB52C9"/>
    <w:pPr>
      <w:spacing w:after="0"/>
      <w:ind w:left="1080"/>
    </w:pPr>
    <w:rPr>
      <w:rFonts w:asciiTheme="minorHAnsi" w:hAnsiTheme="minorHAnsi" w:cstheme="minorHAnsi"/>
      <w:szCs w:val="18"/>
    </w:rPr>
  </w:style>
  <w:style w:type="paragraph" w:styleId="TOC8">
    <w:name w:val="toc 8"/>
    <w:basedOn w:val="Normal"/>
    <w:next w:val="Normal"/>
    <w:autoRedefine/>
    <w:uiPriority w:val="39"/>
    <w:unhideWhenUsed/>
    <w:rsid w:val="00AB52C9"/>
    <w:pPr>
      <w:spacing w:after="0"/>
      <w:ind w:left="1260"/>
    </w:pPr>
    <w:rPr>
      <w:rFonts w:asciiTheme="minorHAnsi" w:hAnsiTheme="minorHAnsi" w:cstheme="minorHAnsi"/>
      <w:szCs w:val="18"/>
    </w:rPr>
  </w:style>
  <w:style w:type="paragraph" w:styleId="TOC9">
    <w:name w:val="toc 9"/>
    <w:basedOn w:val="Normal"/>
    <w:next w:val="Normal"/>
    <w:autoRedefine/>
    <w:uiPriority w:val="39"/>
    <w:unhideWhenUsed/>
    <w:rsid w:val="00AB52C9"/>
    <w:pPr>
      <w:spacing w:after="0"/>
      <w:ind w:left="1440"/>
    </w:pPr>
    <w:rPr>
      <w:rFonts w:asciiTheme="minorHAnsi" w:hAnsiTheme="minorHAnsi" w:cstheme="minorHAnsi"/>
      <w:szCs w:val="18"/>
    </w:rPr>
  </w:style>
  <w:style w:type="paragraph" w:customStyle="1" w:styleId="AppendixMainHeadingFinal">
    <w:name w:val="Appendix Main Heading Final"/>
    <w:next w:val="Normal"/>
    <w:link w:val="AppendixMainHeadingFinalChar"/>
    <w:qFormat/>
    <w:rsid w:val="006830E4"/>
    <w:pPr>
      <w:numPr>
        <w:ilvl w:val="1"/>
        <w:numId w:val="3"/>
      </w:numPr>
      <w:spacing w:before="160" w:after="0" w:line="240" w:lineRule="auto"/>
      <w:outlineLvl w:val="1"/>
    </w:pPr>
    <w:rPr>
      <w:rFonts w:ascii="Poppins" w:eastAsiaTheme="majorEastAsia" w:hAnsi="Poppins" w:cstheme="majorBidi"/>
      <w:b/>
      <w:color w:val="3D3382"/>
      <w:sz w:val="24"/>
      <w:szCs w:val="28"/>
    </w:rPr>
  </w:style>
  <w:style w:type="character" w:customStyle="1" w:styleId="AppendixMainHeadingFinalChar">
    <w:name w:val="Appendix Main Heading Final Char"/>
    <w:basedOn w:val="Heading2Char"/>
    <w:link w:val="AppendixMainHeadingFinal"/>
    <w:rsid w:val="006830E4"/>
    <w:rPr>
      <w:rFonts w:ascii="Poppins" w:eastAsiaTheme="majorEastAsia" w:hAnsi="Poppins" w:cstheme="majorBidi"/>
      <w:b/>
      <w:color w:val="3D3382"/>
      <w:sz w:val="24"/>
      <w:szCs w:val="28"/>
    </w:rPr>
  </w:style>
  <w:style w:type="paragraph" w:customStyle="1" w:styleId="AppendixSubheading">
    <w:name w:val="Appendix Subheading"/>
    <w:basedOn w:val="Heading3"/>
    <w:next w:val="Normal"/>
    <w:link w:val="AppendixSubheadingChar"/>
    <w:rsid w:val="00F85541"/>
    <w:pPr>
      <w:numPr>
        <w:ilvl w:val="0"/>
        <w:numId w:val="0"/>
      </w:numPr>
    </w:pPr>
  </w:style>
  <w:style w:type="character" w:customStyle="1" w:styleId="AppendixSubheadingChar">
    <w:name w:val="Appendix Subheading Char"/>
    <w:basedOn w:val="Heading3Char"/>
    <w:link w:val="AppendixSubheading"/>
    <w:rsid w:val="00F85541"/>
    <w:rPr>
      <w:rFonts w:ascii="Poppins" w:eastAsiaTheme="majorEastAsia" w:hAnsi="Poppins" w:cstheme="majorBidi"/>
      <w:b/>
      <w:color w:val="4472C4" w:themeColor="accent1"/>
      <w:sz w:val="20"/>
      <w:szCs w:val="24"/>
    </w:rPr>
  </w:style>
  <w:style w:type="paragraph" w:customStyle="1" w:styleId="Boldtext">
    <w:name w:val="Bold text"/>
    <w:basedOn w:val="Normal"/>
    <w:link w:val="BoldtextChar"/>
    <w:qFormat/>
    <w:rsid w:val="00DC2D8D"/>
    <w:pPr>
      <w:spacing w:after="0"/>
    </w:pPr>
    <w:rPr>
      <w:b/>
      <w:bCs/>
      <w:color w:val="3D3382"/>
    </w:rPr>
  </w:style>
  <w:style w:type="character" w:customStyle="1" w:styleId="BoldtextChar">
    <w:name w:val="Bold text Char"/>
    <w:basedOn w:val="DefaultParagraphFont"/>
    <w:link w:val="Boldtext"/>
    <w:rsid w:val="00DC2D8D"/>
    <w:rPr>
      <w:rFonts w:ascii="Poppins" w:hAnsi="Poppins"/>
      <w:b/>
      <w:bCs/>
      <w:color w:val="3D3382"/>
      <w:sz w:val="19"/>
    </w:rPr>
  </w:style>
  <w:style w:type="paragraph" w:customStyle="1" w:styleId="BulletPoints">
    <w:name w:val="Bullet Points"/>
    <w:basedOn w:val="ListParagraph"/>
    <w:link w:val="BulletPointsChar"/>
    <w:qFormat/>
    <w:rsid w:val="009A7480"/>
    <w:pPr>
      <w:numPr>
        <w:numId w:val="1"/>
      </w:numPr>
      <w:spacing w:after="120" w:line="288" w:lineRule="auto"/>
      <w:contextualSpacing w:val="0"/>
    </w:pPr>
  </w:style>
  <w:style w:type="character" w:customStyle="1" w:styleId="ListParagraphChar">
    <w:name w:val="List Paragraph Char"/>
    <w:basedOn w:val="DefaultParagraphFont"/>
    <w:link w:val="ListParagraph"/>
    <w:uiPriority w:val="34"/>
    <w:rsid w:val="007C4587"/>
    <w:rPr>
      <w:rFonts w:ascii="Poppins" w:hAnsi="Poppins"/>
      <w:sz w:val="19"/>
    </w:rPr>
  </w:style>
  <w:style w:type="character" w:customStyle="1" w:styleId="BulletPointsChar">
    <w:name w:val="Bullet Points Char"/>
    <w:basedOn w:val="ListParagraphChar"/>
    <w:link w:val="BulletPoints"/>
    <w:rsid w:val="009A7480"/>
    <w:rPr>
      <w:rFonts w:ascii="Poppins" w:hAnsi="Poppins"/>
      <w:sz w:val="18"/>
    </w:rPr>
  </w:style>
  <w:style w:type="paragraph" w:styleId="Caption">
    <w:name w:val="caption"/>
    <w:basedOn w:val="Normal"/>
    <w:next w:val="Normal"/>
    <w:uiPriority w:val="35"/>
    <w:unhideWhenUsed/>
    <w:qFormat/>
    <w:rsid w:val="00C013E9"/>
    <w:pPr>
      <w:spacing w:after="200" w:line="240" w:lineRule="auto"/>
    </w:pPr>
    <w:rPr>
      <w:i/>
      <w:iCs/>
      <w:color w:val="44546A" w:themeColor="text2"/>
      <w:szCs w:val="18"/>
    </w:rPr>
  </w:style>
  <w:style w:type="table" w:styleId="TableGrid">
    <w:name w:val="Table Grid"/>
    <w:basedOn w:val="TableNormal"/>
    <w:uiPriority w:val="39"/>
    <w:rsid w:val="008E4F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basedOn w:val="Normal"/>
    <w:next w:val="Normal"/>
    <w:uiPriority w:val="99"/>
    <w:unhideWhenUsed/>
    <w:rsid w:val="0040598E"/>
    <w:pPr>
      <w:spacing w:after="0"/>
    </w:pPr>
  </w:style>
  <w:style w:type="paragraph" w:customStyle="1" w:styleId="AppendixSectionheading">
    <w:name w:val="Appendix Section heading"/>
    <w:basedOn w:val="Heading2"/>
    <w:link w:val="AppendixSectionheadingChar"/>
    <w:rsid w:val="00770019"/>
    <w:pPr>
      <w:numPr>
        <w:ilvl w:val="0"/>
        <w:numId w:val="0"/>
      </w:numPr>
    </w:pPr>
  </w:style>
  <w:style w:type="character" w:customStyle="1" w:styleId="AppendixSectionheadingChar">
    <w:name w:val="Appendix Section heading Char"/>
    <w:basedOn w:val="AppendixSectionHeadingFinalChar"/>
    <w:link w:val="AppendixSectionheading"/>
    <w:rsid w:val="00770019"/>
    <w:rPr>
      <w:rFonts w:ascii="Poppins" w:eastAsiaTheme="majorEastAsia" w:hAnsi="Poppins" w:cstheme="majorBidi"/>
      <w:b/>
      <w:color w:val="4472C4" w:themeColor="accent1"/>
      <w:sz w:val="28"/>
      <w:szCs w:val="28"/>
    </w:rPr>
  </w:style>
  <w:style w:type="paragraph" w:customStyle="1" w:styleId="AppendixmainHeading">
    <w:name w:val="Appendix main Heading"/>
    <w:basedOn w:val="Heading1"/>
    <w:next w:val="Normal"/>
    <w:link w:val="AppendixmainHeadingChar"/>
    <w:rsid w:val="00FB69EF"/>
  </w:style>
  <w:style w:type="character" w:customStyle="1" w:styleId="AppendixmainHeadingChar">
    <w:name w:val="Appendix main Heading Char"/>
    <w:basedOn w:val="AppendixMainHeadingFinalChar"/>
    <w:link w:val="AppendixmainHeading"/>
    <w:rsid w:val="00770019"/>
    <w:rPr>
      <w:rFonts w:ascii="Poppins" w:eastAsiaTheme="majorEastAsia" w:hAnsi="Poppins" w:cstheme="majorBidi"/>
      <w:b/>
      <w:color w:val="3D3382"/>
      <w:sz w:val="28"/>
      <w:szCs w:val="48"/>
    </w:rPr>
  </w:style>
  <w:style w:type="paragraph" w:customStyle="1" w:styleId="AppendixSubheadingFinal">
    <w:name w:val="Appendix Sub heading Final"/>
    <w:next w:val="Normal"/>
    <w:link w:val="AppendixSubheadingFinalChar"/>
    <w:qFormat/>
    <w:rsid w:val="006830E4"/>
    <w:pPr>
      <w:numPr>
        <w:ilvl w:val="2"/>
        <w:numId w:val="3"/>
      </w:numPr>
      <w:spacing w:before="120" w:after="0" w:line="240" w:lineRule="auto"/>
    </w:pPr>
    <w:rPr>
      <w:rFonts w:ascii="Poppins" w:eastAsiaTheme="majorEastAsia" w:hAnsi="Poppins" w:cstheme="majorBidi"/>
      <w:b/>
      <w:color w:val="3D3382"/>
      <w:sz w:val="20"/>
      <w:szCs w:val="28"/>
    </w:rPr>
  </w:style>
  <w:style w:type="character" w:customStyle="1" w:styleId="AppendixSubheadingFinalChar">
    <w:name w:val="Appendix Sub heading Final Char"/>
    <w:basedOn w:val="AppendixSubheadingChar"/>
    <w:link w:val="AppendixSubheadingFinal"/>
    <w:rsid w:val="006830E4"/>
    <w:rPr>
      <w:rFonts w:ascii="Poppins" w:eastAsiaTheme="majorEastAsia" w:hAnsi="Poppins" w:cstheme="majorBidi"/>
      <w:b/>
      <w:color w:val="3D3382"/>
      <w:sz w:val="20"/>
      <w:szCs w:val="28"/>
    </w:rPr>
  </w:style>
  <w:style w:type="character" w:styleId="Strong">
    <w:name w:val="Strong"/>
    <w:basedOn w:val="DefaultParagraphFont"/>
    <w:uiPriority w:val="22"/>
    <w:qFormat/>
    <w:rsid w:val="00FB69EF"/>
    <w:rPr>
      <w:b/>
      <w:bCs/>
    </w:r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paragraph" w:customStyle="1" w:styleId="TableText">
    <w:name w:val="Table Text"/>
    <w:basedOn w:val="Normal"/>
    <w:link w:val="TableTextChar"/>
    <w:qFormat/>
    <w:rsid w:val="002840EE"/>
    <w:pPr>
      <w:spacing w:after="0" w:line="288" w:lineRule="auto"/>
      <w:contextualSpacing/>
    </w:pPr>
    <w:rPr>
      <w:sz w:val="16"/>
      <w:szCs w:val="18"/>
      <w:lang w:eastAsia="en-GB"/>
    </w:rPr>
  </w:style>
  <w:style w:type="character" w:customStyle="1" w:styleId="TableTextChar">
    <w:name w:val="Table Text Char"/>
    <w:basedOn w:val="DefaultParagraphFont"/>
    <w:link w:val="TableText"/>
    <w:rsid w:val="002840EE"/>
    <w:rPr>
      <w:rFonts w:ascii="Poppins" w:hAnsi="Poppins"/>
      <w:sz w:val="16"/>
      <w:szCs w:val="18"/>
      <w:lang w:eastAsia="en-GB"/>
    </w:rPr>
  </w:style>
  <w:style w:type="paragraph" w:styleId="NormalWeb">
    <w:name w:val="Normal (Web)"/>
    <w:basedOn w:val="Normal"/>
    <w:uiPriority w:val="99"/>
    <w:semiHidden/>
    <w:unhideWhenUsed/>
    <w:rsid w:val="007612DF"/>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Emphasis">
    <w:name w:val="Emphasis"/>
    <w:basedOn w:val="DefaultParagraphFont"/>
    <w:uiPriority w:val="20"/>
    <w:qFormat/>
    <w:rsid w:val="007612DF"/>
    <w:rPr>
      <w:i/>
      <w:iCs/>
    </w:rPr>
  </w:style>
  <w:style w:type="character" w:styleId="UnresolvedMention">
    <w:name w:val="Unresolved Mention"/>
    <w:basedOn w:val="DefaultParagraphFont"/>
    <w:uiPriority w:val="99"/>
    <w:semiHidden/>
    <w:unhideWhenUsed/>
    <w:rsid w:val="007612DF"/>
    <w:rPr>
      <w:color w:val="605E5C"/>
      <w:shd w:val="clear" w:color="auto" w:fill="E1DFDD"/>
    </w:rPr>
  </w:style>
  <w:style w:type="paragraph" w:customStyle="1" w:styleId="TableBullet">
    <w:name w:val="Table Bullet"/>
    <w:basedOn w:val="TableText"/>
    <w:link w:val="TableBulletChar"/>
    <w:qFormat/>
    <w:rsid w:val="00432139"/>
    <w:pPr>
      <w:numPr>
        <w:numId w:val="4"/>
      </w:numPr>
      <w:ind w:left="170" w:hanging="170"/>
    </w:pPr>
  </w:style>
  <w:style w:type="character" w:customStyle="1" w:styleId="TableBulletChar">
    <w:name w:val="Table Bullet Char"/>
    <w:basedOn w:val="TableTextChar"/>
    <w:link w:val="TableBullet"/>
    <w:rsid w:val="009556DA"/>
    <w:rPr>
      <w:rFonts w:ascii="Poppins" w:hAnsi="Poppins"/>
      <w:sz w:val="16"/>
      <w:szCs w:val="18"/>
      <w:lang w:eastAsia="en-GB"/>
    </w:rPr>
  </w:style>
  <w:style w:type="paragraph" w:styleId="CommentText">
    <w:name w:val="annotation text"/>
    <w:basedOn w:val="Normal"/>
    <w:link w:val="CommentTextChar"/>
    <w:uiPriority w:val="99"/>
    <w:unhideWhenUsed/>
    <w:rsid w:val="00A858BB"/>
    <w:pPr>
      <w:spacing w:line="240" w:lineRule="auto"/>
    </w:pPr>
    <w:rPr>
      <w:sz w:val="20"/>
      <w:szCs w:val="20"/>
    </w:rPr>
  </w:style>
  <w:style w:type="character" w:customStyle="1" w:styleId="CommentTextChar">
    <w:name w:val="Comment Text Char"/>
    <w:basedOn w:val="DefaultParagraphFont"/>
    <w:link w:val="CommentText"/>
    <w:uiPriority w:val="99"/>
    <w:rsid w:val="00A858BB"/>
    <w:rPr>
      <w:rFonts w:ascii="Poppins" w:hAnsi="Poppins"/>
      <w:sz w:val="20"/>
      <w:szCs w:val="20"/>
    </w:rPr>
  </w:style>
  <w:style w:type="character" w:styleId="CommentReference">
    <w:name w:val="annotation reference"/>
    <w:basedOn w:val="DefaultParagraphFont"/>
    <w:uiPriority w:val="99"/>
    <w:semiHidden/>
    <w:unhideWhenUsed/>
    <w:rsid w:val="00A858BB"/>
    <w:rPr>
      <w:sz w:val="16"/>
      <w:szCs w:val="16"/>
    </w:rPr>
  </w:style>
  <w:style w:type="paragraph" w:styleId="Bibliography">
    <w:name w:val="Bibliography"/>
    <w:basedOn w:val="Normal"/>
    <w:next w:val="Normal"/>
    <w:uiPriority w:val="37"/>
    <w:unhideWhenUsed/>
    <w:rsid w:val="00FA0667"/>
  </w:style>
  <w:style w:type="paragraph" w:styleId="NoSpacing">
    <w:name w:val="No Spacing"/>
    <w:aliases w:val="Body"/>
    <w:link w:val="NoSpacingChar"/>
    <w:uiPriority w:val="1"/>
    <w:qFormat/>
    <w:rsid w:val="00E8016C"/>
    <w:pPr>
      <w:spacing w:after="0" w:line="240" w:lineRule="auto"/>
    </w:pPr>
    <w:rPr>
      <w:rFonts w:ascii="Poppins" w:hAnsi="Poppins"/>
      <w:sz w:val="19"/>
    </w:rPr>
  </w:style>
  <w:style w:type="paragraph" w:styleId="CommentSubject">
    <w:name w:val="annotation subject"/>
    <w:basedOn w:val="CommentText"/>
    <w:next w:val="CommentText"/>
    <w:link w:val="CommentSubjectChar"/>
    <w:uiPriority w:val="99"/>
    <w:semiHidden/>
    <w:unhideWhenUsed/>
    <w:rsid w:val="00DB1E22"/>
    <w:rPr>
      <w:b/>
      <w:bCs/>
    </w:rPr>
  </w:style>
  <w:style w:type="character" w:customStyle="1" w:styleId="CommentSubjectChar">
    <w:name w:val="Comment Subject Char"/>
    <w:basedOn w:val="CommentTextChar"/>
    <w:link w:val="CommentSubject"/>
    <w:uiPriority w:val="99"/>
    <w:semiHidden/>
    <w:rsid w:val="00DB1E22"/>
    <w:rPr>
      <w:rFonts w:ascii="Poppins" w:hAnsi="Poppins"/>
      <w:b/>
      <w:bCs/>
      <w:sz w:val="20"/>
      <w:szCs w:val="20"/>
    </w:rPr>
  </w:style>
  <w:style w:type="paragraph" w:customStyle="1" w:styleId="Placeholder">
    <w:name w:val="Placeholder"/>
    <w:basedOn w:val="Normal"/>
    <w:link w:val="PlaceholderChar"/>
    <w:qFormat/>
    <w:rsid w:val="003247E2"/>
    <w:pPr>
      <w:spacing w:after="0"/>
    </w:pPr>
    <w:rPr>
      <w:i/>
      <w:iCs/>
      <w:color w:val="BFBFBF" w:themeColor="background1" w:themeShade="BF"/>
      <w:sz w:val="16"/>
    </w:rPr>
  </w:style>
  <w:style w:type="character" w:customStyle="1" w:styleId="PlaceholderChar">
    <w:name w:val="Placeholder Char"/>
    <w:basedOn w:val="DefaultParagraphFont"/>
    <w:link w:val="Placeholder"/>
    <w:rsid w:val="003247E2"/>
    <w:rPr>
      <w:rFonts w:ascii="Poppins" w:hAnsi="Poppins"/>
      <w:i/>
      <w:iCs/>
      <w:color w:val="BFBFBF" w:themeColor="background1" w:themeShade="BF"/>
      <w:sz w:val="16"/>
    </w:rPr>
  </w:style>
  <w:style w:type="character" w:styleId="FollowedHyperlink">
    <w:name w:val="FollowedHyperlink"/>
    <w:basedOn w:val="DefaultParagraphFont"/>
    <w:uiPriority w:val="99"/>
    <w:semiHidden/>
    <w:unhideWhenUsed/>
    <w:rsid w:val="002970E3"/>
    <w:rPr>
      <w:color w:val="954F72" w:themeColor="followedHyperlink"/>
      <w:u w:val="single"/>
    </w:rPr>
  </w:style>
  <w:style w:type="paragraph" w:customStyle="1" w:styleId="TableofContent">
    <w:name w:val="Table of Content"/>
    <w:basedOn w:val="TOC1"/>
    <w:link w:val="TableofContentChar"/>
    <w:qFormat/>
    <w:rsid w:val="00477BC0"/>
    <w:pPr>
      <w:tabs>
        <w:tab w:val="right" w:leader="dot" w:pos="9628"/>
      </w:tabs>
    </w:pPr>
    <w:rPr>
      <w:rFonts w:ascii="Poppins" w:hAnsi="Poppins" w:cs="Poppins"/>
      <w:caps w:val="0"/>
      <w:noProof/>
    </w:rPr>
  </w:style>
  <w:style w:type="character" w:customStyle="1" w:styleId="TOC1Char">
    <w:name w:val="TOC 1 Char"/>
    <w:basedOn w:val="DefaultParagraphFont"/>
    <w:link w:val="TOC1"/>
    <w:uiPriority w:val="39"/>
    <w:rsid w:val="00477BC0"/>
    <w:rPr>
      <w:rFonts w:cstheme="minorHAnsi"/>
      <w:b/>
      <w:bCs/>
      <w:caps/>
      <w:sz w:val="20"/>
      <w:szCs w:val="20"/>
    </w:rPr>
  </w:style>
  <w:style w:type="character" w:customStyle="1" w:styleId="TableofContentChar">
    <w:name w:val="Table of Content Char"/>
    <w:basedOn w:val="TOC1Char"/>
    <w:link w:val="TableofContent"/>
    <w:rsid w:val="00477BC0"/>
    <w:rPr>
      <w:rFonts w:ascii="Poppins" w:hAnsi="Poppins" w:cs="Poppins"/>
      <w:b/>
      <w:bCs/>
      <w:caps w:val="0"/>
      <w:noProof/>
      <w:sz w:val="20"/>
      <w:szCs w:val="20"/>
    </w:rPr>
  </w:style>
  <w:style w:type="character" w:customStyle="1" w:styleId="stextxheeu-red-team">
    <w:name w:val="___stext_xheeu-red-team"/>
    <w:basedOn w:val="DefaultParagraphFont"/>
    <w:rsid w:val="003655A5"/>
  </w:style>
  <w:style w:type="character" w:customStyle="1" w:styleId="citation-272">
    <w:name w:val="citation-272"/>
    <w:basedOn w:val="DefaultParagraphFont"/>
    <w:rsid w:val="001D1F8F"/>
  </w:style>
  <w:style w:type="character" w:customStyle="1" w:styleId="citation-271">
    <w:name w:val="citation-271"/>
    <w:basedOn w:val="DefaultParagraphFont"/>
    <w:rsid w:val="001D1F8F"/>
  </w:style>
  <w:style w:type="character" w:customStyle="1" w:styleId="citation-270">
    <w:name w:val="citation-270"/>
    <w:basedOn w:val="DefaultParagraphFont"/>
    <w:rsid w:val="001D1F8F"/>
  </w:style>
  <w:style w:type="character" w:customStyle="1" w:styleId="citation-269">
    <w:name w:val="citation-269"/>
    <w:basedOn w:val="DefaultParagraphFont"/>
    <w:rsid w:val="001D1F8F"/>
  </w:style>
  <w:style w:type="character" w:customStyle="1" w:styleId="citation-268">
    <w:name w:val="citation-268"/>
    <w:basedOn w:val="DefaultParagraphFont"/>
    <w:rsid w:val="001D1F8F"/>
  </w:style>
  <w:style w:type="character" w:customStyle="1" w:styleId="citation-267">
    <w:name w:val="citation-267"/>
    <w:basedOn w:val="DefaultParagraphFont"/>
    <w:rsid w:val="001D1F8F"/>
  </w:style>
  <w:style w:type="character" w:customStyle="1" w:styleId="citation-266">
    <w:name w:val="citation-266"/>
    <w:basedOn w:val="DefaultParagraphFont"/>
    <w:rsid w:val="001D1F8F"/>
  </w:style>
  <w:style w:type="character" w:customStyle="1" w:styleId="citation-265">
    <w:name w:val="citation-265"/>
    <w:basedOn w:val="DefaultParagraphFont"/>
    <w:rsid w:val="001D1F8F"/>
  </w:style>
  <w:style w:type="character" w:customStyle="1" w:styleId="citation-264">
    <w:name w:val="citation-264"/>
    <w:basedOn w:val="DefaultParagraphFont"/>
    <w:rsid w:val="001D1F8F"/>
  </w:style>
  <w:style w:type="character" w:customStyle="1" w:styleId="citation-263">
    <w:name w:val="citation-263"/>
    <w:basedOn w:val="DefaultParagraphFont"/>
    <w:rsid w:val="001D1F8F"/>
  </w:style>
  <w:style w:type="character" w:customStyle="1" w:styleId="citation-262">
    <w:name w:val="citation-262"/>
    <w:basedOn w:val="DefaultParagraphFont"/>
    <w:rsid w:val="001D1F8F"/>
  </w:style>
  <w:style w:type="character" w:customStyle="1" w:styleId="citation-261">
    <w:name w:val="citation-261"/>
    <w:basedOn w:val="DefaultParagraphFont"/>
    <w:rsid w:val="001D1F8F"/>
  </w:style>
  <w:style w:type="character" w:customStyle="1" w:styleId="citation-260">
    <w:name w:val="citation-260"/>
    <w:basedOn w:val="DefaultParagraphFont"/>
    <w:rsid w:val="001D1F8F"/>
  </w:style>
  <w:style w:type="character" w:customStyle="1" w:styleId="citation-259">
    <w:name w:val="citation-259"/>
    <w:basedOn w:val="DefaultParagraphFont"/>
    <w:rsid w:val="001D1F8F"/>
  </w:style>
  <w:style w:type="character" w:customStyle="1" w:styleId="citation-258">
    <w:name w:val="citation-258"/>
    <w:basedOn w:val="DefaultParagraphFont"/>
    <w:rsid w:val="001D1F8F"/>
  </w:style>
  <w:style w:type="character" w:customStyle="1" w:styleId="citation-257">
    <w:name w:val="citation-257"/>
    <w:basedOn w:val="DefaultParagraphFont"/>
    <w:rsid w:val="001D1F8F"/>
  </w:style>
  <w:style w:type="character" w:customStyle="1" w:styleId="citation-256">
    <w:name w:val="citation-256"/>
    <w:basedOn w:val="DefaultParagraphFont"/>
    <w:rsid w:val="001D1F8F"/>
  </w:style>
  <w:style w:type="character" w:customStyle="1" w:styleId="citation-255">
    <w:name w:val="citation-255"/>
    <w:basedOn w:val="DefaultParagraphFont"/>
    <w:rsid w:val="001D1F8F"/>
  </w:style>
  <w:style w:type="character" w:customStyle="1" w:styleId="citation-254">
    <w:name w:val="citation-254"/>
    <w:basedOn w:val="DefaultParagraphFont"/>
    <w:rsid w:val="001D1F8F"/>
  </w:style>
  <w:style w:type="character" w:customStyle="1" w:styleId="citation-253">
    <w:name w:val="citation-253"/>
    <w:basedOn w:val="DefaultParagraphFont"/>
    <w:rsid w:val="001D1F8F"/>
  </w:style>
  <w:style w:type="character" w:customStyle="1" w:styleId="citation-398">
    <w:name w:val="citation-398"/>
    <w:basedOn w:val="DefaultParagraphFont"/>
    <w:rsid w:val="001F7827"/>
  </w:style>
  <w:style w:type="character" w:customStyle="1" w:styleId="selected">
    <w:name w:val="selected"/>
    <w:basedOn w:val="DefaultParagraphFont"/>
    <w:rsid w:val="00004AFC"/>
  </w:style>
  <w:style w:type="paragraph" w:customStyle="1" w:styleId="Default">
    <w:name w:val="Default"/>
    <w:rsid w:val="0010446A"/>
    <w:pPr>
      <w:autoSpaceDE w:val="0"/>
      <w:autoSpaceDN w:val="0"/>
      <w:adjustRightInd w:val="0"/>
      <w:spacing w:after="0" w:line="240" w:lineRule="auto"/>
    </w:pPr>
    <w:rPr>
      <w:rFonts w:ascii="Arial" w:hAnsi="Arial" w:cs="Arial"/>
      <w:color w:val="000000"/>
      <w:kern w:val="0"/>
      <w:sz w:val="24"/>
      <w:szCs w:val="24"/>
    </w:rPr>
  </w:style>
  <w:style w:type="paragraph" w:customStyle="1" w:styleId="Numbers">
    <w:name w:val="Numbers"/>
    <w:basedOn w:val="BulletPoints"/>
    <w:link w:val="NumbersChar"/>
    <w:qFormat/>
    <w:rsid w:val="00E06840"/>
    <w:pPr>
      <w:numPr>
        <w:numId w:val="7"/>
      </w:numPr>
      <w:ind w:left="709" w:hanging="425"/>
    </w:pPr>
    <w:rPr>
      <w:lang w:eastAsia="en-GB"/>
    </w:rPr>
  </w:style>
  <w:style w:type="character" w:customStyle="1" w:styleId="NoSpacingChar">
    <w:name w:val="No Spacing Char"/>
    <w:aliases w:val="Body Char"/>
    <w:basedOn w:val="DefaultParagraphFont"/>
    <w:link w:val="NoSpacing"/>
    <w:uiPriority w:val="1"/>
    <w:rsid w:val="00231E84"/>
    <w:rPr>
      <w:rFonts w:ascii="Poppins" w:hAnsi="Poppins"/>
      <w:sz w:val="19"/>
    </w:rPr>
  </w:style>
  <w:style w:type="character" w:customStyle="1" w:styleId="NumbersChar">
    <w:name w:val="Numbers Char"/>
    <w:basedOn w:val="NoSpacingChar"/>
    <w:link w:val="Numbers"/>
    <w:rsid w:val="00E06840"/>
    <w:rPr>
      <w:rFonts w:ascii="Poppins" w:hAnsi="Poppins"/>
      <w:sz w:val="18"/>
      <w:lang w:eastAsia="en-GB"/>
    </w:rPr>
  </w:style>
  <w:style w:type="paragraph" w:customStyle="1" w:styleId="SubBulletpoint">
    <w:name w:val="Sub Bullet point"/>
    <w:basedOn w:val="BulletPoints"/>
    <w:link w:val="SubBulletpointChar"/>
    <w:qFormat/>
    <w:rsid w:val="00231E84"/>
    <w:pPr>
      <w:ind w:left="851"/>
    </w:pPr>
  </w:style>
  <w:style w:type="character" w:customStyle="1" w:styleId="SubBulletpointChar">
    <w:name w:val="Sub Bullet point Char"/>
    <w:basedOn w:val="BulletPointsChar"/>
    <w:link w:val="SubBulletpoint"/>
    <w:rsid w:val="00231E84"/>
    <w:rPr>
      <w:rFonts w:ascii="Poppins" w:hAnsi="Poppins"/>
      <w:sz w:val="18"/>
    </w:rPr>
  </w:style>
  <w:style w:type="paragraph" w:styleId="Revision">
    <w:name w:val="Revision"/>
    <w:hidden/>
    <w:uiPriority w:val="99"/>
    <w:semiHidden/>
    <w:rsid w:val="00966D9C"/>
    <w:pPr>
      <w:spacing w:after="0" w:line="240" w:lineRule="auto"/>
    </w:pPr>
    <w:rPr>
      <w:rFonts w:ascii="Poppins" w:hAnsi="Poppins"/>
      <w:sz w:val="18"/>
    </w:rPr>
  </w:style>
  <w:style w:type="character" w:styleId="Mention">
    <w:name w:val="Mention"/>
    <w:basedOn w:val="DefaultParagraphFont"/>
    <w:uiPriority w:val="99"/>
    <w:unhideWhenUsed/>
    <w:rsid w:val="00D043D2"/>
    <w:rPr>
      <w:color w:val="2B579A"/>
      <w:shd w:val="clear" w:color="auto" w:fill="E1DFDD"/>
    </w:rPr>
  </w:style>
  <w:style w:type="paragraph" w:customStyle="1" w:styleId="font-claude-response-body">
    <w:name w:val="font-claude-response-body"/>
    <w:basedOn w:val="Normal"/>
    <w:rsid w:val="002B4C21"/>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36764">
      <w:bodyDiv w:val="1"/>
      <w:marLeft w:val="0"/>
      <w:marRight w:val="0"/>
      <w:marTop w:val="0"/>
      <w:marBottom w:val="0"/>
      <w:divBdr>
        <w:top w:val="none" w:sz="0" w:space="0" w:color="auto"/>
        <w:left w:val="none" w:sz="0" w:space="0" w:color="auto"/>
        <w:bottom w:val="none" w:sz="0" w:space="0" w:color="auto"/>
        <w:right w:val="none" w:sz="0" w:space="0" w:color="auto"/>
      </w:divBdr>
    </w:div>
    <w:div w:id="17122192">
      <w:bodyDiv w:val="1"/>
      <w:marLeft w:val="0"/>
      <w:marRight w:val="0"/>
      <w:marTop w:val="0"/>
      <w:marBottom w:val="0"/>
      <w:divBdr>
        <w:top w:val="none" w:sz="0" w:space="0" w:color="auto"/>
        <w:left w:val="none" w:sz="0" w:space="0" w:color="auto"/>
        <w:bottom w:val="none" w:sz="0" w:space="0" w:color="auto"/>
        <w:right w:val="none" w:sz="0" w:space="0" w:color="auto"/>
      </w:divBdr>
    </w:div>
    <w:div w:id="34039465">
      <w:bodyDiv w:val="1"/>
      <w:marLeft w:val="0"/>
      <w:marRight w:val="0"/>
      <w:marTop w:val="0"/>
      <w:marBottom w:val="0"/>
      <w:divBdr>
        <w:top w:val="none" w:sz="0" w:space="0" w:color="auto"/>
        <w:left w:val="none" w:sz="0" w:space="0" w:color="auto"/>
        <w:bottom w:val="none" w:sz="0" w:space="0" w:color="auto"/>
        <w:right w:val="none" w:sz="0" w:space="0" w:color="auto"/>
      </w:divBdr>
    </w:div>
    <w:div w:id="46075014">
      <w:bodyDiv w:val="1"/>
      <w:marLeft w:val="0"/>
      <w:marRight w:val="0"/>
      <w:marTop w:val="0"/>
      <w:marBottom w:val="0"/>
      <w:divBdr>
        <w:top w:val="none" w:sz="0" w:space="0" w:color="auto"/>
        <w:left w:val="none" w:sz="0" w:space="0" w:color="auto"/>
        <w:bottom w:val="none" w:sz="0" w:space="0" w:color="auto"/>
        <w:right w:val="none" w:sz="0" w:space="0" w:color="auto"/>
      </w:divBdr>
    </w:div>
    <w:div w:id="49308784">
      <w:bodyDiv w:val="1"/>
      <w:marLeft w:val="0"/>
      <w:marRight w:val="0"/>
      <w:marTop w:val="0"/>
      <w:marBottom w:val="0"/>
      <w:divBdr>
        <w:top w:val="none" w:sz="0" w:space="0" w:color="auto"/>
        <w:left w:val="none" w:sz="0" w:space="0" w:color="auto"/>
        <w:bottom w:val="none" w:sz="0" w:space="0" w:color="auto"/>
        <w:right w:val="none" w:sz="0" w:space="0" w:color="auto"/>
      </w:divBdr>
    </w:div>
    <w:div w:id="59523299">
      <w:bodyDiv w:val="1"/>
      <w:marLeft w:val="0"/>
      <w:marRight w:val="0"/>
      <w:marTop w:val="0"/>
      <w:marBottom w:val="0"/>
      <w:divBdr>
        <w:top w:val="none" w:sz="0" w:space="0" w:color="auto"/>
        <w:left w:val="none" w:sz="0" w:space="0" w:color="auto"/>
        <w:bottom w:val="none" w:sz="0" w:space="0" w:color="auto"/>
        <w:right w:val="none" w:sz="0" w:space="0" w:color="auto"/>
      </w:divBdr>
    </w:div>
    <w:div w:id="86194620">
      <w:bodyDiv w:val="1"/>
      <w:marLeft w:val="0"/>
      <w:marRight w:val="0"/>
      <w:marTop w:val="0"/>
      <w:marBottom w:val="0"/>
      <w:divBdr>
        <w:top w:val="none" w:sz="0" w:space="0" w:color="auto"/>
        <w:left w:val="none" w:sz="0" w:space="0" w:color="auto"/>
        <w:bottom w:val="none" w:sz="0" w:space="0" w:color="auto"/>
        <w:right w:val="none" w:sz="0" w:space="0" w:color="auto"/>
      </w:divBdr>
    </w:div>
    <w:div w:id="110977010">
      <w:bodyDiv w:val="1"/>
      <w:marLeft w:val="0"/>
      <w:marRight w:val="0"/>
      <w:marTop w:val="0"/>
      <w:marBottom w:val="0"/>
      <w:divBdr>
        <w:top w:val="none" w:sz="0" w:space="0" w:color="auto"/>
        <w:left w:val="none" w:sz="0" w:space="0" w:color="auto"/>
        <w:bottom w:val="none" w:sz="0" w:space="0" w:color="auto"/>
        <w:right w:val="none" w:sz="0" w:space="0" w:color="auto"/>
      </w:divBdr>
    </w:div>
    <w:div w:id="163517781">
      <w:bodyDiv w:val="1"/>
      <w:marLeft w:val="0"/>
      <w:marRight w:val="0"/>
      <w:marTop w:val="0"/>
      <w:marBottom w:val="0"/>
      <w:divBdr>
        <w:top w:val="none" w:sz="0" w:space="0" w:color="auto"/>
        <w:left w:val="none" w:sz="0" w:space="0" w:color="auto"/>
        <w:bottom w:val="none" w:sz="0" w:space="0" w:color="auto"/>
        <w:right w:val="none" w:sz="0" w:space="0" w:color="auto"/>
      </w:divBdr>
    </w:div>
    <w:div w:id="206573311">
      <w:bodyDiv w:val="1"/>
      <w:marLeft w:val="0"/>
      <w:marRight w:val="0"/>
      <w:marTop w:val="0"/>
      <w:marBottom w:val="0"/>
      <w:divBdr>
        <w:top w:val="none" w:sz="0" w:space="0" w:color="auto"/>
        <w:left w:val="none" w:sz="0" w:space="0" w:color="auto"/>
        <w:bottom w:val="none" w:sz="0" w:space="0" w:color="auto"/>
        <w:right w:val="none" w:sz="0" w:space="0" w:color="auto"/>
      </w:divBdr>
    </w:div>
    <w:div w:id="219366579">
      <w:bodyDiv w:val="1"/>
      <w:marLeft w:val="0"/>
      <w:marRight w:val="0"/>
      <w:marTop w:val="0"/>
      <w:marBottom w:val="0"/>
      <w:divBdr>
        <w:top w:val="none" w:sz="0" w:space="0" w:color="auto"/>
        <w:left w:val="none" w:sz="0" w:space="0" w:color="auto"/>
        <w:bottom w:val="none" w:sz="0" w:space="0" w:color="auto"/>
        <w:right w:val="none" w:sz="0" w:space="0" w:color="auto"/>
      </w:divBdr>
    </w:div>
    <w:div w:id="223377854">
      <w:bodyDiv w:val="1"/>
      <w:marLeft w:val="0"/>
      <w:marRight w:val="0"/>
      <w:marTop w:val="0"/>
      <w:marBottom w:val="0"/>
      <w:divBdr>
        <w:top w:val="none" w:sz="0" w:space="0" w:color="auto"/>
        <w:left w:val="none" w:sz="0" w:space="0" w:color="auto"/>
        <w:bottom w:val="none" w:sz="0" w:space="0" w:color="auto"/>
        <w:right w:val="none" w:sz="0" w:space="0" w:color="auto"/>
      </w:divBdr>
    </w:div>
    <w:div w:id="223492591">
      <w:bodyDiv w:val="1"/>
      <w:marLeft w:val="0"/>
      <w:marRight w:val="0"/>
      <w:marTop w:val="0"/>
      <w:marBottom w:val="0"/>
      <w:divBdr>
        <w:top w:val="none" w:sz="0" w:space="0" w:color="auto"/>
        <w:left w:val="none" w:sz="0" w:space="0" w:color="auto"/>
        <w:bottom w:val="none" w:sz="0" w:space="0" w:color="auto"/>
        <w:right w:val="none" w:sz="0" w:space="0" w:color="auto"/>
      </w:divBdr>
    </w:div>
    <w:div w:id="234055495">
      <w:bodyDiv w:val="1"/>
      <w:marLeft w:val="0"/>
      <w:marRight w:val="0"/>
      <w:marTop w:val="0"/>
      <w:marBottom w:val="0"/>
      <w:divBdr>
        <w:top w:val="none" w:sz="0" w:space="0" w:color="auto"/>
        <w:left w:val="none" w:sz="0" w:space="0" w:color="auto"/>
        <w:bottom w:val="none" w:sz="0" w:space="0" w:color="auto"/>
        <w:right w:val="none" w:sz="0" w:space="0" w:color="auto"/>
      </w:divBdr>
    </w:div>
    <w:div w:id="235634161">
      <w:bodyDiv w:val="1"/>
      <w:marLeft w:val="0"/>
      <w:marRight w:val="0"/>
      <w:marTop w:val="0"/>
      <w:marBottom w:val="0"/>
      <w:divBdr>
        <w:top w:val="none" w:sz="0" w:space="0" w:color="auto"/>
        <w:left w:val="none" w:sz="0" w:space="0" w:color="auto"/>
        <w:bottom w:val="none" w:sz="0" w:space="0" w:color="auto"/>
        <w:right w:val="none" w:sz="0" w:space="0" w:color="auto"/>
      </w:divBdr>
    </w:div>
    <w:div w:id="258758332">
      <w:bodyDiv w:val="1"/>
      <w:marLeft w:val="0"/>
      <w:marRight w:val="0"/>
      <w:marTop w:val="0"/>
      <w:marBottom w:val="0"/>
      <w:divBdr>
        <w:top w:val="none" w:sz="0" w:space="0" w:color="auto"/>
        <w:left w:val="none" w:sz="0" w:space="0" w:color="auto"/>
        <w:bottom w:val="none" w:sz="0" w:space="0" w:color="auto"/>
        <w:right w:val="none" w:sz="0" w:space="0" w:color="auto"/>
      </w:divBdr>
    </w:div>
    <w:div w:id="279070867">
      <w:bodyDiv w:val="1"/>
      <w:marLeft w:val="0"/>
      <w:marRight w:val="0"/>
      <w:marTop w:val="0"/>
      <w:marBottom w:val="0"/>
      <w:divBdr>
        <w:top w:val="none" w:sz="0" w:space="0" w:color="auto"/>
        <w:left w:val="none" w:sz="0" w:space="0" w:color="auto"/>
        <w:bottom w:val="none" w:sz="0" w:space="0" w:color="auto"/>
        <w:right w:val="none" w:sz="0" w:space="0" w:color="auto"/>
      </w:divBdr>
    </w:div>
    <w:div w:id="281307631">
      <w:bodyDiv w:val="1"/>
      <w:marLeft w:val="0"/>
      <w:marRight w:val="0"/>
      <w:marTop w:val="0"/>
      <w:marBottom w:val="0"/>
      <w:divBdr>
        <w:top w:val="none" w:sz="0" w:space="0" w:color="auto"/>
        <w:left w:val="none" w:sz="0" w:space="0" w:color="auto"/>
        <w:bottom w:val="none" w:sz="0" w:space="0" w:color="auto"/>
        <w:right w:val="none" w:sz="0" w:space="0" w:color="auto"/>
      </w:divBdr>
    </w:div>
    <w:div w:id="281689918">
      <w:bodyDiv w:val="1"/>
      <w:marLeft w:val="0"/>
      <w:marRight w:val="0"/>
      <w:marTop w:val="0"/>
      <w:marBottom w:val="0"/>
      <w:divBdr>
        <w:top w:val="none" w:sz="0" w:space="0" w:color="auto"/>
        <w:left w:val="none" w:sz="0" w:space="0" w:color="auto"/>
        <w:bottom w:val="none" w:sz="0" w:space="0" w:color="auto"/>
        <w:right w:val="none" w:sz="0" w:space="0" w:color="auto"/>
      </w:divBdr>
    </w:div>
    <w:div w:id="338505403">
      <w:bodyDiv w:val="1"/>
      <w:marLeft w:val="0"/>
      <w:marRight w:val="0"/>
      <w:marTop w:val="0"/>
      <w:marBottom w:val="0"/>
      <w:divBdr>
        <w:top w:val="none" w:sz="0" w:space="0" w:color="auto"/>
        <w:left w:val="none" w:sz="0" w:space="0" w:color="auto"/>
        <w:bottom w:val="none" w:sz="0" w:space="0" w:color="auto"/>
        <w:right w:val="none" w:sz="0" w:space="0" w:color="auto"/>
      </w:divBdr>
    </w:div>
    <w:div w:id="345062328">
      <w:bodyDiv w:val="1"/>
      <w:marLeft w:val="0"/>
      <w:marRight w:val="0"/>
      <w:marTop w:val="0"/>
      <w:marBottom w:val="0"/>
      <w:divBdr>
        <w:top w:val="none" w:sz="0" w:space="0" w:color="auto"/>
        <w:left w:val="none" w:sz="0" w:space="0" w:color="auto"/>
        <w:bottom w:val="none" w:sz="0" w:space="0" w:color="auto"/>
        <w:right w:val="none" w:sz="0" w:space="0" w:color="auto"/>
      </w:divBdr>
    </w:div>
    <w:div w:id="351424266">
      <w:bodyDiv w:val="1"/>
      <w:marLeft w:val="0"/>
      <w:marRight w:val="0"/>
      <w:marTop w:val="0"/>
      <w:marBottom w:val="0"/>
      <w:divBdr>
        <w:top w:val="none" w:sz="0" w:space="0" w:color="auto"/>
        <w:left w:val="none" w:sz="0" w:space="0" w:color="auto"/>
        <w:bottom w:val="none" w:sz="0" w:space="0" w:color="auto"/>
        <w:right w:val="none" w:sz="0" w:space="0" w:color="auto"/>
      </w:divBdr>
    </w:div>
    <w:div w:id="359471695">
      <w:bodyDiv w:val="1"/>
      <w:marLeft w:val="0"/>
      <w:marRight w:val="0"/>
      <w:marTop w:val="0"/>
      <w:marBottom w:val="0"/>
      <w:divBdr>
        <w:top w:val="none" w:sz="0" w:space="0" w:color="auto"/>
        <w:left w:val="none" w:sz="0" w:space="0" w:color="auto"/>
        <w:bottom w:val="none" w:sz="0" w:space="0" w:color="auto"/>
        <w:right w:val="none" w:sz="0" w:space="0" w:color="auto"/>
      </w:divBdr>
    </w:div>
    <w:div w:id="390620777">
      <w:bodyDiv w:val="1"/>
      <w:marLeft w:val="0"/>
      <w:marRight w:val="0"/>
      <w:marTop w:val="0"/>
      <w:marBottom w:val="0"/>
      <w:divBdr>
        <w:top w:val="none" w:sz="0" w:space="0" w:color="auto"/>
        <w:left w:val="none" w:sz="0" w:space="0" w:color="auto"/>
        <w:bottom w:val="none" w:sz="0" w:space="0" w:color="auto"/>
        <w:right w:val="none" w:sz="0" w:space="0" w:color="auto"/>
      </w:divBdr>
    </w:div>
    <w:div w:id="396516260">
      <w:bodyDiv w:val="1"/>
      <w:marLeft w:val="0"/>
      <w:marRight w:val="0"/>
      <w:marTop w:val="0"/>
      <w:marBottom w:val="0"/>
      <w:divBdr>
        <w:top w:val="none" w:sz="0" w:space="0" w:color="auto"/>
        <w:left w:val="none" w:sz="0" w:space="0" w:color="auto"/>
        <w:bottom w:val="none" w:sz="0" w:space="0" w:color="auto"/>
        <w:right w:val="none" w:sz="0" w:space="0" w:color="auto"/>
      </w:divBdr>
    </w:div>
    <w:div w:id="419954933">
      <w:bodyDiv w:val="1"/>
      <w:marLeft w:val="0"/>
      <w:marRight w:val="0"/>
      <w:marTop w:val="0"/>
      <w:marBottom w:val="0"/>
      <w:divBdr>
        <w:top w:val="none" w:sz="0" w:space="0" w:color="auto"/>
        <w:left w:val="none" w:sz="0" w:space="0" w:color="auto"/>
        <w:bottom w:val="none" w:sz="0" w:space="0" w:color="auto"/>
        <w:right w:val="none" w:sz="0" w:space="0" w:color="auto"/>
      </w:divBdr>
    </w:div>
    <w:div w:id="473908779">
      <w:bodyDiv w:val="1"/>
      <w:marLeft w:val="0"/>
      <w:marRight w:val="0"/>
      <w:marTop w:val="0"/>
      <w:marBottom w:val="0"/>
      <w:divBdr>
        <w:top w:val="none" w:sz="0" w:space="0" w:color="auto"/>
        <w:left w:val="none" w:sz="0" w:space="0" w:color="auto"/>
        <w:bottom w:val="none" w:sz="0" w:space="0" w:color="auto"/>
        <w:right w:val="none" w:sz="0" w:space="0" w:color="auto"/>
      </w:divBdr>
    </w:div>
    <w:div w:id="487866936">
      <w:bodyDiv w:val="1"/>
      <w:marLeft w:val="0"/>
      <w:marRight w:val="0"/>
      <w:marTop w:val="0"/>
      <w:marBottom w:val="0"/>
      <w:divBdr>
        <w:top w:val="none" w:sz="0" w:space="0" w:color="auto"/>
        <w:left w:val="none" w:sz="0" w:space="0" w:color="auto"/>
        <w:bottom w:val="none" w:sz="0" w:space="0" w:color="auto"/>
        <w:right w:val="none" w:sz="0" w:space="0" w:color="auto"/>
      </w:divBdr>
    </w:div>
    <w:div w:id="492331356">
      <w:bodyDiv w:val="1"/>
      <w:marLeft w:val="0"/>
      <w:marRight w:val="0"/>
      <w:marTop w:val="0"/>
      <w:marBottom w:val="0"/>
      <w:divBdr>
        <w:top w:val="none" w:sz="0" w:space="0" w:color="auto"/>
        <w:left w:val="none" w:sz="0" w:space="0" w:color="auto"/>
        <w:bottom w:val="none" w:sz="0" w:space="0" w:color="auto"/>
        <w:right w:val="none" w:sz="0" w:space="0" w:color="auto"/>
      </w:divBdr>
    </w:div>
    <w:div w:id="547225984">
      <w:bodyDiv w:val="1"/>
      <w:marLeft w:val="0"/>
      <w:marRight w:val="0"/>
      <w:marTop w:val="0"/>
      <w:marBottom w:val="0"/>
      <w:divBdr>
        <w:top w:val="none" w:sz="0" w:space="0" w:color="auto"/>
        <w:left w:val="none" w:sz="0" w:space="0" w:color="auto"/>
        <w:bottom w:val="none" w:sz="0" w:space="0" w:color="auto"/>
        <w:right w:val="none" w:sz="0" w:space="0" w:color="auto"/>
      </w:divBdr>
    </w:div>
    <w:div w:id="549458363">
      <w:bodyDiv w:val="1"/>
      <w:marLeft w:val="0"/>
      <w:marRight w:val="0"/>
      <w:marTop w:val="0"/>
      <w:marBottom w:val="0"/>
      <w:divBdr>
        <w:top w:val="none" w:sz="0" w:space="0" w:color="auto"/>
        <w:left w:val="none" w:sz="0" w:space="0" w:color="auto"/>
        <w:bottom w:val="none" w:sz="0" w:space="0" w:color="auto"/>
        <w:right w:val="none" w:sz="0" w:space="0" w:color="auto"/>
      </w:divBdr>
    </w:div>
    <w:div w:id="551043968">
      <w:bodyDiv w:val="1"/>
      <w:marLeft w:val="0"/>
      <w:marRight w:val="0"/>
      <w:marTop w:val="0"/>
      <w:marBottom w:val="0"/>
      <w:divBdr>
        <w:top w:val="none" w:sz="0" w:space="0" w:color="auto"/>
        <w:left w:val="none" w:sz="0" w:space="0" w:color="auto"/>
        <w:bottom w:val="none" w:sz="0" w:space="0" w:color="auto"/>
        <w:right w:val="none" w:sz="0" w:space="0" w:color="auto"/>
      </w:divBdr>
    </w:div>
    <w:div w:id="589776918">
      <w:bodyDiv w:val="1"/>
      <w:marLeft w:val="0"/>
      <w:marRight w:val="0"/>
      <w:marTop w:val="0"/>
      <w:marBottom w:val="0"/>
      <w:divBdr>
        <w:top w:val="none" w:sz="0" w:space="0" w:color="auto"/>
        <w:left w:val="none" w:sz="0" w:space="0" w:color="auto"/>
        <w:bottom w:val="none" w:sz="0" w:space="0" w:color="auto"/>
        <w:right w:val="none" w:sz="0" w:space="0" w:color="auto"/>
      </w:divBdr>
    </w:div>
    <w:div w:id="598487149">
      <w:bodyDiv w:val="1"/>
      <w:marLeft w:val="0"/>
      <w:marRight w:val="0"/>
      <w:marTop w:val="0"/>
      <w:marBottom w:val="0"/>
      <w:divBdr>
        <w:top w:val="none" w:sz="0" w:space="0" w:color="auto"/>
        <w:left w:val="none" w:sz="0" w:space="0" w:color="auto"/>
        <w:bottom w:val="none" w:sz="0" w:space="0" w:color="auto"/>
        <w:right w:val="none" w:sz="0" w:space="0" w:color="auto"/>
      </w:divBdr>
    </w:div>
    <w:div w:id="603658671">
      <w:bodyDiv w:val="1"/>
      <w:marLeft w:val="0"/>
      <w:marRight w:val="0"/>
      <w:marTop w:val="0"/>
      <w:marBottom w:val="0"/>
      <w:divBdr>
        <w:top w:val="none" w:sz="0" w:space="0" w:color="auto"/>
        <w:left w:val="none" w:sz="0" w:space="0" w:color="auto"/>
        <w:bottom w:val="none" w:sz="0" w:space="0" w:color="auto"/>
        <w:right w:val="none" w:sz="0" w:space="0" w:color="auto"/>
      </w:divBdr>
    </w:div>
    <w:div w:id="611400405">
      <w:bodyDiv w:val="1"/>
      <w:marLeft w:val="0"/>
      <w:marRight w:val="0"/>
      <w:marTop w:val="0"/>
      <w:marBottom w:val="0"/>
      <w:divBdr>
        <w:top w:val="none" w:sz="0" w:space="0" w:color="auto"/>
        <w:left w:val="none" w:sz="0" w:space="0" w:color="auto"/>
        <w:bottom w:val="none" w:sz="0" w:space="0" w:color="auto"/>
        <w:right w:val="none" w:sz="0" w:space="0" w:color="auto"/>
      </w:divBdr>
    </w:div>
    <w:div w:id="618726820">
      <w:bodyDiv w:val="1"/>
      <w:marLeft w:val="0"/>
      <w:marRight w:val="0"/>
      <w:marTop w:val="0"/>
      <w:marBottom w:val="0"/>
      <w:divBdr>
        <w:top w:val="none" w:sz="0" w:space="0" w:color="auto"/>
        <w:left w:val="none" w:sz="0" w:space="0" w:color="auto"/>
        <w:bottom w:val="none" w:sz="0" w:space="0" w:color="auto"/>
        <w:right w:val="none" w:sz="0" w:space="0" w:color="auto"/>
      </w:divBdr>
    </w:div>
    <w:div w:id="646397628">
      <w:bodyDiv w:val="1"/>
      <w:marLeft w:val="0"/>
      <w:marRight w:val="0"/>
      <w:marTop w:val="0"/>
      <w:marBottom w:val="0"/>
      <w:divBdr>
        <w:top w:val="none" w:sz="0" w:space="0" w:color="auto"/>
        <w:left w:val="none" w:sz="0" w:space="0" w:color="auto"/>
        <w:bottom w:val="none" w:sz="0" w:space="0" w:color="auto"/>
        <w:right w:val="none" w:sz="0" w:space="0" w:color="auto"/>
      </w:divBdr>
    </w:div>
    <w:div w:id="663120492">
      <w:bodyDiv w:val="1"/>
      <w:marLeft w:val="0"/>
      <w:marRight w:val="0"/>
      <w:marTop w:val="0"/>
      <w:marBottom w:val="0"/>
      <w:divBdr>
        <w:top w:val="none" w:sz="0" w:space="0" w:color="auto"/>
        <w:left w:val="none" w:sz="0" w:space="0" w:color="auto"/>
        <w:bottom w:val="none" w:sz="0" w:space="0" w:color="auto"/>
        <w:right w:val="none" w:sz="0" w:space="0" w:color="auto"/>
      </w:divBdr>
    </w:div>
    <w:div w:id="674192243">
      <w:bodyDiv w:val="1"/>
      <w:marLeft w:val="0"/>
      <w:marRight w:val="0"/>
      <w:marTop w:val="0"/>
      <w:marBottom w:val="0"/>
      <w:divBdr>
        <w:top w:val="none" w:sz="0" w:space="0" w:color="auto"/>
        <w:left w:val="none" w:sz="0" w:space="0" w:color="auto"/>
        <w:bottom w:val="none" w:sz="0" w:space="0" w:color="auto"/>
        <w:right w:val="none" w:sz="0" w:space="0" w:color="auto"/>
      </w:divBdr>
    </w:div>
    <w:div w:id="711072979">
      <w:bodyDiv w:val="1"/>
      <w:marLeft w:val="0"/>
      <w:marRight w:val="0"/>
      <w:marTop w:val="0"/>
      <w:marBottom w:val="0"/>
      <w:divBdr>
        <w:top w:val="none" w:sz="0" w:space="0" w:color="auto"/>
        <w:left w:val="none" w:sz="0" w:space="0" w:color="auto"/>
        <w:bottom w:val="none" w:sz="0" w:space="0" w:color="auto"/>
        <w:right w:val="none" w:sz="0" w:space="0" w:color="auto"/>
      </w:divBdr>
    </w:div>
    <w:div w:id="775976935">
      <w:bodyDiv w:val="1"/>
      <w:marLeft w:val="0"/>
      <w:marRight w:val="0"/>
      <w:marTop w:val="0"/>
      <w:marBottom w:val="0"/>
      <w:divBdr>
        <w:top w:val="none" w:sz="0" w:space="0" w:color="auto"/>
        <w:left w:val="none" w:sz="0" w:space="0" w:color="auto"/>
        <w:bottom w:val="none" w:sz="0" w:space="0" w:color="auto"/>
        <w:right w:val="none" w:sz="0" w:space="0" w:color="auto"/>
      </w:divBdr>
    </w:div>
    <w:div w:id="814685660">
      <w:bodyDiv w:val="1"/>
      <w:marLeft w:val="0"/>
      <w:marRight w:val="0"/>
      <w:marTop w:val="0"/>
      <w:marBottom w:val="0"/>
      <w:divBdr>
        <w:top w:val="none" w:sz="0" w:space="0" w:color="auto"/>
        <w:left w:val="none" w:sz="0" w:space="0" w:color="auto"/>
        <w:bottom w:val="none" w:sz="0" w:space="0" w:color="auto"/>
        <w:right w:val="none" w:sz="0" w:space="0" w:color="auto"/>
      </w:divBdr>
    </w:div>
    <w:div w:id="842431711">
      <w:bodyDiv w:val="1"/>
      <w:marLeft w:val="0"/>
      <w:marRight w:val="0"/>
      <w:marTop w:val="0"/>
      <w:marBottom w:val="0"/>
      <w:divBdr>
        <w:top w:val="none" w:sz="0" w:space="0" w:color="auto"/>
        <w:left w:val="none" w:sz="0" w:space="0" w:color="auto"/>
        <w:bottom w:val="none" w:sz="0" w:space="0" w:color="auto"/>
        <w:right w:val="none" w:sz="0" w:space="0" w:color="auto"/>
      </w:divBdr>
    </w:div>
    <w:div w:id="853114045">
      <w:bodyDiv w:val="1"/>
      <w:marLeft w:val="0"/>
      <w:marRight w:val="0"/>
      <w:marTop w:val="0"/>
      <w:marBottom w:val="0"/>
      <w:divBdr>
        <w:top w:val="none" w:sz="0" w:space="0" w:color="auto"/>
        <w:left w:val="none" w:sz="0" w:space="0" w:color="auto"/>
        <w:bottom w:val="none" w:sz="0" w:space="0" w:color="auto"/>
        <w:right w:val="none" w:sz="0" w:space="0" w:color="auto"/>
      </w:divBdr>
    </w:div>
    <w:div w:id="853542275">
      <w:bodyDiv w:val="1"/>
      <w:marLeft w:val="0"/>
      <w:marRight w:val="0"/>
      <w:marTop w:val="0"/>
      <w:marBottom w:val="0"/>
      <w:divBdr>
        <w:top w:val="none" w:sz="0" w:space="0" w:color="auto"/>
        <w:left w:val="none" w:sz="0" w:space="0" w:color="auto"/>
        <w:bottom w:val="none" w:sz="0" w:space="0" w:color="auto"/>
        <w:right w:val="none" w:sz="0" w:space="0" w:color="auto"/>
      </w:divBdr>
    </w:div>
    <w:div w:id="916132478">
      <w:bodyDiv w:val="1"/>
      <w:marLeft w:val="0"/>
      <w:marRight w:val="0"/>
      <w:marTop w:val="0"/>
      <w:marBottom w:val="0"/>
      <w:divBdr>
        <w:top w:val="none" w:sz="0" w:space="0" w:color="auto"/>
        <w:left w:val="none" w:sz="0" w:space="0" w:color="auto"/>
        <w:bottom w:val="none" w:sz="0" w:space="0" w:color="auto"/>
        <w:right w:val="none" w:sz="0" w:space="0" w:color="auto"/>
      </w:divBdr>
    </w:div>
    <w:div w:id="1046418717">
      <w:bodyDiv w:val="1"/>
      <w:marLeft w:val="0"/>
      <w:marRight w:val="0"/>
      <w:marTop w:val="0"/>
      <w:marBottom w:val="0"/>
      <w:divBdr>
        <w:top w:val="none" w:sz="0" w:space="0" w:color="auto"/>
        <w:left w:val="none" w:sz="0" w:space="0" w:color="auto"/>
        <w:bottom w:val="none" w:sz="0" w:space="0" w:color="auto"/>
        <w:right w:val="none" w:sz="0" w:space="0" w:color="auto"/>
      </w:divBdr>
    </w:div>
    <w:div w:id="1050811666">
      <w:bodyDiv w:val="1"/>
      <w:marLeft w:val="0"/>
      <w:marRight w:val="0"/>
      <w:marTop w:val="0"/>
      <w:marBottom w:val="0"/>
      <w:divBdr>
        <w:top w:val="none" w:sz="0" w:space="0" w:color="auto"/>
        <w:left w:val="none" w:sz="0" w:space="0" w:color="auto"/>
        <w:bottom w:val="none" w:sz="0" w:space="0" w:color="auto"/>
        <w:right w:val="none" w:sz="0" w:space="0" w:color="auto"/>
      </w:divBdr>
    </w:div>
    <w:div w:id="1118379225">
      <w:bodyDiv w:val="1"/>
      <w:marLeft w:val="0"/>
      <w:marRight w:val="0"/>
      <w:marTop w:val="0"/>
      <w:marBottom w:val="0"/>
      <w:divBdr>
        <w:top w:val="none" w:sz="0" w:space="0" w:color="auto"/>
        <w:left w:val="none" w:sz="0" w:space="0" w:color="auto"/>
        <w:bottom w:val="none" w:sz="0" w:space="0" w:color="auto"/>
        <w:right w:val="none" w:sz="0" w:space="0" w:color="auto"/>
      </w:divBdr>
    </w:div>
    <w:div w:id="1149595433">
      <w:bodyDiv w:val="1"/>
      <w:marLeft w:val="0"/>
      <w:marRight w:val="0"/>
      <w:marTop w:val="0"/>
      <w:marBottom w:val="0"/>
      <w:divBdr>
        <w:top w:val="none" w:sz="0" w:space="0" w:color="auto"/>
        <w:left w:val="none" w:sz="0" w:space="0" w:color="auto"/>
        <w:bottom w:val="none" w:sz="0" w:space="0" w:color="auto"/>
        <w:right w:val="none" w:sz="0" w:space="0" w:color="auto"/>
      </w:divBdr>
    </w:div>
    <w:div w:id="1175998439">
      <w:bodyDiv w:val="1"/>
      <w:marLeft w:val="0"/>
      <w:marRight w:val="0"/>
      <w:marTop w:val="0"/>
      <w:marBottom w:val="0"/>
      <w:divBdr>
        <w:top w:val="none" w:sz="0" w:space="0" w:color="auto"/>
        <w:left w:val="none" w:sz="0" w:space="0" w:color="auto"/>
        <w:bottom w:val="none" w:sz="0" w:space="0" w:color="auto"/>
        <w:right w:val="none" w:sz="0" w:space="0" w:color="auto"/>
      </w:divBdr>
    </w:div>
    <w:div w:id="1188249611">
      <w:bodyDiv w:val="1"/>
      <w:marLeft w:val="0"/>
      <w:marRight w:val="0"/>
      <w:marTop w:val="0"/>
      <w:marBottom w:val="0"/>
      <w:divBdr>
        <w:top w:val="none" w:sz="0" w:space="0" w:color="auto"/>
        <w:left w:val="none" w:sz="0" w:space="0" w:color="auto"/>
        <w:bottom w:val="none" w:sz="0" w:space="0" w:color="auto"/>
        <w:right w:val="none" w:sz="0" w:space="0" w:color="auto"/>
      </w:divBdr>
    </w:div>
    <w:div w:id="1206330578">
      <w:bodyDiv w:val="1"/>
      <w:marLeft w:val="0"/>
      <w:marRight w:val="0"/>
      <w:marTop w:val="0"/>
      <w:marBottom w:val="0"/>
      <w:divBdr>
        <w:top w:val="none" w:sz="0" w:space="0" w:color="auto"/>
        <w:left w:val="none" w:sz="0" w:space="0" w:color="auto"/>
        <w:bottom w:val="none" w:sz="0" w:space="0" w:color="auto"/>
        <w:right w:val="none" w:sz="0" w:space="0" w:color="auto"/>
      </w:divBdr>
    </w:div>
    <w:div w:id="1240597757">
      <w:bodyDiv w:val="1"/>
      <w:marLeft w:val="0"/>
      <w:marRight w:val="0"/>
      <w:marTop w:val="0"/>
      <w:marBottom w:val="0"/>
      <w:divBdr>
        <w:top w:val="none" w:sz="0" w:space="0" w:color="auto"/>
        <w:left w:val="none" w:sz="0" w:space="0" w:color="auto"/>
        <w:bottom w:val="none" w:sz="0" w:space="0" w:color="auto"/>
        <w:right w:val="none" w:sz="0" w:space="0" w:color="auto"/>
      </w:divBdr>
    </w:div>
    <w:div w:id="1249969519">
      <w:bodyDiv w:val="1"/>
      <w:marLeft w:val="0"/>
      <w:marRight w:val="0"/>
      <w:marTop w:val="0"/>
      <w:marBottom w:val="0"/>
      <w:divBdr>
        <w:top w:val="none" w:sz="0" w:space="0" w:color="auto"/>
        <w:left w:val="none" w:sz="0" w:space="0" w:color="auto"/>
        <w:bottom w:val="none" w:sz="0" w:space="0" w:color="auto"/>
        <w:right w:val="none" w:sz="0" w:space="0" w:color="auto"/>
      </w:divBdr>
    </w:div>
    <w:div w:id="1254968771">
      <w:bodyDiv w:val="1"/>
      <w:marLeft w:val="0"/>
      <w:marRight w:val="0"/>
      <w:marTop w:val="0"/>
      <w:marBottom w:val="0"/>
      <w:divBdr>
        <w:top w:val="none" w:sz="0" w:space="0" w:color="auto"/>
        <w:left w:val="none" w:sz="0" w:space="0" w:color="auto"/>
        <w:bottom w:val="none" w:sz="0" w:space="0" w:color="auto"/>
        <w:right w:val="none" w:sz="0" w:space="0" w:color="auto"/>
      </w:divBdr>
    </w:div>
    <w:div w:id="1286735539">
      <w:bodyDiv w:val="1"/>
      <w:marLeft w:val="0"/>
      <w:marRight w:val="0"/>
      <w:marTop w:val="0"/>
      <w:marBottom w:val="0"/>
      <w:divBdr>
        <w:top w:val="none" w:sz="0" w:space="0" w:color="auto"/>
        <w:left w:val="none" w:sz="0" w:space="0" w:color="auto"/>
        <w:bottom w:val="none" w:sz="0" w:space="0" w:color="auto"/>
        <w:right w:val="none" w:sz="0" w:space="0" w:color="auto"/>
      </w:divBdr>
    </w:div>
    <w:div w:id="1307932278">
      <w:bodyDiv w:val="1"/>
      <w:marLeft w:val="0"/>
      <w:marRight w:val="0"/>
      <w:marTop w:val="0"/>
      <w:marBottom w:val="0"/>
      <w:divBdr>
        <w:top w:val="none" w:sz="0" w:space="0" w:color="auto"/>
        <w:left w:val="none" w:sz="0" w:space="0" w:color="auto"/>
        <w:bottom w:val="none" w:sz="0" w:space="0" w:color="auto"/>
        <w:right w:val="none" w:sz="0" w:space="0" w:color="auto"/>
      </w:divBdr>
    </w:div>
    <w:div w:id="1313415006">
      <w:bodyDiv w:val="1"/>
      <w:marLeft w:val="0"/>
      <w:marRight w:val="0"/>
      <w:marTop w:val="0"/>
      <w:marBottom w:val="0"/>
      <w:divBdr>
        <w:top w:val="none" w:sz="0" w:space="0" w:color="auto"/>
        <w:left w:val="none" w:sz="0" w:space="0" w:color="auto"/>
        <w:bottom w:val="none" w:sz="0" w:space="0" w:color="auto"/>
        <w:right w:val="none" w:sz="0" w:space="0" w:color="auto"/>
      </w:divBdr>
    </w:div>
    <w:div w:id="1337263885">
      <w:bodyDiv w:val="1"/>
      <w:marLeft w:val="0"/>
      <w:marRight w:val="0"/>
      <w:marTop w:val="0"/>
      <w:marBottom w:val="0"/>
      <w:divBdr>
        <w:top w:val="none" w:sz="0" w:space="0" w:color="auto"/>
        <w:left w:val="none" w:sz="0" w:space="0" w:color="auto"/>
        <w:bottom w:val="none" w:sz="0" w:space="0" w:color="auto"/>
        <w:right w:val="none" w:sz="0" w:space="0" w:color="auto"/>
      </w:divBdr>
    </w:div>
    <w:div w:id="1340306558">
      <w:bodyDiv w:val="1"/>
      <w:marLeft w:val="0"/>
      <w:marRight w:val="0"/>
      <w:marTop w:val="0"/>
      <w:marBottom w:val="0"/>
      <w:divBdr>
        <w:top w:val="none" w:sz="0" w:space="0" w:color="auto"/>
        <w:left w:val="none" w:sz="0" w:space="0" w:color="auto"/>
        <w:bottom w:val="none" w:sz="0" w:space="0" w:color="auto"/>
        <w:right w:val="none" w:sz="0" w:space="0" w:color="auto"/>
      </w:divBdr>
    </w:div>
    <w:div w:id="1398434817">
      <w:bodyDiv w:val="1"/>
      <w:marLeft w:val="0"/>
      <w:marRight w:val="0"/>
      <w:marTop w:val="0"/>
      <w:marBottom w:val="0"/>
      <w:divBdr>
        <w:top w:val="none" w:sz="0" w:space="0" w:color="auto"/>
        <w:left w:val="none" w:sz="0" w:space="0" w:color="auto"/>
        <w:bottom w:val="none" w:sz="0" w:space="0" w:color="auto"/>
        <w:right w:val="none" w:sz="0" w:space="0" w:color="auto"/>
      </w:divBdr>
    </w:div>
    <w:div w:id="1453329647">
      <w:bodyDiv w:val="1"/>
      <w:marLeft w:val="0"/>
      <w:marRight w:val="0"/>
      <w:marTop w:val="0"/>
      <w:marBottom w:val="0"/>
      <w:divBdr>
        <w:top w:val="none" w:sz="0" w:space="0" w:color="auto"/>
        <w:left w:val="none" w:sz="0" w:space="0" w:color="auto"/>
        <w:bottom w:val="none" w:sz="0" w:space="0" w:color="auto"/>
        <w:right w:val="none" w:sz="0" w:space="0" w:color="auto"/>
      </w:divBdr>
    </w:div>
    <w:div w:id="1470435041">
      <w:bodyDiv w:val="1"/>
      <w:marLeft w:val="0"/>
      <w:marRight w:val="0"/>
      <w:marTop w:val="0"/>
      <w:marBottom w:val="0"/>
      <w:divBdr>
        <w:top w:val="none" w:sz="0" w:space="0" w:color="auto"/>
        <w:left w:val="none" w:sz="0" w:space="0" w:color="auto"/>
        <w:bottom w:val="none" w:sz="0" w:space="0" w:color="auto"/>
        <w:right w:val="none" w:sz="0" w:space="0" w:color="auto"/>
      </w:divBdr>
    </w:div>
    <w:div w:id="1478570188">
      <w:bodyDiv w:val="1"/>
      <w:marLeft w:val="0"/>
      <w:marRight w:val="0"/>
      <w:marTop w:val="0"/>
      <w:marBottom w:val="0"/>
      <w:divBdr>
        <w:top w:val="none" w:sz="0" w:space="0" w:color="auto"/>
        <w:left w:val="none" w:sz="0" w:space="0" w:color="auto"/>
        <w:bottom w:val="none" w:sz="0" w:space="0" w:color="auto"/>
        <w:right w:val="none" w:sz="0" w:space="0" w:color="auto"/>
      </w:divBdr>
    </w:div>
    <w:div w:id="1491096614">
      <w:bodyDiv w:val="1"/>
      <w:marLeft w:val="0"/>
      <w:marRight w:val="0"/>
      <w:marTop w:val="0"/>
      <w:marBottom w:val="0"/>
      <w:divBdr>
        <w:top w:val="none" w:sz="0" w:space="0" w:color="auto"/>
        <w:left w:val="none" w:sz="0" w:space="0" w:color="auto"/>
        <w:bottom w:val="none" w:sz="0" w:space="0" w:color="auto"/>
        <w:right w:val="none" w:sz="0" w:space="0" w:color="auto"/>
      </w:divBdr>
    </w:div>
    <w:div w:id="1512530539">
      <w:bodyDiv w:val="1"/>
      <w:marLeft w:val="0"/>
      <w:marRight w:val="0"/>
      <w:marTop w:val="0"/>
      <w:marBottom w:val="0"/>
      <w:divBdr>
        <w:top w:val="none" w:sz="0" w:space="0" w:color="auto"/>
        <w:left w:val="none" w:sz="0" w:space="0" w:color="auto"/>
        <w:bottom w:val="none" w:sz="0" w:space="0" w:color="auto"/>
        <w:right w:val="none" w:sz="0" w:space="0" w:color="auto"/>
      </w:divBdr>
    </w:div>
    <w:div w:id="1549024186">
      <w:bodyDiv w:val="1"/>
      <w:marLeft w:val="0"/>
      <w:marRight w:val="0"/>
      <w:marTop w:val="0"/>
      <w:marBottom w:val="0"/>
      <w:divBdr>
        <w:top w:val="none" w:sz="0" w:space="0" w:color="auto"/>
        <w:left w:val="none" w:sz="0" w:space="0" w:color="auto"/>
        <w:bottom w:val="none" w:sz="0" w:space="0" w:color="auto"/>
        <w:right w:val="none" w:sz="0" w:space="0" w:color="auto"/>
      </w:divBdr>
    </w:div>
    <w:div w:id="1558129058">
      <w:bodyDiv w:val="1"/>
      <w:marLeft w:val="0"/>
      <w:marRight w:val="0"/>
      <w:marTop w:val="0"/>
      <w:marBottom w:val="0"/>
      <w:divBdr>
        <w:top w:val="none" w:sz="0" w:space="0" w:color="auto"/>
        <w:left w:val="none" w:sz="0" w:space="0" w:color="auto"/>
        <w:bottom w:val="none" w:sz="0" w:space="0" w:color="auto"/>
        <w:right w:val="none" w:sz="0" w:space="0" w:color="auto"/>
      </w:divBdr>
    </w:div>
    <w:div w:id="1568228284">
      <w:bodyDiv w:val="1"/>
      <w:marLeft w:val="0"/>
      <w:marRight w:val="0"/>
      <w:marTop w:val="0"/>
      <w:marBottom w:val="0"/>
      <w:divBdr>
        <w:top w:val="none" w:sz="0" w:space="0" w:color="auto"/>
        <w:left w:val="none" w:sz="0" w:space="0" w:color="auto"/>
        <w:bottom w:val="none" w:sz="0" w:space="0" w:color="auto"/>
        <w:right w:val="none" w:sz="0" w:space="0" w:color="auto"/>
      </w:divBdr>
    </w:div>
    <w:div w:id="1604262555">
      <w:bodyDiv w:val="1"/>
      <w:marLeft w:val="0"/>
      <w:marRight w:val="0"/>
      <w:marTop w:val="0"/>
      <w:marBottom w:val="0"/>
      <w:divBdr>
        <w:top w:val="none" w:sz="0" w:space="0" w:color="auto"/>
        <w:left w:val="none" w:sz="0" w:space="0" w:color="auto"/>
        <w:bottom w:val="none" w:sz="0" w:space="0" w:color="auto"/>
        <w:right w:val="none" w:sz="0" w:space="0" w:color="auto"/>
      </w:divBdr>
    </w:div>
    <w:div w:id="1610771502">
      <w:bodyDiv w:val="1"/>
      <w:marLeft w:val="0"/>
      <w:marRight w:val="0"/>
      <w:marTop w:val="0"/>
      <w:marBottom w:val="0"/>
      <w:divBdr>
        <w:top w:val="none" w:sz="0" w:space="0" w:color="auto"/>
        <w:left w:val="none" w:sz="0" w:space="0" w:color="auto"/>
        <w:bottom w:val="none" w:sz="0" w:space="0" w:color="auto"/>
        <w:right w:val="none" w:sz="0" w:space="0" w:color="auto"/>
      </w:divBdr>
    </w:div>
    <w:div w:id="1622178200">
      <w:bodyDiv w:val="1"/>
      <w:marLeft w:val="0"/>
      <w:marRight w:val="0"/>
      <w:marTop w:val="0"/>
      <w:marBottom w:val="0"/>
      <w:divBdr>
        <w:top w:val="none" w:sz="0" w:space="0" w:color="auto"/>
        <w:left w:val="none" w:sz="0" w:space="0" w:color="auto"/>
        <w:bottom w:val="none" w:sz="0" w:space="0" w:color="auto"/>
        <w:right w:val="none" w:sz="0" w:space="0" w:color="auto"/>
      </w:divBdr>
    </w:div>
    <w:div w:id="1632203604">
      <w:bodyDiv w:val="1"/>
      <w:marLeft w:val="0"/>
      <w:marRight w:val="0"/>
      <w:marTop w:val="0"/>
      <w:marBottom w:val="0"/>
      <w:divBdr>
        <w:top w:val="none" w:sz="0" w:space="0" w:color="auto"/>
        <w:left w:val="none" w:sz="0" w:space="0" w:color="auto"/>
        <w:bottom w:val="none" w:sz="0" w:space="0" w:color="auto"/>
        <w:right w:val="none" w:sz="0" w:space="0" w:color="auto"/>
      </w:divBdr>
    </w:div>
    <w:div w:id="1634746355">
      <w:bodyDiv w:val="1"/>
      <w:marLeft w:val="0"/>
      <w:marRight w:val="0"/>
      <w:marTop w:val="0"/>
      <w:marBottom w:val="0"/>
      <w:divBdr>
        <w:top w:val="none" w:sz="0" w:space="0" w:color="auto"/>
        <w:left w:val="none" w:sz="0" w:space="0" w:color="auto"/>
        <w:bottom w:val="none" w:sz="0" w:space="0" w:color="auto"/>
        <w:right w:val="none" w:sz="0" w:space="0" w:color="auto"/>
      </w:divBdr>
    </w:div>
    <w:div w:id="1670791912">
      <w:bodyDiv w:val="1"/>
      <w:marLeft w:val="0"/>
      <w:marRight w:val="0"/>
      <w:marTop w:val="0"/>
      <w:marBottom w:val="0"/>
      <w:divBdr>
        <w:top w:val="none" w:sz="0" w:space="0" w:color="auto"/>
        <w:left w:val="none" w:sz="0" w:space="0" w:color="auto"/>
        <w:bottom w:val="none" w:sz="0" w:space="0" w:color="auto"/>
        <w:right w:val="none" w:sz="0" w:space="0" w:color="auto"/>
      </w:divBdr>
    </w:div>
    <w:div w:id="1695767737">
      <w:bodyDiv w:val="1"/>
      <w:marLeft w:val="0"/>
      <w:marRight w:val="0"/>
      <w:marTop w:val="0"/>
      <w:marBottom w:val="0"/>
      <w:divBdr>
        <w:top w:val="none" w:sz="0" w:space="0" w:color="auto"/>
        <w:left w:val="none" w:sz="0" w:space="0" w:color="auto"/>
        <w:bottom w:val="none" w:sz="0" w:space="0" w:color="auto"/>
        <w:right w:val="none" w:sz="0" w:space="0" w:color="auto"/>
      </w:divBdr>
    </w:div>
    <w:div w:id="1713456768">
      <w:bodyDiv w:val="1"/>
      <w:marLeft w:val="0"/>
      <w:marRight w:val="0"/>
      <w:marTop w:val="0"/>
      <w:marBottom w:val="0"/>
      <w:divBdr>
        <w:top w:val="none" w:sz="0" w:space="0" w:color="auto"/>
        <w:left w:val="none" w:sz="0" w:space="0" w:color="auto"/>
        <w:bottom w:val="none" w:sz="0" w:space="0" w:color="auto"/>
        <w:right w:val="none" w:sz="0" w:space="0" w:color="auto"/>
      </w:divBdr>
    </w:div>
    <w:div w:id="1716083243">
      <w:bodyDiv w:val="1"/>
      <w:marLeft w:val="0"/>
      <w:marRight w:val="0"/>
      <w:marTop w:val="0"/>
      <w:marBottom w:val="0"/>
      <w:divBdr>
        <w:top w:val="none" w:sz="0" w:space="0" w:color="auto"/>
        <w:left w:val="none" w:sz="0" w:space="0" w:color="auto"/>
        <w:bottom w:val="none" w:sz="0" w:space="0" w:color="auto"/>
        <w:right w:val="none" w:sz="0" w:space="0" w:color="auto"/>
      </w:divBdr>
    </w:div>
    <w:div w:id="1731462807">
      <w:bodyDiv w:val="1"/>
      <w:marLeft w:val="0"/>
      <w:marRight w:val="0"/>
      <w:marTop w:val="0"/>
      <w:marBottom w:val="0"/>
      <w:divBdr>
        <w:top w:val="none" w:sz="0" w:space="0" w:color="auto"/>
        <w:left w:val="none" w:sz="0" w:space="0" w:color="auto"/>
        <w:bottom w:val="none" w:sz="0" w:space="0" w:color="auto"/>
        <w:right w:val="none" w:sz="0" w:space="0" w:color="auto"/>
      </w:divBdr>
    </w:div>
    <w:div w:id="1734307960">
      <w:bodyDiv w:val="1"/>
      <w:marLeft w:val="0"/>
      <w:marRight w:val="0"/>
      <w:marTop w:val="0"/>
      <w:marBottom w:val="0"/>
      <w:divBdr>
        <w:top w:val="none" w:sz="0" w:space="0" w:color="auto"/>
        <w:left w:val="none" w:sz="0" w:space="0" w:color="auto"/>
        <w:bottom w:val="none" w:sz="0" w:space="0" w:color="auto"/>
        <w:right w:val="none" w:sz="0" w:space="0" w:color="auto"/>
      </w:divBdr>
    </w:div>
    <w:div w:id="1755004806">
      <w:bodyDiv w:val="1"/>
      <w:marLeft w:val="0"/>
      <w:marRight w:val="0"/>
      <w:marTop w:val="0"/>
      <w:marBottom w:val="0"/>
      <w:divBdr>
        <w:top w:val="none" w:sz="0" w:space="0" w:color="auto"/>
        <w:left w:val="none" w:sz="0" w:space="0" w:color="auto"/>
        <w:bottom w:val="none" w:sz="0" w:space="0" w:color="auto"/>
        <w:right w:val="none" w:sz="0" w:space="0" w:color="auto"/>
      </w:divBdr>
    </w:div>
    <w:div w:id="1756200390">
      <w:bodyDiv w:val="1"/>
      <w:marLeft w:val="0"/>
      <w:marRight w:val="0"/>
      <w:marTop w:val="0"/>
      <w:marBottom w:val="0"/>
      <w:divBdr>
        <w:top w:val="none" w:sz="0" w:space="0" w:color="auto"/>
        <w:left w:val="none" w:sz="0" w:space="0" w:color="auto"/>
        <w:bottom w:val="none" w:sz="0" w:space="0" w:color="auto"/>
        <w:right w:val="none" w:sz="0" w:space="0" w:color="auto"/>
      </w:divBdr>
    </w:div>
    <w:div w:id="1765875488">
      <w:bodyDiv w:val="1"/>
      <w:marLeft w:val="0"/>
      <w:marRight w:val="0"/>
      <w:marTop w:val="0"/>
      <w:marBottom w:val="0"/>
      <w:divBdr>
        <w:top w:val="none" w:sz="0" w:space="0" w:color="auto"/>
        <w:left w:val="none" w:sz="0" w:space="0" w:color="auto"/>
        <w:bottom w:val="none" w:sz="0" w:space="0" w:color="auto"/>
        <w:right w:val="none" w:sz="0" w:space="0" w:color="auto"/>
      </w:divBdr>
    </w:div>
    <w:div w:id="1772779440">
      <w:bodyDiv w:val="1"/>
      <w:marLeft w:val="0"/>
      <w:marRight w:val="0"/>
      <w:marTop w:val="0"/>
      <w:marBottom w:val="0"/>
      <w:divBdr>
        <w:top w:val="none" w:sz="0" w:space="0" w:color="auto"/>
        <w:left w:val="none" w:sz="0" w:space="0" w:color="auto"/>
        <w:bottom w:val="none" w:sz="0" w:space="0" w:color="auto"/>
        <w:right w:val="none" w:sz="0" w:space="0" w:color="auto"/>
      </w:divBdr>
    </w:div>
    <w:div w:id="1790539667">
      <w:bodyDiv w:val="1"/>
      <w:marLeft w:val="0"/>
      <w:marRight w:val="0"/>
      <w:marTop w:val="0"/>
      <w:marBottom w:val="0"/>
      <w:divBdr>
        <w:top w:val="none" w:sz="0" w:space="0" w:color="auto"/>
        <w:left w:val="none" w:sz="0" w:space="0" w:color="auto"/>
        <w:bottom w:val="none" w:sz="0" w:space="0" w:color="auto"/>
        <w:right w:val="none" w:sz="0" w:space="0" w:color="auto"/>
      </w:divBdr>
    </w:div>
    <w:div w:id="1798982861">
      <w:bodyDiv w:val="1"/>
      <w:marLeft w:val="0"/>
      <w:marRight w:val="0"/>
      <w:marTop w:val="0"/>
      <w:marBottom w:val="0"/>
      <w:divBdr>
        <w:top w:val="none" w:sz="0" w:space="0" w:color="auto"/>
        <w:left w:val="none" w:sz="0" w:space="0" w:color="auto"/>
        <w:bottom w:val="none" w:sz="0" w:space="0" w:color="auto"/>
        <w:right w:val="none" w:sz="0" w:space="0" w:color="auto"/>
      </w:divBdr>
    </w:div>
    <w:div w:id="1830554401">
      <w:bodyDiv w:val="1"/>
      <w:marLeft w:val="0"/>
      <w:marRight w:val="0"/>
      <w:marTop w:val="0"/>
      <w:marBottom w:val="0"/>
      <w:divBdr>
        <w:top w:val="none" w:sz="0" w:space="0" w:color="auto"/>
        <w:left w:val="none" w:sz="0" w:space="0" w:color="auto"/>
        <w:bottom w:val="none" w:sz="0" w:space="0" w:color="auto"/>
        <w:right w:val="none" w:sz="0" w:space="0" w:color="auto"/>
      </w:divBdr>
      <w:divsChild>
        <w:div w:id="679241848">
          <w:marLeft w:val="0"/>
          <w:marRight w:val="0"/>
          <w:marTop w:val="0"/>
          <w:marBottom w:val="0"/>
          <w:divBdr>
            <w:top w:val="none" w:sz="0" w:space="0" w:color="auto"/>
            <w:left w:val="none" w:sz="0" w:space="0" w:color="auto"/>
            <w:bottom w:val="none" w:sz="0" w:space="0" w:color="auto"/>
            <w:right w:val="none" w:sz="0" w:space="0" w:color="auto"/>
          </w:divBdr>
        </w:div>
      </w:divsChild>
    </w:div>
    <w:div w:id="1835485595">
      <w:bodyDiv w:val="1"/>
      <w:marLeft w:val="0"/>
      <w:marRight w:val="0"/>
      <w:marTop w:val="0"/>
      <w:marBottom w:val="0"/>
      <w:divBdr>
        <w:top w:val="none" w:sz="0" w:space="0" w:color="auto"/>
        <w:left w:val="none" w:sz="0" w:space="0" w:color="auto"/>
        <w:bottom w:val="none" w:sz="0" w:space="0" w:color="auto"/>
        <w:right w:val="none" w:sz="0" w:space="0" w:color="auto"/>
      </w:divBdr>
    </w:div>
    <w:div w:id="1857188347">
      <w:bodyDiv w:val="1"/>
      <w:marLeft w:val="0"/>
      <w:marRight w:val="0"/>
      <w:marTop w:val="0"/>
      <w:marBottom w:val="0"/>
      <w:divBdr>
        <w:top w:val="none" w:sz="0" w:space="0" w:color="auto"/>
        <w:left w:val="none" w:sz="0" w:space="0" w:color="auto"/>
        <w:bottom w:val="none" w:sz="0" w:space="0" w:color="auto"/>
        <w:right w:val="none" w:sz="0" w:space="0" w:color="auto"/>
      </w:divBdr>
    </w:div>
    <w:div w:id="1860192308">
      <w:bodyDiv w:val="1"/>
      <w:marLeft w:val="0"/>
      <w:marRight w:val="0"/>
      <w:marTop w:val="0"/>
      <w:marBottom w:val="0"/>
      <w:divBdr>
        <w:top w:val="none" w:sz="0" w:space="0" w:color="auto"/>
        <w:left w:val="none" w:sz="0" w:space="0" w:color="auto"/>
        <w:bottom w:val="none" w:sz="0" w:space="0" w:color="auto"/>
        <w:right w:val="none" w:sz="0" w:space="0" w:color="auto"/>
      </w:divBdr>
    </w:div>
    <w:div w:id="1863663564">
      <w:bodyDiv w:val="1"/>
      <w:marLeft w:val="0"/>
      <w:marRight w:val="0"/>
      <w:marTop w:val="0"/>
      <w:marBottom w:val="0"/>
      <w:divBdr>
        <w:top w:val="none" w:sz="0" w:space="0" w:color="auto"/>
        <w:left w:val="none" w:sz="0" w:space="0" w:color="auto"/>
        <w:bottom w:val="none" w:sz="0" w:space="0" w:color="auto"/>
        <w:right w:val="none" w:sz="0" w:space="0" w:color="auto"/>
      </w:divBdr>
    </w:div>
    <w:div w:id="1868330168">
      <w:bodyDiv w:val="1"/>
      <w:marLeft w:val="0"/>
      <w:marRight w:val="0"/>
      <w:marTop w:val="0"/>
      <w:marBottom w:val="0"/>
      <w:divBdr>
        <w:top w:val="none" w:sz="0" w:space="0" w:color="auto"/>
        <w:left w:val="none" w:sz="0" w:space="0" w:color="auto"/>
        <w:bottom w:val="none" w:sz="0" w:space="0" w:color="auto"/>
        <w:right w:val="none" w:sz="0" w:space="0" w:color="auto"/>
      </w:divBdr>
    </w:div>
    <w:div w:id="1873423499">
      <w:bodyDiv w:val="1"/>
      <w:marLeft w:val="0"/>
      <w:marRight w:val="0"/>
      <w:marTop w:val="0"/>
      <w:marBottom w:val="0"/>
      <w:divBdr>
        <w:top w:val="none" w:sz="0" w:space="0" w:color="auto"/>
        <w:left w:val="none" w:sz="0" w:space="0" w:color="auto"/>
        <w:bottom w:val="none" w:sz="0" w:space="0" w:color="auto"/>
        <w:right w:val="none" w:sz="0" w:space="0" w:color="auto"/>
      </w:divBdr>
    </w:div>
    <w:div w:id="1890799224">
      <w:bodyDiv w:val="1"/>
      <w:marLeft w:val="0"/>
      <w:marRight w:val="0"/>
      <w:marTop w:val="0"/>
      <w:marBottom w:val="0"/>
      <w:divBdr>
        <w:top w:val="none" w:sz="0" w:space="0" w:color="auto"/>
        <w:left w:val="none" w:sz="0" w:space="0" w:color="auto"/>
        <w:bottom w:val="none" w:sz="0" w:space="0" w:color="auto"/>
        <w:right w:val="none" w:sz="0" w:space="0" w:color="auto"/>
      </w:divBdr>
    </w:div>
    <w:div w:id="1909881323">
      <w:bodyDiv w:val="1"/>
      <w:marLeft w:val="0"/>
      <w:marRight w:val="0"/>
      <w:marTop w:val="0"/>
      <w:marBottom w:val="0"/>
      <w:divBdr>
        <w:top w:val="none" w:sz="0" w:space="0" w:color="auto"/>
        <w:left w:val="none" w:sz="0" w:space="0" w:color="auto"/>
        <w:bottom w:val="none" w:sz="0" w:space="0" w:color="auto"/>
        <w:right w:val="none" w:sz="0" w:space="0" w:color="auto"/>
      </w:divBdr>
    </w:div>
    <w:div w:id="2034918128">
      <w:bodyDiv w:val="1"/>
      <w:marLeft w:val="0"/>
      <w:marRight w:val="0"/>
      <w:marTop w:val="0"/>
      <w:marBottom w:val="0"/>
      <w:divBdr>
        <w:top w:val="none" w:sz="0" w:space="0" w:color="auto"/>
        <w:left w:val="none" w:sz="0" w:space="0" w:color="auto"/>
        <w:bottom w:val="none" w:sz="0" w:space="0" w:color="auto"/>
        <w:right w:val="none" w:sz="0" w:space="0" w:color="auto"/>
      </w:divBdr>
    </w:div>
    <w:div w:id="2038306870">
      <w:bodyDiv w:val="1"/>
      <w:marLeft w:val="0"/>
      <w:marRight w:val="0"/>
      <w:marTop w:val="0"/>
      <w:marBottom w:val="0"/>
      <w:divBdr>
        <w:top w:val="none" w:sz="0" w:space="0" w:color="auto"/>
        <w:left w:val="none" w:sz="0" w:space="0" w:color="auto"/>
        <w:bottom w:val="none" w:sz="0" w:space="0" w:color="auto"/>
        <w:right w:val="none" w:sz="0" w:space="0" w:color="auto"/>
      </w:divBdr>
    </w:div>
    <w:div w:id="2087872487">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rho-harp.org/" TargetMode="External"/><Relationship Id="rId2" Type="http://schemas.openxmlformats.org/officeDocument/2006/relationships/customXml" Target="../customXml/item2.xml"/><Relationship Id="rId16" Type="http://schemas.openxmlformats.org/officeDocument/2006/relationships/hyperlink" Target="https://nhsrho.or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rho-harp.org"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d38e390-814b-466a-ac2e-0b450b575bf2" xsi:nil="true"/>
    <lcf76f155ced4ddcb4097134ff3c332f xmlns="1eee4543-c4eb-472d-9fe1-235041ba333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FD06BEAA4E3BF749859620143C9F270E" ma:contentTypeVersion="22" ma:contentTypeDescription="Create a new document." ma:contentTypeScope="" ma:versionID="075ce38483dbe9c2668d7725dc6c8b8e">
  <xsd:schema xmlns:xsd="http://www.w3.org/2001/XMLSchema" xmlns:xs="http://www.w3.org/2001/XMLSchema" xmlns:p="http://schemas.microsoft.com/office/2006/metadata/properties" xmlns:ns2="1eee4543-c4eb-472d-9fe1-235041ba333d" xmlns:ns3="5d38e390-814b-466a-ac2e-0b450b575bf2" targetNamespace="http://schemas.microsoft.com/office/2006/metadata/properties" ma:root="true" ma:fieldsID="0618a1802f49455ca744dc84d67edbc0" ns2:_="" ns3:_="">
    <xsd:import namespace="1eee4543-c4eb-472d-9fe1-235041ba333d"/>
    <xsd:import namespace="5d38e390-814b-466a-ac2e-0b450b575bf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ServiceOCR" minOccurs="0"/>
                <xsd:element ref="ns3:SharedWithUsers" minOccurs="0"/>
                <xsd:element ref="ns3:SharedWithDetails"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ee4543-c4eb-472d-9fe1-235041ba33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d9f334ec-5907-4406-9c20-eeaa5f585b8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d38e390-814b-466a-ac2e-0b450b575bf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74edada7-3461-45d6-9bc1-062972d667a8}" ma:internalName="TaxCatchAll" ma:showField="CatchAllData" ma:web="5d38e390-814b-466a-ac2e-0b450b575b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B655481-2FC3-4F09-8261-4A8E170AAA72}">
  <ds:schemaRefs>
    <ds:schemaRef ds:uri="http://schemas.microsoft.com/office/2006/metadata/properties"/>
    <ds:schemaRef ds:uri="http://schemas.microsoft.com/office/infopath/2007/PartnerControls"/>
    <ds:schemaRef ds:uri="5d38e390-814b-466a-ac2e-0b450b575bf2"/>
    <ds:schemaRef ds:uri="1eee4543-c4eb-472d-9fe1-235041ba333d"/>
  </ds:schemaRefs>
</ds:datastoreItem>
</file>

<file path=customXml/itemProps2.xml><?xml version="1.0" encoding="utf-8"?>
<ds:datastoreItem xmlns:ds="http://schemas.openxmlformats.org/officeDocument/2006/customXml" ds:itemID="{CF5690DB-D43C-45A9-8396-66F8D64DC750}">
  <ds:schemaRefs>
    <ds:schemaRef ds:uri="http://schemas.microsoft.com/sharepoint/v3/contenttype/forms"/>
  </ds:schemaRefs>
</ds:datastoreItem>
</file>

<file path=customXml/itemProps3.xml><?xml version="1.0" encoding="utf-8"?>
<ds:datastoreItem xmlns:ds="http://schemas.openxmlformats.org/officeDocument/2006/customXml" ds:itemID="{5D3F9D76-9F72-4A23-8BFF-B34D3E51C226}">
  <ds:schemaRefs>
    <ds:schemaRef ds:uri="http://schemas.openxmlformats.org/officeDocument/2006/bibliography"/>
  </ds:schemaRefs>
</ds:datastoreItem>
</file>

<file path=customXml/itemProps4.xml><?xml version="1.0" encoding="utf-8"?>
<ds:datastoreItem xmlns:ds="http://schemas.openxmlformats.org/officeDocument/2006/customXml" ds:itemID="{7F542E12-6539-4B02-AD33-5405966329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ee4543-c4eb-472d-9fe1-235041ba333d"/>
    <ds:schemaRef ds:uri="5d38e390-814b-466a-ac2e-0b450b575b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3765</Words>
  <Characters>21695</Characters>
  <Application>Microsoft Office Word</Application>
  <DocSecurity>0</DocSecurity>
  <Lines>503</Lines>
  <Paragraphs>253</Paragraphs>
  <ScaleCrop>false</ScaleCrop>
  <Company/>
  <LinksUpToDate>false</LinksUpToDate>
  <CharactersWithSpaces>25277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Olu Akani</dc:creator>
  <cp:keywords/>
  <dc:description/>
  <cp:lastModifiedBy>Rose Obianwu</cp:lastModifiedBy>
  <cp:revision>2</cp:revision>
  <cp:lastPrinted>2026-03-13T16:38:00Z</cp:lastPrinted>
  <dcterms:created xsi:type="dcterms:W3CDTF">2026-03-13T16:44:00Z</dcterms:created>
  <dcterms:modified xsi:type="dcterms:W3CDTF">2026-03-13T16:44:00Z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0x010100FD06BEAA4E3BF749859620143C9F270E</vt:lpwstr>
  </property>
  <property fmtid="{D5CDD505-2E9C-101B-9397-08002B2CF9AE}" pid="3" name="MSIP_Label_d6ffb948-953e-42ec-a310-bd443e7b6908_Enabled">
    <vt:lpwstr>true</vt:lpwstr>
  </property>
  <property fmtid="{D5CDD505-2E9C-101B-9397-08002B2CF9AE}" pid="4" name="MSIP_Label_d6ffb948-953e-42ec-a310-bd443e7b6908_SetDate">
    <vt:lpwstr>2026-02-25T09:37:24Z</vt:lpwstr>
  </property>
  <property fmtid="{D5CDD505-2E9C-101B-9397-08002B2CF9AE}" pid="5" name="MSIP_Label_d6ffb948-953e-42ec-a310-bd443e7b6908_Method">
    <vt:lpwstr>Standard</vt:lpwstr>
  </property>
  <property fmtid="{D5CDD505-2E9C-101B-9397-08002B2CF9AE}" pid="6" name="MSIP_Label_d6ffb948-953e-42ec-a310-bd443e7b6908_Name">
    <vt:lpwstr>Commercial in Confidence</vt:lpwstr>
  </property>
  <property fmtid="{D5CDD505-2E9C-101B-9397-08002B2CF9AE}" pid="7" name="MSIP_Label_d6ffb948-953e-42ec-a310-bd443e7b6908_SiteId">
    <vt:lpwstr>b85e4127-ddf3-45f9-bf62-f1ea78c25bf7</vt:lpwstr>
  </property>
  <property fmtid="{D5CDD505-2E9C-101B-9397-08002B2CF9AE}" pid="8" name="MSIP_Label_d6ffb948-953e-42ec-a310-bd443e7b6908_ActionId">
    <vt:lpwstr>0e4bcfd3-e347-42b3-b2e7-2f10c32f1dee</vt:lpwstr>
  </property>
  <property fmtid="{D5CDD505-2E9C-101B-9397-08002B2CF9AE}" pid="9" name="MSIP_Label_d6ffb948-953e-42ec-a310-bd443e7b6908_ContentBits">
    <vt:lpwstr>0</vt:lpwstr>
  </property>
  <property fmtid="{D5CDD505-2E9C-101B-9397-08002B2CF9AE}" pid="10" name="MSIP_Label_d6ffb948-953e-42ec-a310-bd443e7b6908_Tag">
    <vt:lpwstr>10, 3, 0, 1</vt:lpwstr>
  </property>
  <property fmtid="{D5CDD505-2E9C-101B-9397-08002B2CF9AE}" pid="11" name="MediaServiceImageTags">
    <vt:lpwstr/>
  </property>
</Properties>
</file>