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55244F" w:rsidR="006F0B8C" w:rsidP="006D3AE3" w:rsidRDefault="006F0B8C" w14:paraId="3FD9B85C" w14:textId="77777777">
      <w:pPr>
        <w:jc w:val="left"/>
      </w:pPr>
    </w:p>
    <w:p w:rsidRPr="0055244F" w:rsidR="006F0B8C" w:rsidP="006D3AE3" w:rsidRDefault="006F0B8C" w14:paraId="1E827259" w14:textId="77777777">
      <w:pPr>
        <w:jc w:val="left"/>
      </w:pPr>
    </w:p>
    <w:p w:rsidRPr="0055244F" w:rsidR="006F0B8C" w:rsidP="006D3AE3" w:rsidRDefault="006F0B8C" w14:paraId="0D697A68" w14:textId="77777777">
      <w:pPr>
        <w:jc w:val="left"/>
      </w:pPr>
    </w:p>
    <w:p w:rsidRPr="0055244F" w:rsidR="006F0B8C" w:rsidP="006D3AE3" w:rsidRDefault="006F0B8C" w14:paraId="2289927E" w14:textId="77777777">
      <w:pPr>
        <w:jc w:val="left"/>
      </w:pPr>
    </w:p>
    <w:p w:rsidRPr="0055244F" w:rsidR="006F0B8C" w:rsidP="006D3AE3" w:rsidRDefault="006F0B8C" w14:paraId="12C5B3C8" w14:textId="77777777">
      <w:pPr>
        <w:jc w:val="left"/>
      </w:pPr>
    </w:p>
    <w:p w:rsidRPr="0055244F" w:rsidR="006F0B8C" w:rsidP="006D3AE3" w:rsidRDefault="006F0B8C" w14:paraId="458EC87D" w14:textId="77777777">
      <w:pPr>
        <w:jc w:val="left"/>
      </w:pPr>
    </w:p>
    <w:p w:rsidRPr="0055244F" w:rsidR="006F0B8C" w:rsidP="006D3AE3" w:rsidRDefault="006F0B8C" w14:paraId="11AE2C2B" w14:textId="77777777">
      <w:pPr>
        <w:jc w:val="left"/>
      </w:pPr>
    </w:p>
    <w:p w:rsidRPr="0055244F" w:rsidR="006F0B8C" w:rsidP="006D3AE3" w:rsidRDefault="006F0B8C" w14:paraId="61E12F68" w14:textId="77777777">
      <w:pPr>
        <w:jc w:val="left"/>
      </w:pPr>
    </w:p>
    <w:p w:rsidRPr="001D4850" w:rsidR="006F0B8C" w:rsidP="006D3AE3" w:rsidRDefault="006F0B8C" w14:paraId="16E4950E" w14:textId="77777777">
      <w:pPr>
        <w:pStyle w:val="Heading1"/>
      </w:pPr>
    </w:p>
    <w:p w:rsidRPr="001D4850" w:rsidR="006F0B8C" w:rsidP="006D3AE3" w:rsidRDefault="006F0B8C" w14:paraId="5A36FF9E" w14:textId="77777777">
      <w:pPr>
        <w:pStyle w:val="Heading1"/>
      </w:pPr>
    </w:p>
    <w:p w:rsidRPr="001D4850" w:rsidR="006F0B8C" w:rsidP="006D3AE3" w:rsidRDefault="006F0B8C" w14:paraId="17121297" w14:textId="5E379B79">
      <w:pPr>
        <w:pStyle w:val="Heading1"/>
        <w:rPr>
          <w:rFonts w:cs="Arial"/>
          <w:b/>
          <w:caps/>
          <w:sz w:val="36"/>
          <w:szCs w:val="40"/>
        </w:rPr>
      </w:pPr>
      <w:bookmarkStart w:name="_Toc139440465" w:id="0"/>
      <w:r w:rsidRPr="001D4850">
        <w:rPr>
          <w:rFonts w:cs="Arial"/>
          <w:b/>
          <w:caps/>
          <w:sz w:val="44"/>
          <w:szCs w:val="40"/>
        </w:rPr>
        <w:t>Invitation to tender</w:t>
      </w:r>
      <w:bookmarkEnd w:id="0"/>
    </w:p>
    <w:p w:rsidRPr="001D4850" w:rsidR="006F0B8C" w:rsidP="006D3AE3" w:rsidRDefault="006F0B8C" w14:paraId="2B5FE048" w14:textId="77777777">
      <w:pPr>
        <w:pStyle w:val="Heading1"/>
        <w:rPr>
          <w:rFonts w:cs="Arial"/>
          <w:b/>
          <w:sz w:val="36"/>
        </w:rPr>
      </w:pPr>
    </w:p>
    <w:p w:rsidRPr="00816089" w:rsidR="00A22220" w:rsidP="092D29B0" w:rsidRDefault="11BA29FE" w14:paraId="02E8ACEC" w14:textId="3FEBAA8F">
      <w:pPr>
        <w:jc w:val="left"/>
        <w:rPr>
          <w:rFonts w:ascii="Arial" w:hAnsi="Arial" w:cs="Arial"/>
          <w:sz w:val="28"/>
          <w:szCs w:val="28"/>
        </w:rPr>
      </w:pPr>
      <w:r w:rsidRPr="78052B6F" w:rsidR="11BA29FE">
        <w:rPr>
          <w:rFonts w:ascii="Arial" w:hAnsi="Arial" w:cs="Arial"/>
          <w:sz w:val="28"/>
          <w:szCs w:val="28"/>
        </w:rPr>
        <w:t>RHO Communities Small Grants Pilot Programme</w:t>
      </w:r>
    </w:p>
    <w:p w:rsidRPr="001D4850" w:rsidR="006F0B8C" w:rsidP="006D3AE3" w:rsidRDefault="006F0B8C" w14:paraId="0B195291" w14:textId="77777777">
      <w:pPr>
        <w:pStyle w:val="Heading1"/>
        <w:rPr>
          <w:rFonts w:cs="Arial"/>
          <w:b/>
          <w:sz w:val="36"/>
        </w:rPr>
      </w:pPr>
    </w:p>
    <w:p w:rsidRPr="001D4850" w:rsidR="006F0B8C" w:rsidP="092D29B0" w:rsidRDefault="00210D74" w14:paraId="65813574" w14:textId="4FBD8548">
      <w:pPr>
        <w:pStyle w:val="Heading1"/>
        <w:rPr>
          <w:rFonts w:cs="Arial"/>
          <w:b/>
          <w:sz w:val="36"/>
          <w:szCs w:val="36"/>
        </w:rPr>
      </w:pPr>
      <w:bookmarkStart w:name="_Toc139440466" w:id="1"/>
      <w:r w:rsidRPr="092D29B0">
        <w:rPr>
          <w:rFonts w:cs="Arial"/>
          <w:b/>
          <w:sz w:val="36"/>
          <w:szCs w:val="36"/>
        </w:rPr>
        <w:t>Date</w:t>
      </w:r>
      <w:r w:rsidRPr="092D29B0" w:rsidR="009925CB">
        <w:rPr>
          <w:rFonts w:cs="Arial"/>
          <w:b/>
          <w:sz w:val="36"/>
          <w:szCs w:val="36"/>
        </w:rPr>
        <w:t>:</w:t>
      </w:r>
      <w:r w:rsidRPr="092D29B0">
        <w:rPr>
          <w:rFonts w:cs="Arial"/>
          <w:b/>
          <w:sz w:val="36"/>
          <w:szCs w:val="36"/>
        </w:rPr>
        <w:t xml:space="preserve"> </w:t>
      </w:r>
      <w:r w:rsidRPr="092D29B0" w:rsidR="67BEC681">
        <w:rPr>
          <w:rFonts w:cs="Arial"/>
          <w:b/>
          <w:sz w:val="36"/>
          <w:szCs w:val="36"/>
        </w:rPr>
        <w:t>November</w:t>
      </w:r>
      <w:bookmarkEnd w:id="1"/>
      <w:r w:rsidRPr="092D29B0" w:rsidR="00ED3D87">
        <w:rPr>
          <w:rFonts w:cs="Arial"/>
          <w:b/>
          <w:sz w:val="36"/>
          <w:szCs w:val="36"/>
        </w:rPr>
        <w:t xml:space="preserve"> </w:t>
      </w:r>
      <w:r w:rsidRPr="092D29B0" w:rsidR="00D2557F">
        <w:rPr>
          <w:rFonts w:cs="Arial"/>
          <w:b/>
          <w:sz w:val="36"/>
          <w:szCs w:val="36"/>
        </w:rPr>
        <w:t>2025</w:t>
      </w:r>
    </w:p>
    <w:p w:rsidR="006F0B8C" w:rsidP="006D3AE3" w:rsidRDefault="006F0B8C" w14:paraId="28EC867F" w14:textId="77777777">
      <w:pPr>
        <w:jc w:val="left"/>
        <w:rPr>
          <w:rFonts w:ascii="Arial" w:hAnsi="Arial" w:cs="Arial"/>
          <w:b/>
          <w:sz w:val="36"/>
        </w:rPr>
      </w:pPr>
    </w:p>
    <w:p w:rsidR="006F0B8C" w:rsidP="006D3AE3" w:rsidRDefault="006F0B8C" w14:paraId="14F08A6F" w14:textId="77777777">
      <w:pPr>
        <w:jc w:val="left"/>
        <w:rPr>
          <w:rFonts w:ascii="Arial" w:hAnsi="Arial" w:cs="Arial"/>
          <w:b/>
          <w:sz w:val="36"/>
        </w:rPr>
      </w:pPr>
    </w:p>
    <w:p w:rsidR="006F0B8C" w:rsidP="006D3AE3" w:rsidRDefault="006F0B8C" w14:paraId="6AFB850F" w14:textId="77777777">
      <w:pPr>
        <w:jc w:val="left"/>
        <w:rPr>
          <w:rFonts w:ascii="Arial" w:hAnsi="Arial" w:cs="Arial"/>
          <w:b/>
          <w:sz w:val="36"/>
        </w:rPr>
      </w:pPr>
    </w:p>
    <w:p w:rsidR="006F0B8C" w:rsidP="006D3AE3" w:rsidRDefault="006F0B8C" w14:paraId="4E2C8E41" w14:textId="77777777">
      <w:pPr>
        <w:jc w:val="left"/>
        <w:rPr>
          <w:rFonts w:ascii="Arial" w:hAnsi="Arial" w:cs="Arial"/>
          <w:b/>
          <w:sz w:val="36"/>
        </w:rPr>
      </w:pPr>
    </w:p>
    <w:p w:rsidR="006F0B8C" w:rsidP="006D3AE3" w:rsidRDefault="006F0B8C" w14:paraId="1E5A2C8E" w14:textId="77777777">
      <w:pPr>
        <w:jc w:val="left"/>
        <w:rPr>
          <w:rFonts w:ascii="Arial" w:hAnsi="Arial" w:cs="Arial"/>
          <w:b/>
          <w:sz w:val="36"/>
        </w:rPr>
      </w:pPr>
    </w:p>
    <w:p w:rsidR="006F0B8C" w:rsidP="006D3AE3" w:rsidRDefault="006F0B8C" w14:paraId="046C0E5E" w14:textId="77777777">
      <w:pPr>
        <w:jc w:val="left"/>
        <w:rPr>
          <w:rFonts w:ascii="Arial" w:hAnsi="Arial" w:cs="Arial"/>
          <w:b/>
          <w:sz w:val="36"/>
        </w:rPr>
      </w:pPr>
    </w:p>
    <w:p w:rsidR="006F0B8C" w:rsidP="006D3AE3" w:rsidRDefault="006F0B8C" w14:paraId="406FEA44" w14:textId="77777777">
      <w:pPr>
        <w:jc w:val="left"/>
        <w:rPr>
          <w:rFonts w:ascii="Arial" w:hAnsi="Arial" w:cs="Arial"/>
          <w:b/>
          <w:sz w:val="36"/>
        </w:rPr>
      </w:pPr>
    </w:p>
    <w:p w:rsidR="006F0B8C" w:rsidP="006D3AE3" w:rsidRDefault="006F0B8C" w14:paraId="207AFC6F" w14:textId="77777777">
      <w:pPr>
        <w:jc w:val="left"/>
        <w:rPr>
          <w:rFonts w:ascii="Arial" w:hAnsi="Arial" w:cs="Arial"/>
          <w:b/>
          <w:sz w:val="36"/>
        </w:rPr>
      </w:pPr>
    </w:p>
    <w:p w:rsidR="006F0B8C" w:rsidP="006D3AE3" w:rsidRDefault="006F0B8C" w14:paraId="2932FDFA" w14:textId="77777777">
      <w:pPr>
        <w:jc w:val="left"/>
        <w:rPr>
          <w:rFonts w:ascii="Arial" w:hAnsi="Arial" w:cs="Arial"/>
          <w:b/>
          <w:sz w:val="36"/>
        </w:rPr>
      </w:pPr>
    </w:p>
    <w:p w:rsidR="006F0B8C" w:rsidP="006D3AE3" w:rsidRDefault="006F0B8C" w14:paraId="24461685" w14:textId="77777777">
      <w:pPr>
        <w:jc w:val="left"/>
        <w:rPr>
          <w:rFonts w:ascii="Arial" w:hAnsi="Arial" w:cs="Arial"/>
          <w:b/>
          <w:sz w:val="36"/>
        </w:rPr>
      </w:pPr>
    </w:p>
    <w:p w:rsidR="006F0B8C" w:rsidP="006D3AE3" w:rsidRDefault="006F0B8C" w14:paraId="2FDAB6B9" w14:textId="77777777">
      <w:pPr>
        <w:jc w:val="left"/>
        <w:rPr>
          <w:rFonts w:ascii="Arial" w:hAnsi="Arial" w:cs="Arial"/>
          <w:b/>
          <w:sz w:val="36"/>
        </w:rPr>
      </w:pPr>
    </w:p>
    <w:p w:rsidR="006F0B8C" w:rsidP="006D3AE3" w:rsidRDefault="006F0B8C" w14:paraId="74A098D7" w14:textId="77777777">
      <w:pPr>
        <w:jc w:val="left"/>
        <w:rPr>
          <w:rFonts w:ascii="Arial" w:hAnsi="Arial" w:cs="Arial"/>
          <w:b/>
          <w:sz w:val="36"/>
        </w:rPr>
      </w:pPr>
    </w:p>
    <w:p w:rsidR="006F0B8C" w:rsidP="006D3AE3" w:rsidRDefault="006F0B8C" w14:paraId="501474CE" w14:textId="77777777">
      <w:pPr>
        <w:jc w:val="left"/>
        <w:rPr>
          <w:rFonts w:ascii="Arial" w:hAnsi="Arial" w:cs="Arial"/>
          <w:b/>
          <w:sz w:val="36"/>
        </w:rPr>
      </w:pPr>
    </w:p>
    <w:p w:rsidR="006F0B8C" w:rsidP="006D3AE3" w:rsidRDefault="006F0B8C" w14:paraId="3BD1D0B0" w14:textId="77777777">
      <w:pPr>
        <w:jc w:val="left"/>
        <w:rPr>
          <w:rFonts w:ascii="Arial" w:hAnsi="Arial" w:cs="Arial"/>
          <w:b/>
          <w:sz w:val="36"/>
        </w:rPr>
      </w:pPr>
    </w:p>
    <w:p w:rsidR="00A27922" w:rsidP="006D3AE3" w:rsidRDefault="00A27922" w14:paraId="0D9442EF" w14:textId="77777777">
      <w:pPr>
        <w:pStyle w:val="TOCHeading"/>
        <w:rPr>
          <w:rFonts w:ascii="Times New Roman" w:hAnsi="Times New Roman" w:eastAsia="Times New Roman" w:cs="Times New Roman"/>
          <w:b/>
          <w:bCs w:val="0"/>
          <w:color w:val="auto"/>
          <w:kern w:val="16"/>
          <w:sz w:val="24"/>
          <w:szCs w:val="20"/>
          <w:lang w:val="en-GB" w:eastAsia="en-GB"/>
        </w:rPr>
      </w:pPr>
    </w:p>
    <w:p w:rsidRPr="003A3479" w:rsidR="006F0B8C" w:rsidP="006D3AE3" w:rsidRDefault="006F0B8C" w14:paraId="7A6271FD" w14:textId="77777777">
      <w:pPr>
        <w:jc w:val="left"/>
      </w:pPr>
    </w:p>
    <w:p w:rsidRPr="003A3479" w:rsidR="006F0B8C" w:rsidP="006D3AE3" w:rsidRDefault="006F0B8C" w14:paraId="2DBBF16B" w14:textId="77777777">
      <w:pPr>
        <w:jc w:val="left"/>
      </w:pPr>
    </w:p>
    <w:p w:rsidRPr="003A3479" w:rsidR="006F0B8C" w:rsidP="006D3AE3" w:rsidRDefault="006F0B8C" w14:paraId="1E296F1D" w14:textId="77777777">
      <w:pPr>
        <w:jc w:val="left"/>
      </w:pPr>
    </w:p>
    <w:p w:rsidRPr="003A3479" w:rsidR="006F0B8C" w:rsidP="006D3AE3" w:rsidRDefault="006F0B8C" w14:paraId="36986BD3" w14:textId="77777777">
      <w:pPr>
        <w:jc w:val="left"/>
      </w:pPr>
    </w:p>
    <w:p w:rsidRPr="003A3479" w:rsidR="006F0B8C" w:rsidP="006D3AE3" w:rsidRDefault="006F0B8C" w14:paraId="106D51A6" w14:textId="77777777">
      <w:pPr>
        <w:jc w:val="left"/>
      </w:pPr>
    </w:p>
    <w:p w:rsidRPr="003A3479" w:rsidR="006F0B8C" w:rsidP="006D3AE3" w:rsidRDefault="006F0B8C" w14:paraId="4CE21888" w14:textId="77777777">
      <w:pPr>
        <w:jc w:val="left"/>
      </w:pPr>
    </w:p>
    <w:p w:rsidRPr="003A3479" w:rsidR="006F0B8C" w:rsidP="006D3AE3" w:rsidRDefault="006F0B8C" w14:paraId="18D40156" w14:textId="77777777">
      <w:pPr>
        <w:jc w:val="left"/>
      </w:pPr>
    </w:p>
    <w:p w:rsidR="006F0B8C" w:rsidP="006D3AE3" w:rsidRDefault="006F0B8C" w14:paraId="1843F13F" w14:textId="77777777">
      <w:pPr>
        <w:jc w:val="left"/>
      </w:pPr>
    </w:p>
    <w:p w:rsidRPr="00666C92" w:rsidR="00666C92" w:rsidP="00666C92" w:rsidRDefault="006F0B8C" w14:paraId="75B2309E" w14:textId="77777777">
      <w:pPr>
        <w:pStyle w:val="TOCHeading"/>
        <w:rPr>
          <w:rFonts w:ascii="Times New Roman" w:hAnsi="Times New Roman" w:eastAsia="Times New Roman" w:cs="Times New Roman"/>
          <w:b/>
          <w:bCs w:val="0"/>
          <w:color w:val="auto"/>
          <w:kern w:val="16"/>
          <w:sz w:val="24"/>
          <w:szCs w:val="20"/>
          <w:lang w:val="en-GB" w:eastAsia="en-GB"/>
        </w:rPr>
      </w:pPr>
      <w:r>
        <w:tab/>
      </w:r>
    </w:p>
    <w:p w:rsidRPr="004A5135" w:rsidR="00666C92" w:rsidP="00666C92" w:rsidRDefault="00666C92" w14:paraId="51FCE446" w14:textId="477D585C">
      <w:pPr>
        <w:keepNext/>
        <w:keepLines/>
        <w:spacing w:before="480" w:line="276" w:lineRule="auto"/>
        <w:jc w:val="left"/>
        <w:rPr>
          <w:rFonts w:ascii="Arial Black" w:hAnsi="Arial Black" w:cs="Arial" w:eastAsiaTheme="majorEastAsia"/>
          <w:bCs/>
          <w:color w:val="3D3381"/>
          <w:kern w:val="0"/>
          <w:sz w:val="32"/>
          <w:szCs w:val="32"/>
          <w:lang w:val="en-US" w:eastAsia="en-US"/>
        </w:rPr>
      </w:pPr>
      <w:r w:rsidRPr="004A5135">
        <w:rPr>
          <w:rFonts w:ascii="Arial Black" w:hAnsi="Arial Black" w:cs="Arial" w:eastAsiaTheme="majorEastAsia"/>
          <w:bCs/>
          <w:color w:val="3D3381"/>
          <w:kern w:val="0"/>
          <w:sz w:val="32"/>
          <w:szCs w:val="32"/>
          <w:lang w:val="en-US" w:eastAsia="en-US"/>
        </w:rPr>
        <w:t>Contents</w:t>
      </w:r>
    </w:p>
    <w:p w:rsidRPr="00666C92" w:rsidR="00666C92" w:rsidP="00666C92" w:rsidRDefault="00666C92" w14:paraId="61CE667D" w14:textId="77777777">
      <w:pPr>
        <w:keepNext/>
        <w:keepLines/>
        <w:spacing w:before="480" w:line="276" w:lineRule="auto"/>
        <w:jc w:val="left"/>
        <w:rPr>
          <w:rFonts w:ascii="Arial Black" w:hAnsi="Arial Black" w:cs="Arial" w:eastAsiaTheme="majorEastAsia"/>
          <w:bCs/>
          <w:color w:val="3D3381"/>
          <w:kern w:val="0"/>
          <w:sz w:val="28"/>
          <w:szCs w:val="28"/>
          <w:lang w:val="en-US" w:eastAsia="en-US"/>
        </w:rPr>
      </w:pPr>
    </w:p>
    <w:p w:rsidR="00666C92" w:rsidRDefault="00666C92" w14:paraId="49021972" w14:textId="1B1D64D3">
      <w:pPr>
        <w:pStyle w:val="TOC1"/>
        <w:rPr>
          <w:rFonts w:eastAsiaTheme="minorEastAsia" w:cstheme="minorBidi"/>
          <w:noProof/>
          <w:kern w:val="2"/>
          <w:sz w:val="22"/>
          <w:szCs w:val="22"/>
          <w14:ligatures w14:val="standardContextual"/>
        </w:rPr>
      </w:pPr>
      <w:r w:rsidRPr="00666C92">
        <w:rPr>
          <w:rFonts w:ascii="Arial" w:hAnsi="Arial" w:cs="Arial"/>
        </w:rPr>
        <w:fldChar w:fldCharType="begin"/>
      </w:r>
      <w:r w:rsidRPr="00666C92">
        <w:rPr>
          <w:rFonts w:ascii="Arial" w:hAnsi="Arial" w:cs="Arial"/>
        </w:rPr>
        <w:instrText xml:space="preserve"> TOC \o "1-3" \h \z \u </w:instrText>
      </w:r>
      <w:r w:rsidRPr="00666C92">
        <w:rPr>
          <w:rFonts w:ascii="Arial" w:hAnsi="Arial" w:cs="Arial"/>
        </w:rPr>
        <w:fldChar w:fldCharType="separate"/>
      </w:r>
    </w:p>
    <w:p w:rsidRPr="0066602B" w:rsidR="00666C92" w:rsidRDefault="00666C92" w14:paraId="6DF26181" w14:textId="216E53F7">
      <w:pPr>
        <w:pStyle w:val="TOC1"/>
        <w:rPr>
          <w:rFonts w:ascii="Arial" w:hAnsi="Arial" w:cs="Arial" w:eastAsiaTheme="minorEastAsia"/>
          <w:noProof/>
          <w:kern w:val="2"/>
          <w:sz w:val="22"/>
          <w:szCs w:val="22"/>
          <w14:ligatures w14:val="standardContextual"/>
        </w:rPr>
      </w:pPr>
      <w:hyperlink w:history="1" w:anchor="_Toc139440467">
        <w:r w:rsidRPr="0066602B">
          <w:rPr>
            <w:rStyle w:val="Hyperlink"/>
            <w:rFonts w:ascii="Arial" w:hAnsi="Arial" w:cs="Arial"/>
            <w:noProof/>
          </w:rPr>
          <w:t>About the NHS Race and Health Observatory</w:t>
        </w:r>
        <w:r w:rsidRPr="0066602B">
          <w:rPr>
            <w:rFonts w:ascii="Arial" w:hAnsi="Arial" w:cs="Arial"/>
            <w:noProof/>
            <w:webHidden/>
          </w:rPr>
          <w:tab/>
        </w:r>
        <w:r w:rsidRPr="0066602B">
          <w:rPr>
            <w:rFonts w:ascii="Arial" w:hAnsi="Arial" w:cs="Arial"/>
            <w:noProof/>
            <w:webHidden/>
          </w:rPr>
          <w:fldChar w:fldCharType="begin"/>
        </w:r>
        <w:r w:rsidRPr="0066602B">
          <w:rPr>
            <w:rFonts w:ascii="Arial" w:hAnsi="Arial" w:cs="Arial"/>
            <w:noProof/>
            <w:webHidden/>
          </w:rPr>
          <w:instrText xml:space="preserve"> PAGEREF _Toc139440467 \h </w:instrText>
        </w:r>
        <w:r w:rsidRPr="0066602B">
          <w:rPr>
            <w:rFonts w:ascii="Arial" w:hAnsi="Arial" w:cs="Arial"/>
            <w:noProof/>
            <w:webHidden/>
          </w:rPr>
        </w:r>
        <w:r w:rsidRPr="0066602B">
          <w:rPr>
            <w:rFonts w:ascii="Arial" w:hAnsi="Arial" w:cs="Arial"/>
            <w:noProof/>
            <w:webHidden/>
          </w:rPr>
          <w:fldChar w:fldCharType="separate"/>
        </w:r>
        <w:r w:rsidRPr="0066602B">
          <w:rPr>
            <w:rFonts w:ascii="Arial" w:hAnsi="Arial" w:cs="Arial"/>
            <w:noProof/>
            <w:webHidden/>
          </w:rPr>
          <w:t>2</w:t>
        </w:r>
        <w:r w:rsidRPr="0066602B">
          <w:rPr>
            <w:rFonts w:ascii="Arial" w:hAnsi="Arial" w:cs="Arial"/>
            <w:noProof/>
            <w:webHidden/>
          </w:rPr>
          <w:fldChar w:fldCharType="end"/>
        </w:r>
      </w:hyperlink>
    </w:p>
    <w:p w:rsidRPr="0066602B" w:rsidR="00666C92" w:rsidRDefault="00FF2645" w14:paraId="06937C7D" w14:textId="592CF1F3">
      <w:pPr>
        <w:pStyle w:val="TOC1"/>
        <w:rPr>
          <w:rFonts w:ascii="Arial" w:hAnsi="Arial" w:cs="Arial" w:eastAsiaTheme="minorEastAsia"/>
          <w:noProof/>
          <w:kern w:val="2"/>
          <w:sz w:val="22"/>
          <w:szCs w:val="22"/>
          <w14:ligatures w14:val="standardContextual"/>
        </w:rPr>
      </w:pPr>
      <w:hyperlink w:history="1" w:anchor="_Toc139440468">
        <w:r>
          <w:rPr>
            <w:rStyle w:val="Hyperlink"/>
            <w:rFonts w:ascii="Arial" w:hAnsi="Arial" w:cs="Arial"/>
            <w:noProof/>
            <w:kern w:val="0"/>
          </w:rPr>
          <w:t>Project s</w:t>
        </w:r>
        <w:r w:rsidRPr="0066602B" w:rsidR="00666C92">
          <w:rPr>
            <w:rStyle w:val="Hyperlink"/>
            <w:rFonts w:ascii="Arial" w:hAnsi="Arial" w:cs="Arial"/>
            <w:noProof/>
            <w:kern w:val="0"/>
          </w:rPr>
          <w:t>cope</w:t>
        </w:r>
        <w:r>
          <w:rPr>
            <w:rStyle w:val="Hyperlink"/>
            <w:rFonts w:ascii="Arial" w:hAnsi="Arial" w:cs="Arial"/>
            <w:noProof/>
            <w:kern w:val="0"/>
          </w:rPr>
          <w:t xml:space="preserve"> and outline</w:t>
        </w:r>
        <w:r w:rsidRPr="0066602B" w:rsidR="00666C92">
          <w:rPr>
            <w:rFonts w:ascii="Arial" w:hAnsi="Arial" w:cs="Arial"/>
            <w:noProof/>
            <w:webHidden/>
          </w:rPr>
          <w:tab/>
        </w:r>
        <w:r>
          <w:rPr>
            <w:rFonts w:ascii="Arial" w:hAnsi="Arial" w:cs="Arial"/>
            <w:noProof/>
            <w:webHidden/>
          </w:rPr>
          <w:t>4</w:t>
        </w:r>
      </w:hyperlink>
    </w:p>
    <w:p w:rsidRPr="0066602B" w:rsidR="00666C92" w:rsidRDefault="00FF2645" w14:paraId="631B8D2B" w14:textId="7DE7EF3E">
      <w:pPr>
        <w:pStyle w:val="TOC1"/>
        <w:rPr>
          <w:rFonts w:ascii="Arial" w:hAnsi="Arial" w:cs="Arial" w:eastAsiaTheme="minorEastAsia"/>
          <w:noProof/>
          <w:kern w:val="2"/>
          <w:sz w:val="22"/>
          <w:szCs w:val="22"/>
          <w14:ligatures w14:val="standardContextual"/>
        </w:rPr>
      </w:pPr>
      <w:hyperlink w:history="1" w:anchor="_Toc139440469">
        <w:r>
          <w:rPr>
            <w:rStyle w:val="Hyperlink"/>
            <w:rFonts w:ascii="Arial" w:hAnsi="Arial" w:cs="Arial"/>
            <w:noProof/>
          </w:rPr>
          <w:t>Bid</w:t>
        </w:r>
        <w:r w:rsidRPr="0066602B" w:rsidR="00666C92">
          <w:rPr>
            <w:rStyle w:val="Hyperlink"/>
            <w:rFonts w:ascii="Arial" w:hAnsi="Arial" w:cs="Arial"/>
            <w:noProof/>
          </w:rPr>
          <w:t xml:space="preserve"> submission</w:t>
        </w:r>
        <w:r w:rsidRPr="0066602B" w:rsidR="00666C92">
          <w:rPr>
            <w:rFonts w:ascii="Arial" w:hAnsi="Arial" w:cs="Arial"/>
            <w:noProof/>
            <w:webHidden/>
          </w:rPr>
          <w:tab/>
        </w:r>
        <w:r>
          <w:rPr>
            <w:rFonts w:ascii="Arial" w:hAnsi="Arial" w:cs="Arial"/>
            <w:noProof/>
            <w:webHidden/>
          </w:rPr>
          <w:t>7</w:t>
        </w:r>
      </w:hyperlink>
    </w:p>
    <w:p w:rsidRPr="0066602B" w:rsidR="00666C92" w:rsidRDefault="00666C92" w14:paraId="33038895" w14:textId="27D9C52F">
      <w:pPr>
        <w:pStyle w:val="TOC1"/>
        <w:rPr>
          <w:rFonts w:ascii="Arial" w:hAnsi="Arial" w:cs="Arial" w:eastAsiaTheme="minorEastAsia"/>
          <w:noProof/>
          <w:kern w:val="2"/>
          <w:sz w:val="22"/>
          <w:szCs w:val="22"/>
          <w14:ligatures w14:val="standardContextual"/>
        </w:rPr>
      </w:pPr>
      <w:hyperlink w:history="1" w:anchor="_Toc139440470">
        <w:r w:rsidRPr="0066602B">
          <w:rPr>
            <w:rStyle w:val="Hyperlink"/>
            <w:rFonts w:ascii="Arial" w:hAnsi="Arial" w:cs="Arial"/>
            <w:noProof/>
          </w:rPr>
          <w:t>Selection criteria</w:t>
        </w:r>
        <w:r w:rsidRPr="0066602B">
          <w:rPr>
            <w:rFonts w:ascii="Arial" w:hAnsi="Arial" w:cs="Arial"/>
            <w:noProof/>
            <w:webHidden/>
          </w:rPr>
          <w:tab/>
        </w:r>
        <w:r w:rsidR="00FF2645">
          <w:rPr>
            <w:rFonts w:ascii="Arial" w:hAnsi="Arial" w:cs="Arial"/>
            <w:noProof/>
            <w:webHidden/>
          </w:rPr>
          <w:t>8</w:t>
        </w:r>
      </w:hyperlink>
    </w:p>
    <w:p w:rsidRPr="0066602B" w:rsidR="00666C92" w:rsidRDefault="00666C92" w14:paraId="299B8D6E" w14:textId="6C0B3917">
      <w:pPr>
        <w:pStyle w:val="TOC1"/>
        <w:rPr>
          <w:rFonts w:ascii="Arial" w:hAnsi="Arial" w:cs="Arial" w:eastAsiaTheme="minorEastAsia"/>
          <w:noProof/>
          <w:kern w:val="2"/>
          <w:sz w:val="22"/>
          <w:szCs w:val="22"/>
          <w14:ligatures w14:val="standardContextual"/>
        </w:rPr>
      </w:pPr>
      <w:hyperlink w:history="1" w:anchor="_Toc139440471">
        <w:r w:rsidRPr="0066602B">
          <w:rPr>
            <w:rStyle w:val="Hyperlink"/>
            <w:rFonts w:ascii="Arial" w:hAnsi="Arial" w:cs="Arial"/>
            <w:noProof/>
          </w:rPr>
          <w:t xml:space="preserve">Key </w:t>
        </w:r>
        <w:r w:rsidR="0066602B">
          <w:rPr>
            <w:rStyle w:val="Hyperlink"/>
            <w:rFonts w:ascii="Arial" w:hAnsi="Arial" w:cs="Arial"/>
            <w:noProof/>
          </w:rPr>
          <w:t>d</w:t>
        </w:r>
        <w:r w:rsidRPr="0066602B">
          <w:rPr>
            <w:rStyle w:val="Hyperlink"/>
            <w:rFonts w:ascii="Arial" w:hAnsi="Arial" w:cs="Arial"/>
            <w:noProof/>
          </w:rPr>
          <w:t>ates</w:t>
        </w:r>
        <w:r w:rsidRPr="0066602B">
          <w:rPr>
            <w:rFonts w:ascii="Arial" w:hAnsi="Arial" w:cs="Arial"/>
            <w:noProof/>
            <w:webHidden/>
          </w:rPr>
          <w:tab/>
        </w:r>
        <w:r w:rsidR="00FF2645">
          <w:rPr>
            <w:rFonts w:ascii="Arial" w:hAnsi="Arial" w:cs="Arial"/>
            <w:noProof/>
            <w:webHidden/>
          </w:rPr>
          <w:t>9</w:t>
        </w:r>
      </w:hyperlink>
    </w:p>
    <w:p w:rsidRPr="0066602B" w:rsidR="00666C92" w:rsidRDefault="00666C92" w14:paraId="4F8D6B82" w14:textId="44B84557">
      <w:pPr>
        <w:pStyle w:val="TOC1"/>
        <w:rPr>
          <w:rFonts w:ascii="Arial" w:hAnsi="Arial" w:cs="Arial" w:eastAsiaTheme="minorEastAsia"/>
          <w:noProof/>
          <w:kern w:val="2"/>
          <w:sz w:val="22"/>
          <w:szCs w:val="22"/>
          <w14:ligatures w14:val="standardContextual"/>
        </w:rPr>
      </w:pPr>
      <w:hyperlink w:history="1" w:anchor="_Toc139440472">
        <w:r w:rsidRPr="0066602B">
          <w:rPr>
            <w:rStyle w:val="Hyperlink"/>
            <w:rFonts w:ascii="Arial" w:hAnsi="Arial" w:cs="Arial"/>
            <w:noProof/>
          </w:rPr>
          <w:t>Further information about this tender</w:t>
        </w:r>
        <w:r w:rsidRPr="0066602B">
          <w:rPr>
            <w:rFonts w:ascii="Arial" w:hAnsi="Arial" w:cs="Arial"/>
            <w:noProof/>
            <w:webHidden/>
          </w:rPr>
          <w:tab/>
        </w:r>
        <w:r w:rsidR="00FF2645">
          <w:rPr>
            <w:rFonts w:ascii="Arial" w:hAnsi="Arial" w:cs="Arial"/>
            <w:noProof/>
            <w:webHidden/>
          </w:rPr>
          <w:t>10</w:t>
        </w:r>
      </w:hyperlink>
    </w:p>
    <w:p w:rsidR="006F0B8C" w:rsidP="00666C92" w:rsidRDefault="00666C92" w14:paraId="455219F3" w14:textId="202686FE">
      <w:pPr>
        <w:tabs>
          <w:tab w:val="left" w:pos="2685"/>
        </w:tabs>
        <w:jc w:val="left"/>
      </w:pPr>
      <w:r w:rsidRPr="00666C92">
        <w:rPr>
          <w:rFonts w:ascii="Arial" w:hAnsi="Arial" w:cs="Arial"/>
        </w:rPr>
        <w:fldChar w:fldCharType="end"/>
      </w:r>
    </w:p>
    <w:p w:rsidR="006F0B8C" w:rsidP="006D3AE3" w:rsidRDefault="006F0B8C" w14:paraId="1563C5A1" w14:textId="77777777">
      <w:pPr>
        <w:tabs>
          <w:tab w:val="left" w:pos="2685"/>
        </w:tabs>
        <w:jc w:val="left"/>
      </w:pPr>
    </w:p>
    <w:p w:rsidRPr="00666C92" w:rsidR="00666C92" w:rsidP="00666C92" w:rsidRDefault="00666C92" w14:paraId="166A9F5D" w14:textId="77777777"/>
    <w:p w:rsidR="00666C92" w:rsidP="00666C92" w:rsidRDefault="00666C92" w14:paraId="5C20D237" w14:textId="3263ADC8">
      <w:pPr>
        <w:tabs>
          <w:tab w:val="left" w:pos="3290"/>
        </w:tabs>
      </w:pPr>
      <w:r>
        <w:tab/>
      </w:r>
    </w:p>
    <w:p w:rsidRPr="00666C92" w:rsidR="00666C92" w:rsidP="00666C92" w:rsidRDefault="00666C92" w14:paraId="79BA6780" w14:textId="53CB1EA6">
      <w:pPr>
        <w:tabs>
          <w:tab w:val="left" w:pos="3290"/>
        </w:tabs>
        <w:sectPr w:rsidRPr="00666C92" w:rsidR="00666C92" w:rsidSect="009410CE">
          <w:headerReference w:type="default" r:id="rId11"/>
          <w:footerReference w:type="default" r:id="rId12"/>
          <w:headerReference w:type="first" r:id="rId13"/>
          <w:pgSz w:w="11906" w:h="16838" w:orient="portrait"/>
          <w:pgMar w:top="1440" w:right="1440" w:bottom="1440" w:left="1440" w:header="708" w:footer="708" w:gutter="0"/>
          <w:pgNumType w:start="0"/>
          <w:cols w:space="708"/>
          <w:titlePg/>
          <w:docGrid w:linePitch="360"/>
        </w:sectPr>
      </w:pPr>
      <w:r>
        <w:tab/>
      </w:r>
    </w:p>
    <w:p w:rsidR="00E86115" w:rsidP="00E86115" w:rsidRDefault="00E86115" w14:paraId="1C172217" w14:textId="77777777">
      <w:pPr>
        <w:pStyle w:val="Heading1"/>
        <w:numPr>
          <w:ilvl w:val="0"/>
          <w:numId w:val="21"/>
        </w:numPr>
        <w:rPr>
          <w:sz w:val="32"/>
          <w:szCs w:val="36"/>
        </w:rPr>
      </w:pPr>
      <w:bookmarkStart w:name="_Toc139440467" w:id="2"/>
      <w:r>
        <w:rPr>
          <w:sz w:val="32"/>
          <w:szCs w:val="36"/>
        </w:rPr>
        <w:t xml:space="preserve"> </w:t>
      </w:r>
      <w:r w:rsidRPr="009B7E10" w:rsidR="00B60872">
        <w:rPr>
          <w:sz w:val="32"/>
          <w:szCs w:val="36"/>
        </w:rPr>
        <w:t xml:space="preserve">About the NHS Race </w:t>
      </w:r>
      <w:r w:rsidRPr="009B7E10" w:rsidR="00267C81">
        <w:rPr>
          <w:sz w:val="32"/>
          <w:szCs w:val="36"/>
        </w:rPr>
        <w:t>&amp;</w:t>
      </w:r>
      <w:r w:rsidRPr="009B7E10" w:rsidR="00B60872">
        <w:rPr>
          <w:sz w:val="32"/>
          <w:szCs w:val="36"/>
        </w:rPr>
        <w:t xml:space="preserve"> Health Observatory</w:t>
      </w:r>
      <w:bookmarkEnd w:id="2"/>
    </w:p>
    <w:p w:rsidRPr="00745C7E" w:rsidR="0046292B" w:rsidP="0046292B" w:rsidRDefault="0046292B" w14:paraId="0C6AC4E4" w14:textId="77777777">
      <w:pPr>
        <w:pStyle w:val="Heading1"/>
        <w:ind w:left="360"/>
        <w:rPr>
          <w:rFonts w:ascii="Arial" w:hAnsi="Arial" w:cs="Arial"/>
          <w:sz w:val="22"/>
          <w:szCs w:val="24"/>
        </w:rPr>
      </w:pPr>
    </w:p>
    <w:p w:rsidR="00953E21" w:rsidP="00C90322" w:rsidRDefault="00021336" w14:paraId="26403AB0" w14:textId="082276A1">
      <w:pPr>
        <w:pStyle w:val="Heading1"/>
        <w:numPr>
          <w:ilvl w:val="1"/>
          <w:numId w:val="21"/>
        </w:numPr>
        <w:spacing w:after="120"/>
        <w:ind w:left="850" w:hanging="493"/>
        <w:rPr>
          <w:rFonts w:ascii="Arial" w:hAnsi="Arial" w:cs="Arial"/>
          <w:color w:val="auto"/>
          <w:sz w:val="22"/>
          <w:szCs w:val="22"/>
        </w:rPr>
      </w:pPr>
      <w:r w:rsidRPr="00021336">
        <w:rPr>
          <w:rFonts w:ascii="Arial" w:hAnsi="Arial" w:cs="Arial"/>
          <w:color w:val="auto"/>
          <w:sz w:val="22"/>
          <w:szCs w:val="22"/>
        </w:rPr>
        <w:t>The NHS Race and Health Observatory (RHO) is an independent organisation, supported by the Department of Health and Social Care and NHS England, set up to explore ethnic inequalities in access to healthcare, experiences of healthcare, health outcomes, and inequalities experienced by Black</w:t>
      </w:r>
      <w:r w:rsidR="00953E21">
        <w:rPr>
          <w:rFonts w:ascii="Arial" w:hAnsi="Arial" w:cs="Arial"/>
          <w:color w:val="auto"/>
          <w:sz w:val="22"/>
          <w:szCs w:val="22"/>
        </w:rPr>
        <w:t>, Asian,</w:t>
      </w:r>
      <w:r w:rsidRPr="00021336">
        <w:rPr>
          <w:rFonts w:ascii="Arial" w:hAnsi="Arial" w:cs="Arial"/>
          <w:color w:val="auto"/>
          <w:sz w:val="22"/>
          <w:szCs w:val="22"/>
        </w:rPr>
        <w:t xml:space="preserve"> and </w:t>
      </w:r>
      <w:r w:rsidR="009C09DB">
        <w:rPr>
          <w:rFonts w:ascii="Arial" w:hAnsi="Arial" w:cs="Arial"/>
          <w:color w:val="auto"/>
          <w:sz w:val="22"/>
          <w:szCs w:val="22"/>
        </w:rPr>
        <w:t xml:space="preserve">minoritised ethnic </w:t>
      </w:r>
      <w:r w:rsidRPr="00021336">
        <w:rPr>
          <w:rFonts w:ascii="Arial" w:hAnsi="Arial" w:cs="Arial"/>
          <w:color w:val="auto"/>
          <w:sz w:val="22"/>
          <w:szCs w:val="22"/>
        </w:rPr>
        <w:t>members of the healthcare workforce.</w:t>
      </w:r>
    </w:p>
    <w:p w:rsidRPr="00021336" w:rsidR="00021336" w:rsidP="00C90322" w:rsidRDefault="00021336" w14:paraId="285B9F82" w14:textId="3698347D">
      <w:pPr>
        <w:pStyle w:val="Heading1"/>
        <w:numPr>
          <w:ilvl w:val="1"/>
          <w:numId w:val="21"/>
        </w:numPr>
        <w:spacing w:after="120"/>
        <w:ind w:left="850" w:hanging="493"/>
        <w:rPr>
          <w:rFonts w:ascii="Arial" w:hAnsi="Arial" w:cs="Arial"/>
          <w:color w:val="auto"/>
          <w:sz w:val="22"/>
          <w:szCs w:val="22"/>
        </w:rPr>
      </w:pPr>
      <w:r w:rsidRPr="00021336">
        <w:rPr>
          <w:rFonts w:ascii="Arial" w:hAnsi="Arial" w:cs="Arial"/>
          <w:color w:val="auto"/>
          <w:sz w:val="22"/>
          <w:szCs w:val="22"/>
        </w:rPr>
        <w:t>This includes assessing the aspirations to tackle ethnic health inequalities outlined in national healthcare policy. The RHO is a proactive investigator, providing strong recommendations that inform policymaking and facilitate change.</w:t>
      </w:r>
      <w:r w:rsidR="00135BAD">
        <w:rPr>
          <w:rFonts w:ascii="Arial" w:hAnsi="Arial" w:cs="Arial"/>
          <w:color w:val="auto"/>
          <w:sz w:val="22"/>
          <w:szCs w:val="22"/>
        </w:rPr>
        <w:t xml:space="preserve"> We are </w:t>
      </w:r>
      <w:r w:rsidRPr="00021336">
        <w:rPr>
          <w:rFonts w:ascii="Arial" w:hAnsi="Arial" w:cs="Arial"/>
          <w:color w:val="auto"/>
          <w:sz w:val="22"/>
          <w:szCs w:val="22"/>
        </w:rPr>
        <w:t>evidence-driven and solutions-focused. </w:t>
      </w:r>
    </w:p>
    <w:p w:rsidRPr="004B3C43" w:rsidR="004B3C43" w:rsidP="002651BD" w:rsidRDefault="004B3C43" w14:paraId="666BDEDD" w14:textId="148AE8A8">
      <w:pPr>
        <w:pStyle w:val="Heading1"/>
        <w:numPr>
          <w:ilvl w:val="0"/>
          <w:numId w:val="30"/>
        </w:numPr>
        <w:spacing w:after="120"/>
        <w:ind w:left="1276"/>
        <w:rPr>
          <w:rFonts w:ascii="Arial" w:hAnsi="Arial" w:cs="Arial"/>
          <w:color w:val="auto"/>
          <w:kern w:val="0"/>
          <w:sz w:val="22"/>
          <w:szCs w:val="22"/>
        </w:rPr>
      </w:pPr>
      <w:r w:rsidRPr="004B3C43">
        <w:rPr>
          <w:rFonts w:ascii="Arial" w:hAnsi="Arial" w:cs="Arial"/>
          <w:color w:val="auto"/>
          <w:kern w:val="0"/>
          <w:sz w:val="22"/>
          <w:szCs w:val="22"/>
        </w:rPr>
        <w:t xml:space="preserve">The RHO is hosted by NHS Confederation. Its board and team are </w:t>
      </w:r>
      <w:r w:rsidRPr="004B3C43" w:rsidR="00AE05C0">
        <w:rPr>
          <w:rFonts w:ascii="Arial" w:hAnsi="Arial" w:cs="Arial"/>
          <w:color w:val="auto"/>
          <w:kern w:val="0"/>
          <w:sz w:val="22"/>
          <w:szCs w:val="22"/>
        </w:rPr>
        <w:t>independent;</w:t>
      </w:r>
      <w:r w:rsidRPr="004B3C43">
        <w:rPr>
          <w:rFonts w:ascii="Arial" w:hAnsi="Arial" w:cs="Arial"/>
          <w:color w:val="auto"/>
          <w:kern w:val="0"/>
          <w:sz w:val="22"/>
          <w:szCs w:val="22"/>
        </w:rPr>
        <w:t xml:space="preserve"> we dictate our own direction and areas of focus. The RHO has three main functions:  </w:t>
      </w:r>
    </w:p>
    <w:p w:rsidRPr="004B3C43" w:rsidR="004B3C43" w:rsidP="004B3C43" w:rsidRDefault="004B3C43" w14:paraId="5351AA90" w14:textId="234D48BE">
      <w:pPr>
        <w:pStyle w:val="Heading1"/>
        <w:numPr>
          <w:ilvl w:val="0"/>
          <w:numId w:val="30"/>
        </w:numPr>
        <w:spacing w:after="120"/>
        <w:ind w:left="1276"/>
        <w:rPr>
          <w:rFonts w:ascii="Arial" w:hAnsi="Arial" w:cs="Arial"/>
          <w:color w:val="auto"/>
          <w:kern w:val="0"/>
          <w:sz w:val="22"/>
          <w:szCs w:val="22"/>
        </w:rPr>
      </w:pPr>
      <w:r>
        <w:rPr>
          <w:rFonts w:ascii="Arial" w:hAnsi="Arial" w:cs="Arial"/>
          <w:color w:val="auto"/>
          <w:kern w:val="0"/>
          <w:sz w:val="22"/>
          <w:szCs w:val="22"/>
        </w:rPr>
        <w:t>F</w:t>
      </w:r>
      <w:r w:rsidRPr="004B3C43">
        <w:rPr>
          <w:rFonts w:ascii="Arial" w:hAnsi="Arial" w:cs="Arial"/>
          <w:color w:val="auto"/>
          <w:kern w:val="0"/>
          <w:sz w:val="22"/>
          <w:szCs w:val="22"/>
        </w:rPr>
        <w:t>acilitating new, high-quality, and innovative research and evidence</w:t>
      </w:r>
      <w:r>
        <w:rPr>
          <w:rFonts w:ascii="Arial" w:hAnsi="Arial" w:cs="Arial"/>
          <w:color w:val="auto"/>
          <w:kern w:val="0"/>
          <w:sz w:val="22"/>
          <w:szCs w:val="22"/>
        </w:rPr>
        <w:t>.</w:t>
      </w:r>
      <w:r w:rsidRPr="004B3C43">
        <w:rPr>
          <w:rFonts w:ascii="Arial" w:hAnsi="Arial" w:cs="Arial"/>
          <w:color w:val="auto"/>
          <w:kern w:val="0"/>
          <w:sz w:val="22"/>
          <w:szCs w:val="22"/>
        </w:rPr>
        <w:t xml:space="preserve"> </w:t>
      </w:r>
    </w:p>
    <w:p w:rsidRPr="004B3C43" w:rsidR="004B3C43" w:rsidP="004B3C43" w:rsidRDefault="004B3C43" w14:paraId="7F092DD3" w14:textId="2A6B99A1">
      <w:pPr>
        <w:pStyle w:val="Heading1"/>
        <w:numPr>
          <w:ilvl w:val="0"/>
          <w:numId w:val="30"/>
        </w:numPr>
        <w:spacing w:after="120"/>
        <w:ind w:left="1276"/>
        <w:rPr>
          <w:rFonts w:ascii="Arial" w:hAnsi="Arial" w:cs="Arial"/>
          <w:color w:val="auto"/>
          <w:kern w:val="0"/>
          <w:sz w:val="22"/>
          <w:szCs w:val="22"/>
        </w:rPr>
      </w:pPr>
      <w:r>
        <w:rPr>
          <w:rFonts w:ascii="Arial" w:hAnsi="Arial" w:cs="Arial"/>
          <w:color w:val="auto"/>
          <w:kern w:val="0"/>
          <w:sz w:val="22"/>
          <w:szCs w:val="22"/>
        </w:rPr>
        <w:t>M</w:t>
      </w:r>
      <w:r w:rsidRPr="004B3C43">
        <w:rPr>
          <w:rFonts w:ascii="Arial" w:hAnsi="Arial" w:cs="Arial"/>
          <w:color w:val="auto"/>
          <w:kern w:val="0"/>
          <w:sz w:val="22"/>
          <w:szCs w:val="22"/>
        </w:rPr>
        <w:t>aking strategic policy recommendations for change</w:t>
      </w:r>
      <w:r>
        <w:rPr>
          <w:rFonts w:ascii="Arial" w:hAnsi="Arial" w:cs="Arial"/>
          <w:color w:val="auto"/>
          <w:kern w:val="0"/>
          <w:sz w:val="22"/>
          <w:szCs w:val="22"/>
        </w:rPr>
        <w:t>.</w:t>
      </w:r>
      <w:r w:rsidRPr="004B3C43">
        <w:rPr>
          <w:rFonts w:ascii="Arial" w:hAnsi="Arial" w:cs="Arial"/>
          <w:color w:val="auto"/>
          <w:kern w:val="0"/>
          <w:sz w:val="22"/>
          <w:szCs w:val="22"/>
        </w:rPr>
        <w:t xml:space="preserve">  </w:t>
      </w:r>
    </w:p>
    <w:p w:rsidR="002651BD" w:rsidP="002651BD" w:rsidRDefault="002651BD" w14:paraId="6F7D0A0F" w14:textId="77777777">
      <w:pPr>
        <w:pStyle w:val="Heading1"/>
        <w:numPr>
          <w:ilvl w:val="0"/>
          <w:numId w:val="30"/>
        </w:numPr>
        <w:spacing w:after="120"/>
        <w:ind w:left="1276"/>
        <w:rPr>
          <w:rFonts w:ascii="Arial" w:hAnsi="Arial" w:cs="Arial"/>
          <w:color w:val="auto"/>
          <w:kern w:val="0"/>
          <w:sz w:val="22"/>
          <w:szCs w:val="22"/>
        </w:rPr>
      </w:pPr>
      <w:r w:rsidRPr="002651BD">
        <w:rPr>
          <w:rFonts w:ascii="Arial" w:hAnsi="Arial" w:cs="Arial"/>
          <w:color w:val="auto"/>
          <w:kern w:val="0"/>
          <w:sz w:val="22"/>
          <w:szCs w:val="22"/>
        </w:rPr>
        <w:t>supporting the practical implementation of those recommendations and of anti-racism focused interventions more widely, within the NHS.</w:t>
      </w:r>
    </w:p>
    <w:p w:rsidRPr="00D007BD" w:rsidR="00BB2CFC" w:rsidP="00D007BD" w:rsidRDefault="00BB2CFC" w14:paraId="1355FC27" w14:textId="77777777"/>
    <w:p w:rsidRPr="00AD4455" w:rsidR="007415B0" w:rsidP="00C90322" w:rsidRDefault="007415B0" w14:paraId="357D1A41" w14:textId="33C8D370">
      <w:pPr>
        <w:pStyle w:val="Heading1"/>
        <w:numPr>
          <w:ilvl w:val="0"/>
          <w:numId w:val="21"/>
        </w:numPr>
        <w:rPr>
          <w:sz w:val="32"/>
          <w:szCs w:val="32"/>
        </w:rPr>
      </w:pPr>
      <w:r w:rsidRPr="3B09EF7A">
        <w:rPr>
          <w:sz w:val="32"/>
          <w:szCs w:val="32"/>
        </w:rPr>
        <w:t xml:space="preserve"> </w:t>
      </w:r>
      <w:r w:rsidRPr="3B09EF7A" w:rsidR="00BB2CFC">
        <w:rPr>
          <w:sz w:val="32"/>
          <w:szCs w:val="32"/>
        </w:rPr>
        <w:t>Background</w:t>
      </w:r>
    </w:p>
    <w:p w:rsidRPr="00DE0F9F" w:rsidR="007415B0" w:rsidP="00BB2CFC" w:rsidRDefault="007415B0" w14:paraId="0CCD39E0" w14:textId="7E0D8A96">
      <w:pPr>
        <w:pStyle w:val="Heading1"/>
        <w:rPr>
          <w:rFonts w:ascii="Arial" w:hAnsi="Arial" w:cs="Arial"/>
          <w:sz w:val="22"/>
          <w:szCs w:val="22"/>
        </w:rPr>
      </w:pPr>
    </w:p>
    <w:p w:rsidR="00A22B8E" w:rsidP="00E45698" w:rsidRDefault="007415B0" w14:paraId="2FB48B2B" w14:textId="060956C8">
      <w:pPr>
        <w:pStyle w:val="Heading1"/>
        <w:numPr>
          <w:ilvl w:val="1"/>
          <w:numId w:val="21"/>
        </w:numPr>
        <w:spacing w:after="120"/>
        <w:ind w:left="850" w:hanging="493"/>
        <w:rPr>
          <w:rFonts w:ascii="Arial" w:hAnsi="Arial" w:eastAsia="Arial" w:cs="Arial"/>
          <w:color w:val="auto"/>
          <w:sz w:val="22"/>
          <w:szCs w:val="22"/>
        </w:rPr>
      </w:pPr>
      <w:r w:rsidRPr="5BEF1B89">
        <w:rPr>
          <w:rFonts w:ascii="Arial" w:hAnsi="Arial" w:eastAsia="Arial" w:cs="Arial"/>
          <w:color w:val="auto"/>
          <w:sz w:val="22"/>
          <w:szCs w:val="22"/>
        </w:rPr>
        <w:t>Entrenched</w:t>
      </w:r>
      <w:r w:rsidRPr="5BEF1B89" w:rsidR="006F1B4D">
        <w:rPr>
          <w:rFonts w:ascii="Arial" w:hAnsi="Arial" w:eastAsia="Arial" w:cs="Arial"/>
          <w:color w:val="auto"/>
          <w:sz w:val="22"/>
          <w:szCs w:val="22"/>
        </w:rPr>
        <w:t xml:space="preserve"> ethnic and racial inequity persists</w:t>
      </w:r>
      <w:r w:rsidRPr="5BEF1B89" w:rsidR="00293E2D">
        <w:rPr>
          <w:rFonts w:ascii="Arial" w:hAnsi="Arial" w:eastAsia="Arial" w:cs="Arial"/>
          <w:color w:val="auto"/>
          <w:sz w:val="22"/>
          <w:szCs w:val="22"/>
        </w:rPr>
        <w:t xml:space="preserve"> across the</w:t>
      </w:r>
      <w:r w:rsidRPr="5BEF1B89" w:rsidR="00942A36">
        <w:rPr>
          <w:rFonts w:ascii="Arial" w:hAnsi="Arial" w:eastAsia="Arial" w:cs="Arial"/>
          <w:color w:val="auto"/>
          <w:sz w:val="22"/>
          <w:szCs w:val="22"/>
        </w:rPr>
        <w:t xml:space="preserve"> NHS and the</w:t>
      </w:r>
      <w:r w:rsidRPr="5BEF1B89" w:rsidR="00293E2D">
        <w:rPr>
          <w:rFonts w:ascii="Arial" w:hAnsi="Arial" w:eastAsia="Arial" w:cs="Arial"/>
          <w:color w:val="auto"/>
          <w:sz w:val="22"/>
          <w:szCs w:val="22"/>
        </w:rPr>
        <w:t xml:space="preserve"> health system</w:t>
      </w:r>
      <w:r w:rsidRPr="5BEF1B89" w:rsidR="000F584E">
        <w:rPr>
          <w:rFonts w:ascii="Arial" w:hAnsi="Arial" w:eastAsia="Arial" w:cs="Arial"/>
          <w:color w:val="auto"/>
          <w:sz w:val="22"/>
          <w:szCs w:val="22"/>
        </w:rPr>
        <w:t>, negatively impacting patients, communities, and staff</w:t>
      </w:r>
      <w:r w:rsidRPr="5BEF1B89" w:rsidR="00293E2D">
        <w:rPr>
          <w:rFonts w:ascii="Arial" w:hAnsi="Arial" w:eastAsia="Arial" w:cs="Arial"/>
          <w:color w:val="auto"/>
          <w:sz w:val="22"/>
          <w:szCs w:val="22"/>
        </w:rPr>
        <w:t xml:space="preserve">. </w:t>
      </w:r>
      <w:r w:rsidRPr="5BEF1B89" w:rsidR="003B3F8F">
        <w:rPr>
          <w:rFonts w:ascii="Arial" w:hAnsi="Arial" w:eastAsia="Arial" w:cs="Arial"/>
          <w:color w:val="auto"/>
          <w:sz w:val="22"/>
          <w:szCs w:val="22"/>
        </w:rPr>
        <w:t xml:space="preserve">Compared to their White counterparts, </w:t>
      </w:r>
      <w:r w:rsidRPr="5BEF1B89" w:rsidR="00293E2D">
        <w:rPr>
          <w:rFonts w:ascii="Arial" w:hAnsi="Arial" w:eastAsia="Arial" w:cs="Arial"/>
          <w:color w:val="auto"/>
          <w:sz w:val="22"/>
          <w:szCs w:val="22"/>
        </w:rPr>
        <w:t>Black, Asian, and minoritised ethnic patients and communities have worse, inequitable access to</w:t>
      </w:r>
      <w:r w:rsidRPr="5BEF1B89" w:rsidR="00336000">
        <w:rPr>
          <w:rFonts w:ascii="Arial" w:hAnsi="Arial" w:eastAsia="Arial" w:cs="Arial"/>
          <w:color w:val="auto"/>
          <w:sz w:val="22"/>
          <w:szCs w:val="22"/>
        </w:rPr>
        <w:t xml:space="preserve">, </w:t>
      </w:r>
      <w:r w:rsidRPr="5BEF1B89" w:rsidR="00293E2D">
        <w:rPr>
          <w:rFonts w:ascii="Arial" w:hAnsi="Arial" w:eastAsia="Arial" w:cs="Arial"/>
          <w:color w:val="auto"/>
          <w:sz w:val="22"/>
          <w:szCs w:val="22"/>
        </w:rPr>
        <w:t>experiences of</w:t>
      </w:r>
      <w:r w:rsidRPr="5BEF1B89" w:rsidR="00336000">
        <w:rPr>
          <w:rFonts w:ascii="Arial" w:hAnsi="Arial" w:eastAsia="Arial" w:cs="Arial"/>
          <w:color w:val="auto"/>
          <w:sz w:val="22"/>
          <w:szCs w:val="22"/>
        </w:rPr>
        <w:t xml:space="preserve">, and outcomes from </w:t>
      </w:r>
      <w:r w:rsidRPr="5BEF1B89" w:rsidR="003B3F8F">
        <w:rPr>
          <w:rFonts w:ascii="Arial" w:hAnsi="Arial" w:eastAsia="Arial" w:cs="Arial"/>
          <w:color w:val="auto"/>
          <w:sz w:val="22"/>
          <w:szCs w:val="22"/>
        </w:rPr>
        <w:t>health</w:t>
      </w:r>
      <w:r w:rsidRPr="5BEF1B89" w:rsidR="00293E2D">
        <w:rPr>
          <w:rFonts w:ascii="Arial" w:hAnsi="Arial" w:eastAsia="Arial" w:cs="Arial"/>
          <w:color w:val="auto"/>
          <w:sz w:val="22"/>
          <w:szCs w:val="22"/>
        </w:rPr>
        <w:t>care</w:t>
      </w:r>
      <w:r w:rsidRPr="5BEF1B89" w:rsidR="00C54741">
        <w:rPr>
          <w:rFonts w:ascii="Arial" w:hAnsi="Arial" w:eastAsia="Arial" w:cs="Arial"/>
          <w:color w:val="auto"/>
          <w:sz w:val="22"/>
          <w:szCs w:val="22"/>
        </w:rPr>
        <w:t xml:space="preserve">. </w:t>
      </w:r>
      <w:r w:rsidRPr="5BEF1B89" w:rsidR="00336000">
        <w:rPr>
          <w:rFonts w:ascii="Arial" w:hAnsi="Arial" w:eastAsia="Arial" w:cs="Arial"/>
          <w:color w:val="auto"/>
          <w:sz w:val="22"/>
          <w:szCs w:val="22"/>
        </w:rPr>
        <w:t>Black, Asian, and minoritised ethnic staff</w:t>
      </w:r>
      <w:r w:rsidRPr="5BEF1B89" w:rsidR="00C54741">
        <w:rPr>
          <w:rFonts w:ascii="Arial" w:hAnsi="Arial" w:eastAsia="Arial" w:cs="Arial"/>
          <w:color w:val="auto"/>
          <w:sz w:val="22"/>
          <w:szCs w:val="22"/>
        </w:rPr>
        <w:t xml:space="preserve"> working in the NHS and the health system</w:t>
      </w:r>
      <w:r w:rsidRPr="5BEF1B89" w:rsidR="00336000">
        <w:rPr>
          <w:rFonts w:ascii="Arial" w:hAnsi="Arial" w:eastAsia="Arial" w:cs="Arial"/>
          <w:color w:val="auto"/>
          <w:sz w:val="22"/>
          <w:szCs w:val="22"/>
        </w:rPr>
        <w:t xml:space="preserve"> experience</w:t>
      </w:r>
      <w:r w:rsidRPr="5BEF1B89" w:rsidR="000F584E">
        <w:rPr>
          <w:rFonts w:ascii="Arial" w:hAnsi="Arial" w:eastAsia="Arial" w:cs="Arial"/>
          <w:color w:val="auto"/>
          <w:sz w:val="22"/>
          <w:szCs w:val="22"/>
        </w:rPr>
        <w:t xml:space="preserve"> inequitable working conditions</w:t>
      </w:r>
      <w:r w:rsidRPr="5BEF1B89" w:rsidR="001C426C">
        <w:rPr>
          <w:rFonts w:ascii="Arial" w:hAnsi="Arial" w:eastAsia="Arial" w:cs="Arial"/>
          <w:color w:val="auto"/>
          <w:sz w:val="22"/>
          <w:szCs w:val="22"/>
        </w:rPr>
        <w:t>,</w:t>
      </w:r>
      <w:r w:rsidRPr="5BEF1B89" w:rsidR="007467FF">
        <w:rPr>
          <w:rFonts w:ascii="Arial" w:hAnsi="Arial" w:eastAsia="Arial" w:cs="Arial"/>
          <w:color w:val="auto"/>
          <w:sz w:val="22"/>
          <w:szCs w:val="22"/>
        </w:rPr>
        <w:t xml:space="preserve"> as well as disproportionate levels of racialised </w:t>
      </w:r>
      <w:r w:rsidRPr="5BEF1B89" w:rsidR="004E0655">
        <w:rPr>
          <w:rFonts w:ascii="Arial" w:hAnsi="Arial" w:eastAsia="Arial" w:cs="Arial"/>
          <w:color w:val="auto"/>
          <w:sz w:val="22"/>
          <w:szCs w:val="22"/>
        </w:rPr>
        <w:t xml:space="preserve">harassment, </w:t>
      </w:r>
      <w:r w:rsidRPr="5BEF1B89" w:rsidR="007467FF">
        <w:rPr>
          <w:rFonts w:ascii="Arial" w:hAnsi="Arial" w:eastAsia="Arial" w:cs="Arial"/>
          <w:color w:val="auto"/>
          <w:sz w:val="22"/>
          <w:szCs w:val="22"/>
        </w:rPr>
        <w:t>bullying</w:t>
      </w:r>
      <w:r w:rsidRPr="5BEF1B89" w:rsidR="004E0655">
        <w:rPr>
          <w:rFonts w:ascii="Arial" w:hAnsi="Arial" w:eastAsia="Arial" w:cs="Arial"/>
          <w:color w:val="auto"/>
          <w:sz w:val="22"/>
          <w:szCs w:val="22"/>
        </w:rPr>
        <w:t>,</w:t>
      </w:r>
      <w:r w:rsidRPr="5BEF1B89" w:rsidR="007467FF">
        <w:rPr>
          <w:rFonts w:ascii="Arial" w:hAnsi="Arial" w:eastAsia="Arial" w:cs="Arial"/>
          <w:color w:val="auto"/>
          <w:sz w:val="22"/>
          <w:szCs w:val="22"/>
        </w:rPr>
        <w:t xml:space="preserve"> and abuse. </w:t>
      </w:r>
    </w:p>
    <w:p w:rsidR="06EDBBCE" w:rsidP="06EDBBCE" w:rsidRDefault="06EDBBCE" w14:paraId="1E0B4458" w14:textId="41BA4C2E">
      <w:pPr>
        <w:pStyle w:val="Heading1"/>
        <w:spacing w:line="276" w:lineRule="auto"/>
        <w:ind w:left="851" w:hanging="491"/>
        <w:rPr>
          <w:rFonts w:ascii="Arial" w:hAnsi="Arial" w:eastAsia="Arial" w:cs="Arial"/>
          <w:bCs w:val="0"/>
          <w:color w:val="auto"/>
          <w:sz w:val="22"/>
          <w:szCs w:val="22"/>
        </w:rPr>
      </w:pPr>
    </w:p>
    <w:p w:rsidR="10967B0E" w:rsidP="00E45698" w:rsidRDefault="10967B0E" w14:paraId="644B92F7" w14:textId="6210801D">
      <w:pPr>
        <w:pStyle w:val="Heading1"/>
        <w:numPr>
          <w:ilvl w:val="1"/>
          <w:numId w:val="21"/>
        </w:numPr>
        <w:spacing w:after="120"/>
        <w:ind w:left="850" w:hanging="493"/>
        <w:rPr>
          <w:rFonts w:ascii="Arial" w:hAnsi="Arial" w:eastAsia="Arial" w:cs="Arial"/>
          <w:color w:val="auto"/>
          <w:sz w:val="22"/>
          <w:szCs w:val="22"/>
        </w:rPr>
      </w:pPr>
      <w:r w:rsidRPr="5BEF1B89">
        <w:rPr>
          <w:rFonts w:ascii="Arial" w:hAnsi="Arial" w:eastAsia="Arial" w:cs="Arial"/>
          <w:color w:val="auto"/>
          <w:sz w:val="22"/>
          <w:szCs w:val="22"/>
        </w:rPr>
        <w:t xml:space="preserve">To achieve ethnic health equity, building capacity and capability at the grassroots is critical. </w:t>
      </w:r>
      <w:r w:rsidR="00277837">
        <w:rPr>
          <w:rFonts w:ascii="Arial" w:hAnsi="Arial" w:eastAsia="Arial" w:cs="Arial"/>
          <w:color w:val="auto"/>
          <w:sz w:val="22"/>
          <w:szCs w:val="22"/>
        </w:rPr>
        <w:t xml:space="preserve">Community-led </w:t>
      </w:r>
      <w:r w:rsidRPr="5BEF1B89">
        <w:rPr>
          <w:rFonts w:ascii="Arial" w:hAnsi="Arial" w:eastAsia="Arial" w:cs="Arial"/>
          <w:color w:val="auto"/>
          <w:sz w:val="22"/>
          <w:szCs w:val="22"/>
        </w:rPr>
        <w:t>organisations rooted in their communities are crucial partners for the NHS and the health system. Such groups often act as a bridge between minoritised communities and statutory services. As a trusted voice, they play a crucial role not only in advocating for the needs of minoritised ethnic patients, carers and families but also in delivering services and support themselves. Ensuring that these groups are</w:t>
      </w:r>
      <w:r w:rsidR="00277837">
        <w:rPr>
          <w:rFonts w:ascii="Arial" w:hAnsi="Arial" w:eastAsia="Arial" w:cs="Arial"/>
          <w:color w:val="auto"/>
          <w:sz w:val="22"/>
          <w:szCs w:val="22"/>
        </w:rPr>
        <w:t xml:space="preserve"> sustainably funded i</w:t>
      </w:r>
      <w:r w:rsidRPr="5BEF1B89">
        <w:rPr>
          <w:rFonts w:ascii="Arial" w:hAnsi="Arial" w:eastAsia="Arial" w:cs="Arial"/>
          <w:color w:val="auto"/>
          <w:sz w:val="22"/>
          <w:szCs w:val="22"/>
        </w:rPr>
        <w:t>s key to supporting health and wellbeing of minoritised ethnic people and addressing ethnic health inequalities.</w:t>
      </w:r>
    </w:p>
    <w:p w:rsidR="06EDBBCE" w:rsidP="06EDBBCE" w:rsidRDefault="06EDBBCE" w14:paraId="5B9487CD" w14:textId="4913D7DA">
      <w:pPr>
        <w:pStyle w:val="Heading1"/>
        <w:spacing w:line="276" w:lineRule="auto"/>
        <w:ind w:left="851" w:hanging="491"/>
        <w:rPr>
          <w:rFonts w:ascii="Arial" w:hAnsi="Arial" w:eastAsia="Arial" w:cs="Arial"/>
          <w:bCs w:val="0"/>
          <w:color w:val="auto"/>
          <w:sz w:val="22"/>
          <w:szCs w:val="22"/>
        </w:rPr>
      </w:pPr>
    </w:p>
    <w:p w:rsidR="00C8369F" w:rsidP="00E45698" w:rsidRDefault="10967B0E" w14:paraId="0B501BC9" w14:textId="56183DFE">
      <w:pPr>
        <w:pStyle w:val="Heading1"/>
        <w:numPr>
          <w:ilvl w:val="1"/>
          <w:numId w:val="21"/>
        </w:numPr>
        <w:spacing w:after="120"/>
        <w:ind w:left="850" w:hanging="493"/>
        <w:rPr>
          <w:rFonts w:ascii="Arial" w:hAnsi="Arial" w:eastAsia="Arial" w:cs="Arial"/>
          <w:color w:val="auto"/>
          <w:sz w:val="22"/>
          <w:szCs w:val="22"/>
        </w:rPr>
      </w:pPr>
      <w:r w:rsidRPr="00CE710E">
        <w:rPr>
          <w:rFonts w:ascii="Arial" w:hAnsi="Arial" w:eastAsia="Arial" w:cs="Arial"/>
          <w:color w:val="auto"/>
          <w:sz w:val="22"/>
          <w:szCs w:val="22"/>
        </w:rPr>
        <w:t>There have been some efforts to resource Black and minoritised-led grassroots organisations, especially following the Black Lives Matter movement, the murder of George Floyd</w:t>
      </w:r>
      <w:r w:rsidRPr="61C3E40C" w:rsidR="0BC904A2">
        <w:rPr>
          <w:rFonts w:ascii="Arial" w:hAnsi="Arial" w:eastAsia="Arial" w:cs="Arial"/>
          <w:color w:val="auto"/>
          <w:sz w:val="22"/>
          <w:szCs w:val="22"/>
        </w:rPr>
        <w:t>,</w:t>
      </w:r>
      <w:r w:rsidRPr="00CE710E">
        <w:rPr>
          <w:rFonts w:ascii="Arial" w:hAnsi="Arial" w:eastAsia="Arial" w:cs="Arial"/>
          <w:color w:val="auto"/>
          <w:sz w:val="22"/>
          <w:szCs w:val="22"/>
        </w:rPr>
        <w:t xml:space="preserve"> and in the wake of the Covid-19 pandemic. There was increased reflection within grant making organisations about the need to resource and finance work that addresses racial injustice. </w:t>
      </w:r>
      <w:r w:rsidRPr="5BEF1B89" w:rsidR="00CE710E">
        <w:rPr>
          <w:rFonts w:ascii="Arial" w:hAnsi="Arial" w:eastAsia="Arial" w:cs="Arial"/>
          <w:color w:val="auto"/>
          <w:sz w:val="22"/>
          <w:szCs w:val="22"/>
        </w:rPr>
        <w:t>However, there are limited funding calls that specifically seek to support grassroots organisations led by, and to support the health and wellbeing of, Black and minoritised ethnic people.</w:t>
      </w:r>
    </w:p>
    <w:p w:rsidRPr="00CE710E" w:rsidR="00CE710E" w:rsidP="0059631C" w:rsidRDefault="00CE710E" w14:paraId="6970212A" w14:textId="77777777">
      <w:pPr>
        <w:pStyle w:val="Heading1"/>
        <w:spacing w:line="276" w:lineRule="auto"/>
        <w:rPr>
          <w:rFonts w:ascii="Arial" w:hAnsi="Arial" w:eastAsia="Arial" w:cs="Arial"/>
          <w:color w:val="auto"/>
          <w:sz w:val="22"/>
          <w:szCs w:val="22"/>
        </w:rPr>
      </w:pPr>
    </w:p>
    <w:p w:rsidR="10967B0E" w:rsidP="00E45698" w:rsidRDefault="10967B0E" w14:paraId="5228F371" w14:textId="67295BDE">
      <w:pPr>
        <w:pStyle w:val="Heading1"/>
        <w:numPr>
          <w:ilvl w:val="1"/>
          <w:numId w:val="21"/>
        </w:numPr>
        <w:spacing w:after="120"/>
        <w:ind w:left="850" w:hanging="493"/>
        <w:rPr>
          <w:rFonts w:ascii="Arial" w:hAnsi="Arial" w:eastAsia="Arial" w:cs="Arial"/>
          <w:color w:val="auto"/>
          <w:sz w:val="22"/>
          <w:szCs w:val="22"/>
        </w:rPr>
      </w:pPr>
      <w:r w:rsidRPr="5BEF1B89">
        <w:rPr>
          <w:rFonts w:ascii="Arial" w:hAnsi="Arial" w:eastAsia="Arial" w:cs="Arial"/>
          <w:color w:val="auto"/>
          <w:sz w:val="22"/>
          <w:szCs w:val="22"/>
        </w:rPr>
        <w:t xml:space="preserve">Informed by the strategic advice and intelligence from the RHO Stakeholder Engagement Advisory Group (SEG), we know that current approaches to grant making for Black and minoritised led grassroots organisations are often too rigid, unethical, and are often transactional, rather than relational. </w:t>
      </w:r>
      <w:r w:rsidRPr="61C3E40C" w:rsidR="32678E49">
        <w:rPr>
          <w:rFonts w:ascii="Arial" w:hAnsi="Arial" w:eastAsia="Arial" w:cs="Arial"/>
          <w:color w:val="auto"/>
          <w:sz w:val="22"/>
          <w:szCs w:val="22"/>
        </w:rPr>
        <w:t>As such, the</w:t>
      </w:r>
      <w:r w:rsidRPr="61C3E40C" w:rsidR="3AF59972">
        <w:rPr>
          <w:rFonts w:ascii="Arial" w:hAnsi="Arial" w:eastAsia="Arial" w:cs="Arial"/>
          <w:color w:val="auto"/>
          <w:sz w:val="22"/>
          <w:szCs w:val="22"/>
        </w:rPr>
        <w:t>se funding calls</w:t>
      </w:r>
      <w:r w:rsidRPr="61C3E40C" w:rsidR="32678E49">
        <w:rPr>
          <w:rFonts w:ascii="Arial" w:hAnsi="Arial" w:eastAsia="Arial" w:cs="Arial"/>
          <w:color w:val="auto"/>
          <w:sz w:val="22"/>
          <w:szCs w:val="22"/>
        </w:rPr>
        <w:t xml:space="preserve"> often reflect the priorities and assumptions of the grant-making organisations, without responding to and attending to the self-identified needs of grassroots organisations.</w:t>
      </w:r>
    </w:p>
    <w:p w:rsidR="77EFF96F" w:rsidP="77EFF96F" w:rsidRDefault="77EFF96F" w14:paraId="1630C2E0" w14:textId="71C43CFA">
      <w:pPr>
        <w:pStyle w:val="Heading1"/>
        <w:spacing w:line="276" w:lineRule="auto"/>
        <w:ind w:left="792" w:hanging="432"/>
        <w:rPr>
          <w:rFonts w:ascii="Arial" w:hAnsi="Arial" w:eastAsia="Arial" w:cs="Arial"/>
          <w:bCs w:val="0"/>
          <w:color w:val="0F4761"/>
          <w:sz w:val="22"/>
          <w:szCs w:val="22"/>
        </w:rPr>
      </w:pPr>
    </w:p>
    <w:p w:rsidRPr="0059631C" w:rsidR="10967B0E" w:rsidP="00E45698" w:rsidRDefault="10967B0E" w14:paraId="62CEE0D9" w14:textId="2E0FB227">
      <w:pPr>
        <w:pStyle w:val="Heading1"/>
        <w:numPr>
          <w:ilvl w:val="1"/>
          <w:numId w:val="21"/>
        </w:numPr>
        <w:spacing w:after="120"/>
        <w:ind w:left="850" w:hanging="493"/>
        <w:rPr>
          <w:rFonts w:ascii="Arial" w:hAnsi="Arial" w:eastAsia="Arial" w:cs="Arial"/>
          <w:color w:val="auto"/>
          <w:sz w:val="22"/>
          <w:szCs w:val="22"/>
        </w:rPr>
      </w:pPr>
      <w:r w:rsidRPr="0059631C">
        <w:rPr>
          <w:rFonts w:ascii="Arial" w:hAnsi="Arial" w:eastAsia="Arial" w:cs="Arial"/>
          <w:color w:val="auto"/>
          <w:sz w:val="22"/>
          <w:szCs w:val="22"/>
        </w:rPr>
        <w:t>There are</w:t>
      </w:r>
      <w:r w:rsidRPr="61C3E40C" w:rsidR="3759C24B">
        <w:rPr>
          <w:rFonts w:ascii="Arial" w:hAnsi="Arial" w:eastAsia="Arial" w:cs="Arial"/>
          <w:color w:val="auto"/>
          <w:sz w:val="22"/>
          <w:szCs w:val="22"/>
        </w:rPr>
        <w:t xml:space="preserve"> also</w:t>
      </w:r>
      <w:r w:rsidRPr="0059631C">
        <w:rPr>
          <w:rFonts w:ascii="Arial" w:hAnsi="Arial" w:eastAsia="Arial" w:cs="Arial"/>
          <w:color w:val="auto"/>
          <w:sz w:val="22"/>
          <w:szCs w:val="22"/>
        </w:rPr>
        <w:t xml:space="preserve"> various barriers in grant-making, which impede the ability of ethnic minority led community groups and grassroots organisations to access funding. The </w:t>
      </w:r>
      <w:hyperlink w:history="1" r:id="rId14">
        <w:r w:rsidRPr="00113141">
          <w:rPr>
            <w:rStyle w:val="Hyperlink"/>
            <w:rFonts w:ascii="Arial" w:hAnsi="Arial" w:eastAsia="Arial" w:cs="Arial"/>
            <w:sz w:val="22"/>
            <w:szCs w:val="22"/>
          </w:rPr>
          <w:t>Booska Paper</w:t>
        </w:r>
      </w:hyperlink>
      <w:r w:rsidRPr="0059631C">
        <w:rPr>
          <w:rFonts w:ascii="Arial" w:hAnsi="Arial" w:eastAsia="Arial" w:cs="Arial"/>
          <w:color w:val="auto"/>
          <w:sz w:val="22"/>
          <w:szCs w:val="22"/>
        </w:rPr>
        <w:t>, a report by The Ubele Initiative</w:t>
      </w:r>
      <w:r w:rsidRPr="61C3E40C" w:rsidR="795FE72E">
        <w:rPr>
          <w:rFonts w:ascii="Arial" w:hAnsi="Arial" w:eastAsia="Arial" w:cs="Arial"/>
          <w:color w:val="auto"/>
          <w:sz w:val="22"/>
          <w:szCs w:val="22"/>
        </w:rPr>
        <w:t>,</w:t>
      </w:r>
      <w:r w:rsidRPr="0059631C">
        <w:rPr>
          <w:rFonts w:ascii="Arial" w:hAnsi="Arial" w:eastAsia="Arial" w:cs="Arial"/>
          <w:color w:val="auto"/>
          <w:sz w:val="22"/>
          <w:szCs w:val="22"/>
        </w:rPr>
        <w:t xml:space="preserve"> </w:t>
      </w:r>
      <w:r w:rsidR="004C3D39">
        <w:rPr>
          <w:rFonts w:ascii="Arial" w:hAnsi="Arial" w:eastAsia="Arial" w:cs="Arial"/>
          <w:color w:val="auto"/>
          <w:sz w:val="22"/>
          <w:szCs w:val="22"/>
        </w:rPr>
        <w:t xml:space="preserve">explores </w:t>
      </w:r>
      <w:r w:rsidRPr="0059631C">
        <w:rPr>
          <w:rFonts w:ascii="Arial" w:hAnsi="Arial" w:eastAsia="Arial" w:cs="Arial"/>
          <w:color w:val="auto"/>
          <w:sz w:val="22"/>
          <w:szCs w:val="22"/>
        </w:rPr>
        <w:t xml:space="preserve">structural racism within grant making, and outlines several barriers such as: </w:t>
      </w:r>
    </w:p>
    <w:p w:rsidRPr="0059631C" w:rsidR="10967B0E" w:rsidP="0059631C" w:rsidRDefault="10967B0E" w14:paraId="22AA1D64" w14:textId="4F6B65D9">
      <w:pPr>
        <w:pStyle w:val="Heading1"/>
        <w:spacing w:line="276" w:lineRule="auto"/>
        <w:ind w:left="792"/>
        <w:rPr>
          <w:rFonts w:ascii="Arial" w:hAnsi="Arial" w:eastAsia="Arial" w:cs="Arial"/>
          <w:color w:val="auto"/>
          <w:sz w:val="22"/>
          <w:szCs w:val="22"/>
        </w:rPr>
      </w:pPr>
    </w:p>
    <w:p w:rsidR="10967B0E" w:rsidP="00AD52A4" w:rsidRDefault="10967B0E" w14:paraId="74CF9D15" w14:textId="3523DD1B">
      <w:pPr>
        <w:pStyle w:val="ListParagraph"/>
        <w:numPr>
          <w:ilvl w:val="0"/>
          <w:numId w:val="42"/>
        </w:numPr>
        <w:ind w:left="1512"/>
        <w:rPr>
          <w:rFonts w:ascii="Arial" w:hAnsi="Arial" w:eastAsia="Arial" w:cs="Arial"/>
          <w:sz w:val="22"/>
          <w:szCs w:val="22"/>
        </w:rPr>
      </w:pPr>
      <w:r w:rsidRPr="3B25F613">
        <w:rPr>
          <w:rFonts w:ascii="Arial" w:hAnsi="Arial" w:eastAsia="Arial" w:cs="Arial"/>
          <w:sz w:val="22"/>
          <w:szCs w:val="22"/>
        </w:rPr>
        <w:t>Racism and paternalism embedded in philanthropic models and grant-making practices which includes a lack of diversity in the boards of grant-making organisations and lack of transparency on decision making processes, and low commitment by funders to provide feedback</w:t>
      </w:r>
    </w:p>
    <w:p w:rsidR="6509373B" w:rsidP="004A6655" w:rsidRDefault="6509373B" w14:paraId="170B3C8E" w14:textId="210B05FC">
      <w:pPr>
        <w:pStyle w:val="ListParagraph"/>
        <w:ind w:left="1512"/>
        <w:rPr>
          <w:rFonts w:ascii="Arial" w:hAnsi="Arial" w:eastAsia="Arial" w:cs="Arial"/>
          <w:sz w:val="22"/>
          <w:szCs w:val="22"/>
        </w:rPr>
      </w:pPr>
    </w:p>
    <w:p w:rsidR="10967B0E" w:rsidP="00AD52A4" w:rsidRDefault="10967B0E" w14:paraId="72043B7A" w14:textId="62640421">
      <w:pPr>
        <w:pStyle w:val="ListParagraph"/>
        <w:numPr>
          <w:ilvl w:val="0"/>
          <w:numId w:val="42"/>
        </w:numPr>
        <w:ind w:left="1512"/>
        <w:rPr>
          <w:rFonts w:ascii="Arial" w:hAnsi="Arial" w:eastAsia="Arial" w:cs="Arial"/>
          <w:sz w:val="22"/>
          <w:szCs w:val="22"/>
        </w:rPr>
      </w:pPr>
      <w:r w:rsidRPr="3B25F613">
        <w:rPr>
          <w:rFonts w:ascii="Arial" w:hAnsi="Arial" w:eastAsia="Arial" w:cs="Arial"/>
          <w:sz w:val="22"/>
          <w:szCs w:val="22"/>
        </w:rPr>
        <w:t xml:space="preserve">Ethnic minority led organisations being subjected to experiences of being over-scrutinised and being viewed through a lens of suspicion </w:t>
      </w:r>
    </w:p>
    <w:p w:rsidRPr="006F51C6" w:rsidR="1E7F450D" w:rsidP="004A6655" w:rsidRDefault="1E7F450D" w14:paraId="095859C7" w14:textId="7D0B20A0">
      <w:pPr>
        <w:pStyle w:val="ListParagraph"/>
        <w:ind w:left="1512"/>
        <w:rPr>
          <w:rFonts w:ascii="Arial" w:hAnsi="Arial" w:eastAsia="Arial" w:cs="Arial"/>
          <w:sz w:val="22"/>
          <w:szCs w:val="22"/>
        </w:rPr>
      </w:pPr>
    </w:p>
    <w:p w:rsidR="10967B0E" w:rsidP="00AD52A4" w:rsidRDefault="10967B0E" w14:paraId="793E974B" w14:textId="336B70CA">
      <w:pPr>
        <w:pStyle w:val="ListParagraph"/>
        <w:numPr>
          <w:ilvl w:val="0"/>
          <w:numId w:val="42"/>
        </w:numPr>
        <w:ind w:left="1512"/>
        <w:rPr>
          <w:rFonts w:ascii="Arial" w:hAnsi="Arial" w:eastAsia="Arial" w:cs="Arial"/>
          <w:sz w:val="22"/>
          <w:szCs w:val="22"/>
        </w:rPr>
      </w:pPr>
      <w:r w:rsidRPr="3B25F613">
        <w:rPr>
          <w:rFonts w:ascii="Arial" w:hAnsi="Arial" w:eastAsia="Arial" w:cs="Arial"/>
          <w:sz w:val="22"/>
          <w:szCs w:val="22"/>
        </w:rPr>
        <w:t>Grassroots organisations often lack confidence in the funding system due to exhaustion from long processes and experiences of rejection, and have limited capacity to submit bids</w:t>
      </w:r>
    </w:p>
    <w:p w:rsidRPr="004A6655" w:rsidR="00D450AE" w:rsidP="004A6655" w:rsidRDefault="00D450AE" w14:paraId="1C6220C3" w14:textId="77777777">
      <w:pPr>
        <w:pStyle w:val="ListParagraph"/>
        <w:ind w:left="1512"/>
        <w:rPr>
          <w:rFonts w:ascii="Arial" w:hAnsi="Arial" w:eastAsia="Arial" w:cs="Arial"/>
          <w:sz w:val="22"/>
          <w:szCs w:val="22"/>
        </w:rPr>
      </w:pPr>
    </w:p>
    <w:p w:rsidRPr="004A6655" w:rsidR="00D450AE" w:rsidP="00A73B1A" w:rsidRDefault="00D450AE" w14:paraId="6324F89A" w14:textId="5150EC6C">
      <w:pPr>
        <w:pStyle w:val="ListParagraph"/>
        <w:numPr>
          <w:ilvl w:val="0"/>
          <w:numId w:val="42"/>
        </w:numPr>
        <w:ind w:left="1512"/>
        <w:rPr>
          <w:rFonts w:ascii="Arial" w:hAnsi="Arial" w:eastAsia="Arial" w:cs="Arial"/>
          <w:sz w:val="22"/>
          <w:szCs w:val="22"/>
        </w:rPr>
      </w:pPr>
      <w:r>
        <w:rPr>
          <w:rFonts w:ascii="Arial" w:hAnsi="Arial" w:eastAsia="Arial" w:cs="Arial"/>
          <w:sz w:val="22"/>
          <w:szCs w:val="22"/>
        </w:rPr>
        <w:t xml:space="preserve">Grassroots organisations may </w:t>
      </w:r>
      <w:r w:rsidR="00E7702A">
        <w:rPr>
          <w:rFonts w:ascii="Arial" w:hAnsi="Arial" w:eastAsia="Arial" w:cs="Arial"/>
          <w:sz w:val="22"/>
          <w:szCs w:val="22"/>
        </w:rPr>
        <w:t>feel excluded from accessing larger</w:t>
      </w:r>
      <w:r>
        <w:rPr>
          <w:rFonts w:ascii="Arial" w:hAnsi="Arial" w:eastAsia="Arial" w:cs="Arial"/>
          <w:sz w:val="22"/>
          <w:szCs w:val="22"/>
        </w:rPr>
        <w:t xml:space="preserve"> pots of funding</w:t>
      </w:r>
      <w:r w:rsidR="00E7702A">
        <w:rPr>
          <w:rFonts w:ascii="Arial" w:hAnsi="Arial" w:eastAsia="Arial" w:cs="Arial"/>
          <w:sz w:val="22"/>
          <w:szCs w:val="22"/>
        </w:rPr>
        <w:t>, often due to past n</w:t>
      </w:r>
      <w:r>
        <w:rPr>
          <w:rFonts w:ascii="Arial" w:hAnsi="Arial" w:eastAsia="Arial" w:cs="Arial"/>
          <w:sz w:val="22"/>
          <w:szCs w:val="22"/>
        </w:rPr>
        <w:t xml:space="preserve">egative experiences with funders </w:t>
      </w:r>
      <w:r w:rsidR="00354C49">
        <w:rPr>
          <w:rFonts w:ascii="Arial" w:hAnsi="Arial" w:eastAsia="Arial" w:cs="Arial"/>
          <w:sz w:val="22"/>
          <w:szCs w:val="22"/>
        </w:rPr>
        <w:t xml:space="preserve">or </w:t>
      </w:r>
      <w:r w:rsidR="00E7702A">
        <w:rPr>
          <w:rFonts w:ascii="Arial" w:hAnsi="Arial" w:eastAsia="Arial" w:cs="Arial"/>
          <w:sz w:val="22"/>
          <w:szCs w:val="22"/>
        </w:rPr>
        <w:t xml:space="preserve">a perception that their work </w:t>
      </w:r>
      <w:r w:rsidR="00A73B1A">
        <w:rPr>
          <w:rFonts w:ascii="Arial" w:hAnsi="Arial" w:eastAsia="Arial" w:cs="Arial"/>
          <w:sz w:val="22"/>
          <w:szCs w:val="22"/>
        </w:rPr>
        <w:t xml:space="preserve">did not require more </w:t>
      </w:r>
      <w:r>
        <w:rPr>
          <w:rFonts w:ascii="Arial" w:hAnsi="Arial" w:eastAsia="Arial" w:cs="Arial"/>
          <w:sz w:val="22"/>
          <w:szCs w:val="22"/>
        </w:rPr>
        <w:t>substantial resources.</w:t>
      </w:r>
    </w:p>
    <w:p w:rsidR="38810AF8" w:rsidP="00AD52A4" w:rsidRDefault="38810AF8" w14:paraId="53842DD5" w14:textId="7C14023E">
      <w:pPr>
        <w:pStyle w:val="ListParagraph"/>
        <w:ind w:left="1512" w:hanging="360"/>
        <w:rPr>
          <w:rFonts w:ascii="Arial" w:hAnsi="Arial" w:eastAsia="Arial" w:cs="Arial"/>
          <w:sz w:val="22"/>
          <w:szCs w:val="22"/>
        </w:rPr>
      </w:pPr>
    </w:p>
    <w:p w:rsidRPr="003F4F5D" w:rsidR="10967B0E" w:rsidP="003F4F5D" w:rsidRDefault="10967B0E" w14:paraId="4380F956" w14:textId="0A8B9AC1">
      <w:pPr>
        <w:pStyle w:val="ListParagraph"/>
        <w:numPr>
          <w:ilvl w:val="0"/>
          <w:numId w:val="42"/>
        </w:numPr>
        <w:ind w:left="1512"/>
        <w:rPr>
          <w:rFonts w:ascii="Arial" w:hAnsi="Arial" w:eastAsia="Arial" w:cs="Arial"/>
          <w:sz w:val="22"/>
          <w:szCs w:val="22"/>
        </w:rPr>
      </w:pPr>
      <w:r w:rsidRPr="3B25F613">
        <w:rPr>
          <w:rFonts w:ascii="Arial" w:hAnsi="Arial" w:eastAsia="Arial" w:cs="Arial"/>
          <w:sz w:val="22"/>
          <w:szCs w:val="22"/>
        </w:rPr>
        <w:t>Funding is often restricted in nature – it</w:t>
      </w:r>
      <w:r w:rsidR="00185836">
        <w:rPr>
          <w:rFonts w:ascii="Arial" w:hAnsi="Arial" w:eastAsia="Arial" w:cs="Arial"/>
          <w:sz w:val="22"/>
          <w:szCs w:val="22"/>
        </w:rPr>
        <w:t xml:space="preserve"> i</w:t>
      </w:r>
      <w:r w:rsidRPr="3B25F613">
        <w:rPr>
          <w:rFonts w:ascii="Arial" w:hAnsi="Arial" w:eastAsia="Arial" w:cs="Arial"/>
          <w:sz w:val="22"/>
          <w:szCs w:val="22"/>
        </w:rPr>
        <w:t>s often given on a project basis which limits support to only certain activities and entry requirements frequently are rigid, meaning tha</w:t>
      </w:r>
      <w:r w:rsidR="009C3909">
        <w:rPr>
          <w:rFonts w:ascii="Arial" w:hAnsi="Arial" w:eastAsia="Arial" w:cs="Arial"/>
          <w:sz w:val="22"/>
          <w:szCs w:val="22"/>
        </w:rPr>
        <w:t xml:space="preserve">t </w:t>
      </w:r>
      <w:r w:rsidRPr="3B25F613">
        <w:rPr>
          <w:rFonts w:ascii="Arial" w:hAnsi="Arial" w:eastAsia="Arial" w:cs="Arial"/>
          <w:sz w:val="22"/>
          <w:szCs w:val="22"/>
        </w:rPr>
        <w:t>many Black and minoritised community groups are excluded from most funding programmes by default because they lack robust financial and governance structures</w:t>
      </w:r>
      <w:r w:rsidR="003F4F5D">
        <w:rPr>
          <w:rFonts w:ascii="Arial" w:hAnsi="Arial" w:eastAsia="Arial" w:cs="Arial"/>
          <w:sz w:val="22"/>
          <w:szCs w:val="22"/>
        </w:rPr>
        <w:t xml:space="preserve">. </w:t>
      </w:r>
      <w:r w:rsidRPr="3B25F613" w:rsidR="003F4F5D">
        <w:rPr>
          <w:rFonts w:ascii="Arial" w:hAnsi="Arial" w:eastAsia="Arial" w:cs="Arial"/>
          <w:sz w:val="22"/>
          <w:szCs w:val="22"/>
        </w:rPr>
        <w:t xml:space="preserve">Funders can </w:t>
      </w:r>
      <w:r w:rsidR="003F4F5D">
        <w:rPr>
          <w:rFonts w:ascii="Arial" w:hAnsi="Arial" w:eastAsia="Arial" w:cs="Arial"/>
          <w:sz w:val="22"/>
          <w:szCs w:val="22"/>
        </w:rPr>
        <w:t xml:space="preserve">also </w:t>
      </w:r>
      <w:r w:rsidRPr="3B25F613" w:rsidR="003F4F5D">
        <w:rPr>
          <w:rFonts w:ascii="Arial" w:hAnsi="Arial" w:eastAsia="Arial" w:cs="Arial"/>
          <w:sz w:val="22"/>
          <w:szCs w:val="22"/>
        </w:rPr>
        <w:t xml:space="preserve">be controlling in setting the agenda, rather than ceding control to communities </w:t>
      </w:r>
    </w:p>
    <w:p w:rsidR="38810AF8" w:rsidP="00AD52A4" w:rsidRDefault="38810AF8" w14:paraId="293934AD" w14:textId="431214DB">
      <w:pPr>
        <w:pStyle w:val="ListParagraph"/>
        <w:ind w:left="1512" w:hanging="360"/>
        <w:rPr>
          <w:rFonts w:ascii="Arial" w:hAnsi="Arial" w:eastAsia="Arial" w:cs="Arial"/>
          <w:sz w:val="22"/>
          <w:szCs w:val="22"/>
        </w:rPr>
      </w:pPr>
    </w:p>
    <w:p w:rsidR="10967B0E" w:rsidP="00AD52A4" w:rsidRDefault="10967B0E" w14:paraId="2F172C9A" w14:textId="6B984D82">
      <w:pPr>
        <w:pStyle w:val="ListParagraph"/>
        <w:numPr>
          <w:ilvl w:val="0"/>
          <w:numId w:val="42"/>
        </w:numPr>
        <w:ind w:left="1512"/>
        <w:rPr>
          <w:rFonts w:ascii="Arial" w:hAnsi="Arial" w:eastAsia="Arial" w:cs="Arial"/>
          <w:sz w:val="22"/>
          <w:szCs w:val="22"/>
        </w:rPr>
      </w:pPr>
      <w:r w:rsidRPr="3B25F613">
        <w:rPr>
          <w:rFonts w:ascii="Arial" w:hAnsi="Arial" w:eastAsia="Arial" w:cs="Arial"/>
          <w:sz w:val="22"/>
          <w:szCs w:val="22"/>
        </w:rPr>
        <w:t>The proportion of funds going to organisations 'serving' Black and minoritised communities as opposed to those led by-and-for them, remains imbalanced</w:t>
      </w:r>
    </w:p>
    <w:p w:rsidR="7671E179" w:rsidP="00AD52A4" w:rsidRDefault="7671E179" w14:paraId="4C97959B" w14:textId="6CB4C85A">
      <w:pPr>
        <w:pStyle w:val="ListParagraph"/>
        <w:ind w:left="1512" w:hanging="360"/>
        <w:rPr>
          <w:rFonts w:ascii="Arial" w:hAnsi="Arial" w:eastAsia="Arial" w:cs="Arial"/>
          <w:sz w:val="22"/>
          <w:szCs w:val="22"/>
        </w:rPr>
      </w:pPr>
    </w:p>
    <w:p w:rsidR="10967B0E" w:rsidP="00AD52A4" w:rsidRDefault="10967B0E" w14:paraId="5C6675DF" w14:textId="46C279F9">
      <w:pPr>
        <w:pStyle w:val="ListParagraph"/>
        <w:numPr>
          <w:ilvl w:val="0"/>
          <w:numId w:val="42"/>
        </w:numPr>
        <w:ind w:left="1512"/>
        <w:rPr>
          <w:rFonts w:ascii="Arial" w:hAnsi="Arial" w:eastAsia="Arial" w:cs="Arial"/>
          <w:sz w:val="22"/>
          <w:szCs w:val="22"/>
        </w:rPr>
      </w:pPr>
      <w:r w:rsidRPr="3B25F613">
        <w:rPr>
          <w:rFonts w:ascii="Arial" w:hAnsi="Arial" w:eastAsia="Arial" w:cs="Arial"/>
          <w:sz w:val="22"/>
          <w:szCs w:val="22"/>
        </w:rPr>
        <w:t>While efforts have sought to distribute funding more fairly, London based groups are given preference</w:t>
      </w:r>
    </w:p>
    <w:p w:rsidRPr="00E45698" w:rsidR="10967B0E" w:rsidP="003F4F5D" w:rsidRDefault="10967B0E" w14:paraId="6E8E6520" w14:textId="6F414562">
      <w:pPr>
        <w:spacing w:after="120"/>
      </w:pPr>
    </w:p>
    <w:p w:rsidR="00B91190" w:rsidP="00E45698" w:rsidRDefault="00B91190" w14:paraId="53C2CB94" w14:textId="0E662605">
      <w:pPr>
        <w:pStyle w:val="Heading1"/>
        <w:numPr>
          <w:ilvl w:val="1"/>
          <w:numId w:val="21"/>
        </w:numPr>
        <w:spacing w:after="120"/>
        <w:ind w:left="850" w:hanging="493"/>
        <w:rPr>
          <w:rFonts w:ascii="Arial" w:hAnsi="Arial" w:eastAsia="Arial" w:cs="Arial"/>
          <w:color w:val="auto"/>
          <w:sz w:val="22"/>
          <w:szCs w:val="22"/>
        </w:rPr>
      </w:pPr>
      <w:r w:rsidRPr="003E29EE">
        <w:rPr>
          <w:rFonts w:ascii="Arial" w:hAnsi="Arial" w:eastAsia="Arial" w:cs="Arial"/>
          <w:bCs w:val="0"/>
          <w:color w:val="auto"/>
          <w:sz w:val="22"/>
          <w:szCs w:val="22"/>
        </w:rPr>
        <w:t>These</w:t>
      </w:r>
      <w:r w:rsidRPr="003E29EE">
        <w:rPr>
          <w:rFonts w:ascii="Arial" w:hAnsi="Arial" w:eastAsia="Arial" w:cs="Arial"/>
          <w:color w:val="auto"/>
          <w:sz w:val="22"/>
          <w:szCs w:val="22"/>
        </w:rPr>
        <w:t xml:space="preserve"> barriers to grant-funding result in ethnic minority led organisations experiencing a chronic lack of sustainable access to resources. Such organisations then often have to plug the funding gaps themselves due to the absence of a supportive grant-making ecosystem. This means then that the crucial they work they do in addressing urgent health inequalities is poorly resourced and limits its impact.</w:t>
      </w:r>
    </w:p>
    <w:p w:rsidR="00B91190" w:rsidP="00B91190" w:rsidRDefault="00B91190" w14:paraId="75C0F1BB" w14:textId="77777777">
      <w:pPr>
        <w:pStyle w:val="Heading1"/>
        <w:numPr>
          <w:ilvl w:val="1"/>
          <w:numId w:val="21"/>
        </w:numPr>
        <w:spacing w:after="120"/>
        <w:ind w:left="850" w:hanging="493"/>
        <w:rPr>
          <w:rFonts w:ascii="Arial" w:hAnsi="Arial" w:eastAsia="Arial" w:cs="Arial"/>
          <w:color w:val="auto"/>
          <w:sz w:val="22"/>
          <w:szCs w:val="22"/>
        </w:rPr>
      </w:pPr>
      <w:r w:rsidRPr="00E45698">
        <w:rPr>
          <w:rFonts w:ascii="Arial" w:hAnsi="Arial" w:eastAsia="Arial" w:cs="Arial"/>
          <w:color w:val="auto"/>
          <w:sz w:val="22"/>
          <w:szCs w:val="22"/>
        </w:rPr>
        <w:t>It is evident therefore that that there is a need for more equitable and ethical grant making processes to resource ethnic minority led grassroots organisations who are doing essential work in tackling ethnic health inequalities.</w:t>
      </w:r>
    </w:p>
    <w:p w:rsidRPr="00E45698" w:rsidR="00B91190" w:rsidP="004A6655" w:rsidRDefault="00B91190" w14:paraId="350B11F3" w14:textId="77777777">
      <w:pPr>
        <w:pStyle w:val="Heading1"/>
        <w:spacing w:after="120"/>
        <w:ind w:left="850"/>
        <w:rPr>
          <w:rFonts w:ascii="Arial" w:hAnsi="Arial" w:eastAsia="Arial" w:cs="Arial"/>
          <w:color w:val="auto"/>
          <w:sz w:val="22"/>
          <w:szCs w:val="22"/>
        </w:rPr>
      </w:pPr>
    </w:p>
    <w:p w:rsidR="00AB78AE" w:rsidP="001F4253" w:rsidRDefault="00C90322" w14:paraId="65021078" w14:textId="67E29111">
      <w:pPr>
        <w:pStyle w:val="Heading1"/>
        <w:numPr>
          <w:ilvl w:val="0"/>
          <w:numId w:val="21"/>
        </w:numPr>
        <w:rPr>
          <w:sz w:val="32"/>
          <w:szCs w:val="36"/>
        </w:rPr>
      </w:pPr>
      <w:r>
        <w:rPr>
          <w:sz w:val="32"/>
          <w:szCs w:val="36"/>
        </w:rPr>
        <w:t xml:space="preserve">Project </w:t>
      </w:r>
      <w:r w:rsidR="00FF2645">
        <w:rPr>
          <w:sz w:val="32"/>
          <w:szCs w:val="36"/>
        </w:rPr>
        <w:t xml:space="preserve">scope and </w:t>
      </w:r>
      <w:r>
        <w:rPr>
          <w:sz w:val="32"/>
          <w:szCs w:val="36"/>
        </w:rPr>
        <w:t>outline</w:t>
      </w:r>
    </w:p>
    <w:p w:rsidRPr="00AB78AE" w:rsidR="00AB78AE" w:rsidP="00AB78AE" w:rsidRDefault="00AB78AE" w14:paraId="01A22D6F" w14:textId="77777777">
      <w:pPr>
        <w:pStyle w:val="Heading1"/>
        <w:ind w:left="360"/>
        <w:rPr>
          <w:rFonts w:ascii="Arial" w:hAnsi="Arial" w:cs="Arial"/>
          <w:sz w:val="22"/>
          <w:szCs w:val="24"/>
        </w:rPr>
      </w:pPr>
    </w:p>
    <w:p w:rsidRPr="009074FD" w:rsidR="009074FD" w:rsidP="009074FD" w:rsidRDefault="009074FD" w14:paraId="51A23A85" w14:textId="1FDF25B8">
      <w:pPr>
        <w:pStyle w:val="ListParagraph"/>
        <w:numPr>
          <w:ilvl w:val="1"/>
          <w:numId w:val="21"/>
        </w:numPr>
        <w:spacing w:after="288" w:afterLines="120"/>
        <w:ind w:left="850" w:hanging="493"/>
        <w:contextualSpacing w:val="0"/>
        <w:rPr>
          <w:rFonts w:ascii="Arial" w:hAnsi="Arial" w:cs="Arial"/>
          <w:bCs/>
          <w:kern w:val="36"/>
          <w:sz w:val="22"/>
          <w:szCs w:val="22"/>
        </w:rPr>
      </w:pPr>
      <w:r w:rsidRPr="009074FD">
        <w:rPr>
          <w:rFonts w:ascii="Arial" w:hAnsi="Arial" w:cs="Arial"/>
          <w:bCs/>
          <w:kern w:val="36"/>
          <w:sz w:val="22"/>
          <w:szCs w:val="22"/>
        </w:rPr>
        <w:t>RHO seeks to commission a delivery partner to work with us to create an inclusive and ethical open-call small grants pilot programme</w:t>
      </w:r>
      <w:r w:rsidR="002E0A57">
        <w:rPr>
          <w:rFonts w:ascii="Arial" w:hAnsi="Arial" w:cs="Arial"/>
          <w:bCs/>
          <w:kern w:val="36"/>
          <w:sz w:val="22"/>
          <w:szCs w:val="22"/>
        </w:rPr>
        <w:t>. The grants</w:t>
      </w:r>
      <w:r w:rsidR="00DD55B1">
        <w:rPr>
          <w:rFonts w:ascii="Arial" w:hAnsi="Arial" w:cs="Arial"/>
          <w:bCs/>
          <w:kern w:val="36"/>
          <w:sz w:val="22"/>
          <w:szCs w:val="22"/>
        </w:rPr>
        <w:t xml:space="preserve"> will be designed</w:t>
      </w:r>
      <w:r w:rsidRPr="009074FD">
        <w:rPr>
          <w:rFonts w:ascii="Arial" w:hAnsi="Arial" w:cs="Arial"/>
          <w:bCs/>
          <w:kern w:val="36"/>
          <w:sz w:val="22"/>
          <w:szCs w:val="22"/>
        </w:rPr>
        <w:t xml:space="preserve"> to </w:t>
      </w:r>
      <w:r w:rsidR="00E746D8">
        <w:rPr>
          <w:rFonts w:ascii="Arial" w:hAnsi="Arial" w:cs="Arial"/>
          <w:bCs/>
          <w:kern w:val="36"/>
          <w:sz w:val="22"/>
          <w:szCs w:val="22"/>
        </w:rPr>
        <w:t>provide agile funding to</w:t>
      </w:r>
      <w:r w:rsidRPr="009074FD" w:rsidR="00E746D8">
        <w:rPr>
          <w:rFonts w:ascii="Arial" w:hAnsi="Arial" w:cs="Arial"/>
          <w:bCs/>
          <w:kern w:val="36"/>
          <w:sz w:val="22"/>
          <w:szCs w:val="22"/>
        </w:rPr>
        <w:t xml:space="preserve"> </w:t>
      </w:r>
      <w:r w:rsidR="00DD55B1">
        <w:rPr>
          <w:rFonts w:ascii="Arial" w:hAnsi="Arial" w:cs="Arial"/>
          <w:bCs/>
          <w:kern w:val="36"/>
          <w:sz w:val="22"/>
          <w:szCs w:val="22"/>
        </w:rPr>
        <w:t xml:space="preserve">small, </w:t>
      </w:r>
      <w:r w:rsidRPr="009074FD">
        <w:rPr>
          <w:rFonts w:ascii="Arial" w:hAnsi="Arial" w:cs="Arial"/>
          <w:bCs/>
          <w:kern w:val="36"/>
          <w:sz w:val="22"/>
          <w:szCs w:val="22"/>
        </w:rPr>
        <w:t>grassroots</w:t>
      </w:r>
      <w:r w:rsidR="00594AC3">
        <w:rPr>
          <w:rFonts w:ascii="Arial" w:hAnsi="Arial" w:cs="Arial"/>
          <w:bCs/>
          <w:kern w:val="36"/>
          <w:sz w:val="22"/>
          <w:szCs w:val="22"/>
        </w:rPr>
        <w:t xml:space="preserve">, </w:t>
      </w:r>
      <w:r w:rsidRPr="009074FD">
        <w:rPr>
          <w:rFonts w:ascii="Arial" w:hAnsi="Arial" w:cs="Arial"/>
          <w:bCs/>
          <w:kern w:val="36"/>
          <w:sz w:val="22"/>
          <w:szCs w:val="22"/>
        </w:rPr>
        <w:t xml:space="preserve">community-based organisations </w:t>
      </w:r>
      <w:r w:rsidR="00C36DB8">
        <w:rPr>
          <w:rFonts w:ascii="Arial" w:hAnsi="Arial" w:cs="Arial"/>
          <w:bCs/>
          <w:kern w:val="36"/>
          <w:sz w:val="22"/>
          <w:szCs w:val="22"/>
        </w:rPr>
        <w:t xml:space="preserve">and initiatives </w:t>
      </w:r>
      <w:r w:rsidRPr="009074FD">
        <w:rPr>
          <w:rFonts w:ascii="Arial" w:hAnsi="Arial" w:cs="Arial"/>
          <w:bCs/>
          <w:kern w:val="36"/>
          <w:sz w:val="22"/>
          <w:szCs w:val="22"/>
        </w:rPr>
        <w:t xml:space="preserve">led by racially minoritised communities </w:t>
      </w:r>
      <w:r w:rsidR="00594AC3">
        <w:rPr>
          <w:rFonts w:ascii="Arial" w:hAnsi="Arial" w:cs="Arial"/>
          <w:bCs/>
          <w:kern w:val="36"/>
          <w:sz w:val="22"/>
          <w:szCs w:val="22"/>
        </w:rPr>
        <w:t xml:space="preserve">who are </w:t>
      </w:r>
      <w:r w:rsidRPr="009074FD">
        <w:rPr>
          <w:rFonts w:ascii="Arial" w:hAnsi="Arial" w:cs="Arial"/>
          <w:bCs/>
          <w:kern w:val="36"/>
          <w:sz w:val="22"/>
          <w:szCs w:val="22"/>
        </w:rPr>
        <w:t>address</w:t>
      </w:r>
      <w:r w:rsidR="00594AC3">
        <w:rPr>
          <w:rFonts w:ascii="Arial" w:hAnsi="Arial" w:cs="Arial"/>
          <w:bCs/>
          <w:kern w:val="36"/>
          <w:sz w:val="22"/>
          <w:szCs w:val="22"/>
        </w:rPr>
        <w:t>ing</w:t>
      </w:r>
      <w:r w:rsidRPr="009074FD">
        <w:rPr>
          <w:rFonts w:ascii="Arial" w:hAnsi="Arial" w:cs="Arial"/>
          <w:bCs/>
          <w:kern w:val="36"/>
          <w:sz w:val="22"/>
          <w:szCs w:val="22"/>
        </w:rPr>
        <w:t xml:space="preserve"> ethnic inequities in health and wellbeing.</w:t>
      </w:r>
      <w:r w:rsidR="00757862">
        <w:rPr>
          <w:rFonts w:ascii="Arial" w:hAnsi="Arial" w:cs="Arial"/>
          <w:bCs/>
          <w:kern w:val="36"/>
          <w:sz w:val="22"/>
          <w:szCs w:val="22"/>
        </w:rPr>
        <w:t xml:space="preserve"> The first year will be a small scale learning pilot, to inform design and delivery in future years.</w:t>
      </w:r>
    </w:p>
    <w:p w:rsidRPr="00EF12D4" w:rsidR="00EF12D4" w:rsidP="00EF12D4" w:rsidRDefault="00EF12D4" w14:paraId="5B17BB3B" w14:textId="287DDE9A">
      <w:pPr>
        <w:pStyle w:val="ListParagraph"/>
        <w:numPr>
          <w:ilvl w:val="1"/>
          <w:numId w:val="21"/>
        </w:numPr>
        <w:spacing w:after="288" w:afterLines="120"/>
        <w:ind w:left="850" w:hanging="493"/>
        <w:contextualSpacing w:val="0"/>
        <w:rPr>
          <w:rFonts w:ascii="Arial" w:hAnsi="Arial" w:cs="Arial"/>
          <w:bCs/>
          <w:kern w:val="36"/>
          <w:sz w:val="22"/>
          <w:szCs w:val="22"/>
        </w:rPr>
      </w:pPr>
      <w:r w:rsidRPr="00EF12D4">
        <w:rPr>
          <w:rFonts w:ascii="Arial" w:hAnsi="Arial" w:cs="Arial"/>
          <w:bCs/>
          <w:kern w:val="36"/>
          <w:sz w:val="22"/>
          <w:szCs w:val="22"/>
        </w:rPr>
        <w:t>The small grants pilot will distribute a total of £150,000 in funding</w:t>
      </w:r>
      <w:r w:rsidR="00B816B8">
        <w:rPr>
          <w:rFonts w:ascii="Arial" w:hAnsi="Arial" w:cs="Arial"/>
          <w:bCs/>
          <w:kern w:val="36"/>
          <w:sz w:val="22"/>
          <w:szCs w:val="22"/>
        </w:rPr>
        <w:t xml:space="preserve"> to grantees</w:t>
      </w:r>
      <w:r w:rsidRPr="00EF12D4">
        <w:rPr>
          <w:rFonts w:ascii="Arial" w:hAnsi="Arial" w:cs="Arial"/>
          <w:bCs/>
          <w:kern w:val="36"/>
          <w:sz w:val="22"/>
          <w:szCs w:val="22"/>
        </w:rPr>
        <w:t xml:space="preserve">. Individual grants of </w:t>
      </w:r>
      <w:r w:rsidR="00DE4E56">
        <w:rPr>
          <w:rFonts w:ascii="Arial" w:hAnsi="Arial" w:cs="Arial"/>
          <w:bCs/>
          <w:kern w:val="36"/>
          <w:sz w:val="22"/>
          <w:szCs w:val="22"/>
        </w:rPr>
        <w:t xml:space="preserve">£5000 </w:t>
      </w:r>
      <w:r w:rsidR="00B64E30">
        <w:rPr>
          <w:rFonts w:ascii="Arial" w:hAnsi="Arial" w:cs="Arial"/>
          <w:bCs/>
          <w:kern w:val="36"/>
          <w:sz w:val="22"/>
          <w:szCs w:val="22"/>
        </w:rPr>
        <w:t>to</w:t>
      </w:r>
      <w:r w:rsidRPr="00EF12D4">
        <w:rPr>
          <w:rFonts w:ascii="Arial" w:hAnsi="Arial" w:cs="Arial"/>
          <w:bCs/>
          <w:kern w:val="36"/>
          <w:sz w:val="22"/>
          <w:szCs w:val="22"/>
        </w:rPr>
        <w:t xml:space="preserve"> £10,000 will be available to community groups with an annual income of £150,000 or less. </w:t>
      </w:r>
      <w:r w:rsidR="00CE0EF1">
        <w:rPr>
          <w:rFonts w:ascii="Arial" w:hAnsi="Arial" w:cs="Arial"/>
          <w:bCs/>
          <w:kern w:val="36"/>
          <w:sz w:val="22"/>
          <w:szCs w:val="22"/>
        </w:rPr>
        <w:t>For the first year of this pilot, f</w:t>
      </w:r>
      <w:r w:rsidRPr="00EF12D4">
        <w:rPr>
          <w:rFonts w:ascii="Arial" w:hAnsi="Arial" w:cs="Arial"/>
          <w:bCs/>
          <w:kern w:val="36"/>
          <w:sz w:val="22"/>
          <w:szCs w:val="22"/>
        </w:rPr>
        <w:t xml:space="preserve">unding will </w:t>
      </w:r>
      <w:r w:rsidR="008D2E9F">
        <w:rPr>
          <w:rFonts w:ascii="Arial" w:hAnsi="Arial" w:cs="Arial"/>
          <w:bCs/>
          <w:kern w:val="36"/>
          <w:sz w:val="22"/>
          <w:szCs w:val="22"/>
        </w:rPr>
        <w:t>likely</w:t>
      </w:r>
      <w:r w:rsidRPr="00EF12D4">
        <w:rPr>
          <w:rFonts w:ascii="Arial" w:hAnsi="Arial" w:cs="Arial"/>
          <w:bCs/>
          <w:kern w:val="36"/>
          <w:sz w:val="22"/>
          <w:szCs w:val="22"/>
        </w:rPr>
        <w:t xml:space="preserve"> be </w:t>
      </w:r>
      <w:r w:rsidRPr="000C1233">
        <w:rPr>
          <w:rFonts w:ascii="Arial" w:hAnsi="Arial" w:cs="Arial"/>
          <w:bCs/>
          <w:kern w:val="36"/>
          <w:sz w:val="22"/>
          <w:szCs w:val="22"/>
        </w:rPr>
        <w:t xml:space="preserve">targeted in </w:t>
      </w:r>
      <w:r w:rsidRPr="000C1233" w:rsidR="004226D5">
        <w:rPr>
          <w:rFonts w:ascii="Arial" w:hAnsi="Arial" w:cs="Arial"/>
          <w:bCs/>
          <w:kern w:val="36"/>
          <w:sz w:val="22"/>
          <w:szCs w:val="22"/>
        </w:rPr>
        <w:t>North East, Midlands, and East London</w:t>
      </w:r>
      <w:r w:rsidRPr="000C1233">
        <w:rPr>
          <w:rFonts w:ascii="Arial" w:hAnsi="Arial" w:cs="Arial"/>
          <w:bCs/>
          <w:kern w:val="36"/>
          <w:sz w:val="22"/>
          <w:szCs w:val="22"/>
        </w:rPr>
        <w:t xml:space="preserve">, </w:t>
      </w:r>
      <w:r w:rsidRPr="000C1233" w:rsidR="00B73A6A">
        <w:rPr>
          <w:rFonts w:ascii="Arial" w:hAnsi="Arial" w:cs="Arial"/>
          <w:bCs/>
          <w:kern w:val="36"/>
          <w:sz w:val="22"/>
          <w:szCs w:val="22"/>
        </w:rPr>
        <w:t>informed</w:t>
      </w:r>
      <w:r w:rsidR="00B73A6A">
        <w:rPr>
          <w:rFonts w:ascii="Arial" w:hAnsi="Arial" w:cs="Arial"/>
          <w:bCs/>
          <w:kern w:val="36"/>
          <w:sz w:val="22"/>
          <w:szCs w:val="22"/>
        </w:rPr>
        <w:t xml:space="preserve"> by</w:t>
      </w:r>
      <w:r w:rsidRPr="00EF12D4">
        <w:rPr>
          <w:rFonts w:ascii="Arial" w:hAnsi="Arial" w:cs="Arial"/>
          <w:bCs/>
          <w:kern w:val="36"/>
          <w:sz w:val="22"/>
          <w:szCs w:val="22"/>
        </w:rPr>
        <w:t xml:space="preserve"> data highlighting </w:t>
      </w:r>
      <w:hyperlink w:history="1" r:id="rId15">
        <w:r w:rsidRPr="000C1233">
          <w:rPr>
            <w:rStyle w:val="Hyperlink"/>
            <w:rFonts w:ascii="Arial" w:hAnsi="Arial" w:cs="Arial"/>
            <w:bCs/>
            <w:kern w:val="36"/>
            <w:sz w:val="22"/>
            <w:szCs w:val="22"/>
          </w:rPr>
          <w:t>racial health inequities</w:t>
        </w:r>
      </w:hyperlink>
      <w:r w:rsidRPr="00EF12D4">
        <w:rPr>
          <w:rFonts w:ascii="Arial" w:hAnsi="Arial" w:cs="Arial"/>
          <w:bCs/>
          <w:kern w:val="36"/>
          <w:sz w:val="22"/>
          <w:szCs w:val="22"/>
        </w:rPr>
        <w:t xml:space="preserve"> and high levels of </w:t>
      </w:r>
      <w:hyperlink w:history="1" r:id="rId16">
        <w:r w:rsidRPr="007D6A17">
          <w:rPr>
            <w:rStyle w:val="Hyperlink"/>
            <w:rFonts w:ascii="Arial" w:hAnsi="Arial" w:cs="Arial"/>
            <w:bCs/>
            <w:kern w:val="36"/>
            <w:sz w:val="22"/>
            <w:szCs w:val="22"/>
          </w:rPr>
          <w:t>deprivation</w:t>
        </w:r>
      </w:hyperlink>
      <w:r w:rsidRPr="00EF12D4">
        <w:rPr>
          <w:rFonts w:ascii="Arial" w:hAnsi="Arial" w:cs="Arial"/>
          <w:bCs/>
          <w:kern w:val="36"/>
          <w:sz w:val="22"/>
          <w:szCs w:val="22"/>
        </w:rPr>
        <w:t>.</w:t>
      </w:r>
      <w:r w:rsidR="009861E3">
        <w:rPr>
          <w:rFonts w:ascii="Arial" w:hAnsi="Arial" w:cs="Arial"/>
          <w:bCs/>
          <w:kern w:val="36"/>
          <w:sz w:val="22"/>
          <w:szCs w:val="22"/>
        </w:rPr>
        <w:t xml:space="preserve"> Funding available for the delivery partners responsible for grants administration is in addition to this funding amount.</w:t>
      </w:r>
    </w:p>
    <w:p w:rsidRPr="007351EA" w:rsidR="00DE59EF" w:rsidP="61C3E40C" w:rsidRDefault="00DE59EF" w14:paraId="53907307" w14:textId="05008F22">
      <w:pPr>
        <w:pStyle w:val="ListParagraph"/>
        <w:numPr>
          <w:ilvl w:val="1"/>
          <w:numId w:val="21"/>
        </w:numPr>
        <w:spacing w:after="288" w:afterLines="120"/>
        <w:ind w:left="850" w:hanging="493"/>
        <w:rPr>
          <w:rFonts w:ascii="Arial" w:hAnsi="Arial" w:cs="Arial"/>
          <w:bCs/>
          <w:kern w:val="36"/>
          <w:sz w:val="22"/>
          <w:szCs w:val="22"/>
        </w:rPr>
      </w:pPr>
      <w:r w:rsidRPr="00DE59EF">
        <w:rPr>
          <w:rFonts w:ascii="Arial" w:hAnsi="Arial" w:cs="Arial"/>
          <w:bCs/>
          <w:kern w:val="36"/>
          <w:sz w:val="22"/>
          <w:szCs w:val="22"/>
        </w:rPr>
        <w:t xml:space="preserve">The funding is provided by RHO who will have the sole responsibility </w:t>
      </w:r>
      <w:r w:rsidR="00AF741E">
        <w:rPr>
          <w:rFonts w:ascii="Arial" w:hAnsi="Arial" w:cs="Arial"/>
          <w:bCs/>
          <w:kern w:val="36"/>
          <w:sz w:val="22"/>
          <w:szCs w:val="22"/>
        </w:rPr>
        <w:t>for</w:t>
      </w:r>
      <w:r w:rsidRPr="00DE59EF" w:rsidR="00AF741E">
        <w:rPr>
          <w:rFonts w:ascii="Arial" w:hAnsi="Arial" w:cs="Arial"/>
          <w:bCs/>
          <w:kern w:val="36"/>
          <w:sz w:val="22"/>
          <w:szCs w:val="22"/>
        </w:rPr>
        <w:t> </w:t>
      </w:r>
      <w:r w:rsidRPr="00DE59EF">
        <w:rPr>
          <w:rFonts w:ascii="Arial" w:hAnsi="Arial" w:cs="Arial"/>
          <w:bCs/>
          <w:kern w:val="36"/>
          <w:sz w:val="22"/>
          <w:szCs w:val="22"/>
        </w:rPr>
        <w:t xml:space="preserve">finalising </w:t>
      </w:r>
      <w:r w:rsidR="00206790">
        <w:rPr>
          <w:rFonts w:ascii="Arial" w:hAnsi="Arial" w:cs="Arial"/>
          <w:bCs/>
          <w:kern w:val="36"/>
          <w:sz w:val="22"/>
          <w:szCs w:val="22"/>
        </w:rPr>
        <w:t xml:space="preserve">the grant’s </w:t>
      </w:r>
      <w:r w:rsidRPr="00DE59EF">
        <w:rPr>
          <w:rFonts w:ascii="Arial" w:hAnsi="Arial" w:cs="Arial"/>
          <w:bCs/>
          <w:kern w:val="36"/>
          <w:sz w:val="22"/>
          <w:szCs w:val="22"/>
        </w:rPr>
        <w:t>scope and eligibility criteria</w:t>
      </w:r>
      <w:r w:rsidR="00206790">
        <w:rPr>
          <w:rFonts w:ascii="Arial" w:hAnsi="Arial" w:cs="Arial"/>
          <w:bCs/>
          <w:kern w:val="36"/>
          <w:sz w:val="22"/>
          <w:szCs w:val="22"/>
        </w:rPr>
        <w:t>,</w:t>
      </w:r>
      <w:r w:rsidRPr="00DE59EF">
        <w:rPr>
          <w:rFonts w:ascii="Arial" w:hAnsi="Arial" w:cs="Arial"/>
          <w:bCs/>
          <w:kern w:val="36"/>
          <w:sz w:val="22"/>
          <w:szCs w:val="22"/>
        </w:rPr>
        <w:t xml:space="preserve"> and </w:t>
      </w:r>
      <w:r w:rsidR="00AF741E">
        <w:rPr>
          <w:rFonts w:ascii="Arial" w:hAnsi="Arial" w:cs="Arial"/>
          <w:bCs/>
          <w:kern w:val="36"/>
          <w:sz w:val="22"/>
          <w:szCs w:val="22"/>
        </w:rPr>
        <w:t xml:space="preserve">ultimately, </w:t>
      </w:r>
      <w:r w:rsidRPr="00DE59EF">
        <w:rPr>
          <w:rFonts w:ascii="Arial" w:hAnsi="Arial" w:cs="Arial"/>
          <w:bCs/>
          <w:kern w:val="36"/>
          <w:sz w:val="22"/>
          <w:szCs w:val="22"/>
        </w:rPr>
        <w:t xml:space="preserve">selecting grantees. We </w:t>
      </w:r>
      <w:r w:rsidR="00206790">
        <w:rPr>
          <w:rFonts w:ascii="Arial" w:hAnsi="Arial" w:cs="Arial"/>
          <w:bCs/>
          <w:kern w:val="36"/>
          <w:sz w:val="22"/>
          <w:szCs w:val="22"/>
        </w:rPr>
        <w:t>seek</w:t>
      </w:r>
      <w:r w:rsidRPr="00DE59EF">
        <w:rPr>
          <w:rFonts w:ascii="Arial" w:hAnsi="Arial" w:cs="Arial"/>
          <w:bCs/>
          <w:kern w:val="36"/>
          <w:sz w:val="22"/>
          <w:szCs w:val="22"/>
        </w:rPr>
        <w:t xml:space="preserve"> a delivery partner to</w:t>
      </w:r>
      <w:r w:rsidR="00797EAD">
        <w:rPr>
          <w:rFonts w:ascii="Arial" w:hAnsi="Arial" w:cs="Arial"/>
          <w:bCs/>
          <w:kern w:val="36"/>
          <w:sz w:val="22"/>
          <w:szCs w:val="22"/>
        </w:rPr>
        <w:t xml:space="preserve"> </w:t>
      </w:r>
      <w:r w:rsidRPr="00DE59EF">
        <w:rPr>
          <w:rFonts w:ascii="Arial" w:hAnsi="Arial" w:cs="Arial"/>
          <w:bCs/>
          <w:kern w:val="36"/>
          <w:sz w:val="22"/>
          <w:szCs w:val="22"/>
        </w:rPr>
        <w:t>co-design the grants process with RHO and lead the operational and administrative delivery of the communities small grants pilot</w:t>
      </w:r>
      <w:r w:rsidRPr="61C3E40C" w:rsidR="004E6129">
        <w:rPr>
          <w:rFonts w:ascii="Arial" w:hAnsi="Arial" w:cs="Arial"/>
          <w:kern w:val="36"/>
          <w:sz w:val="22"/>
          <w:szCs w:val="22"/>
        </w:rPr>
        <w:t>.</w:t>
      </w:r>
    </w:p>
    <w:p w:rsidRPr="00DE59EF" w:rsidR="007351EA" w:rsidP="007351EA" w:rsidRDefault="007351EA" w14:paraId="4B5B9E5B" w14:textId="77777777">
      <w:pPr>
        <w:pStyle w:val="ListParagraph"/>
        <w:spacing w:after="288" w:afterLines="120"/>
        <w:ind w:left="850"/>
        <w:rPr>
          <w:rFonts w:ascii="Arial" w:hAnsi="Arial" w:cs="Arial"/>
          <w:bCs/>
          <w:kern w:val="36"/>
          <w:sz w:val="22"/>
          <w:szCs w:val="22"/>
        </w:rPr>
      </w:pPr>
    </w:p>
    <w:p w:rsidRPr="00972D60" w:rsidR="00972D60" w:rsidP="00972D60" w:rsidRDefault="00972D60" w14:paraId="2E08F3CE" w14:textId="78B4EBC8">
      <w:pPr>
        <w:pStyle w:val="ListParagraph"/>
        <w:numPr>
          <w:ilvl w:val="1"/>
          <w:numId w:val="21"/>
        </w:numPr>
        <w:spacing w:after="120"/>
        <w:ind w:left="851" w:hanging="491"/>
        <w:contextualSpacing w:val="0"/>
        <w:jc w:val="left"/>
        <w:rPr>
          <w:rFonts w:ascii="Arial" w:hAnsi="Arial" w:cs="Arial"/>
          <w:sz w:val="22"/>
          <w:szCs w:val="22"/>
        </w:rPr>
      </w:pPr>
      <w:r w:rsidRPr="00972D60">
        <w:rPr>
          <w:rFonts w:ascii="Arial" w:hAnsi="Arial" w:cs="Arial"/>
          <w:sz w:val="22"/>
          <w:szCs w:val="22"/>
        </w:rPr>
        <w:t xml:space="preserve">The successful applicant/s will be required to work collaboratively and specifically commit to regular meetings with the RHO </w:t>
      </w:r>
      <w:r w:rsidR="00437F5D">
        <w:rPr>
          <w:rFonts w:ascii="Arial" w:hAnsi="Arial" w:cs="Arial"/>
          <w:sz w:val="22"/>
          <w:szCs w:val="22"/>
        </w:rPr>
        <w:t>Project Team</w:t>
      </w:r>
      <w:r w:rsidRPr="00972D60">
        <w:rPr>
          <w:rFonts w:ascii="Arial" w:hAnsi="Arial" w:cs="Arial"/>
          <w:sz w:val="22"/>
          <w:szCs w:val="22"/>
        </w:rPr>
        <w:t>, as needed. The</w:t>
      </w:r>
      <w:r w:rsidRPr="763C5744">
        <w:rPr>
          <w:rFonts w:ascii="Arial" w:hAnsi="Arial" w:cs="Arial"/>
          <w:sz w:val="22"/>
          <w:szCs w:val="22"/>
        </w:rPr>
        <w:t xml:space="preserve"> </w:t>
      </w:r>
      <w:r w:rsidRPr="763C5744" w:rsidR="3D1AFB32">
        <w:rPr>
          <w:rFonts w:ascii="Arial" w:hAnsi="Arial" w:cs="Arial"/>
          <w:sz w:val="22"/>
          <w:szCs w:val="22"/>
        </w:rPr>
        <w:t xml:space="preserve">Project </w:t>
      </w:r>
      <w:r w:rsidRPr="571D3AFB" w:rsidR="3D1AFB32">
        <w:rPr>
          <w:rFonts w:ascii="Arial" w:hAnsi="Arial" w:cs="Arial"/>
          <w:sz w:val="22"/>
          <w:szCs w:val="22"/>
        </w:rPr>
        <w:t>Team</w:t>
      </w:r>
      <w:r w:rsidRPr="00972D60">
        <w:rPr>
          <w:rFonts w:ascii="Arial" w:hAnsi="Arial" w:cs="Arial"/>
          <w:sz w:val="22"/>
          <w:szCs w:val="22"/>
        </w:rPr>
        <w:t xml:space="preserve"> includes: RHO staff members, members of our </w:t>
      </w:r>
      <w:hyperlink r:id="rId17">
        <w:r w:rsidRPr="42BD0F36">
          <w:rPr>
            <w:rStyle w:val="Hyperlink"/>
            <w:rFonts w:ascii="Arial" w:hAnsi="Arial" w:cs="Arial"/>
            <w:sz w:val="22"/>
            <w:szCs w:val="22"/>
          </w:rPr>
          <w:t>Stakeholder Engagement Advisory Group</w:t>
        </w:r>
      </w:hyperlink>
      <w:r w:rsidRPr="00972D60">
        <w:rPr>
          <w:rFonts w:ascii="Arial" w:hAnsi="Arial" w:cs="Arial"/>
          <w:sz w:val="22"/>
          <w:szCs w:val="22"/>
        </w:rPr>
        <w:t>, and independent experts, and they will meet monthly during Phase 1 (Co-design phase) and roughly every two months during Phase 2 (delivery phase) and Phase 3 (pilot round wrap-up).</w:t>
      </w:r>
    </w:p>
    <w:p w:rsidRPr="005B2C77" w:rsidR="005B2C77" w:rsidP="005B2C77" w:rsidRDefault="005B2C77" w14:paraId="4C07D690" w14:textId="77777777">
      <w:pPr>
        <w:pStyle w:val="ListParagraph"/>
        <w:ind w:left="360"/>
        <w:jc w:val="left"/>
        <w:rPr>
          <w:rFonts w:ascii="Arial" w:hAnsi="Arial" w:cs="Arial"/>
          <w:i/>
          <w:iCs/>
          <w:sz w:val="22"/>
          <w:szCs w:val="22"/>
          <w:u w:val="single"/>
        </w:rPr>
      </w:pPr>
    </w:p>
    <w:p w:rsidRPr="005B2C77" w:rsidR="005B2C77" w:rsidP="00147986" w:rsidRDefault="005B2C77" w14:paraId="03ACF465" w14:textId="21A18213">
      <w:pPr>
        <w:pStyle w:val="ListParagraph"/>
        <w:ind w:left="360" w:firstLine="66"/>
        <w:jc w:val="left"/>
        <w:rPr>
          <w:rFonts w:ascii="Arial" w:hAnsi="Arial" w:cs="Arial"/>
          <w:b/>
          <w:bCs/>
          <w:i/>
          <w:iCs/>
          <w:szCs w:val="24"/>
          <w:u w:val="single"/>
        </w:rPr>
      </w:pPr>
      <w:r>
        <w:rPr>
          <w:rFonts w:ascii="Arial" w:hAnsi="Arial" w:cs="Arial"/>
          <w:b/>
          <w:bCs/>
          <w:i/>
          <w:iCs/>
          <w:szCs w:val="24"/>
          <w:u w:val="single"/>
        </w:rPr>
        <w:t>Project phases</w:t>
      </w:r>
    </w:p>
    <w:p w:rsidRPr="00147986" w:rsidR="001F4253" w:rsidP="003A4495" w:rsidRDefault="005B2C77" w14:paraId="5E7AF0AA" w14:textId="626D1077">
      <w:pPr>
        <w:spacing w:after="120"/>
        <w:ind w:left="426"/>
        <w:jc w:val="left"/>
        <w:rPr>
          <w:rFonts w:ascii="Arial" w:hAnsi="Arial" w:cs="Arial"/>
          <w:sz w:val="22"/>
          <w:szCs w:val="22"/>
        </w:rPr>
      </w:pPr>
      <w:r w:rsidRPr="00147986">
        <w:rPr>
          <w:rFonts w:ascii="Arial" w:hAnsi="Arial" w:cs="Arial"/>
          <w:sz w:val="22"/>
          <w:szCs w:val="22"/>
        </w:rPr>
        <w:t>The project will comprise of the following phases</w:t>
      </w:r>
      <w:r w:rsidRPr="00147986" w:rsidR="00B74E8B">
        <w:rPr>
          <w:rFonts w:ascii="Arial" w:hAnsi="Arial" w:cs="Arial"/>
          <w:sz w:val="22"/>
          <w:szCs w:val="22"/>
        </w:rPr>
        <w:t xml:space="preserve">, please note that </w:t>
      </w:r>
      <w:r w:rsidRPr="00147986">
        <w:rPr>
          <w:rFonts w:ascii="Arial" w:hAnsi="Arial" w:cs="Arial"/>
          <w:sz w:val="22"/>
          <w:szCs w:val="22"/>
        </w:rPr>
        <w:t xml:space="preserve">the timings are indicative. The successful applicant/s will be expected to </w:t>
      </w:r>
      <w:r w:rsidRPr="511050CE" w:rsidR="189C903B">
        <w:rPr>
          <w:rFonts w:ascii="Arial" w:hAnsi="Arial" w:cs="Arial"/>
          <w:sz w:val="22"/>
          <w:szCs w:val="22"/>
        </w:rPr>
        <w:t>work closely with</w:t>
      </w:r>
      <w:r w:rsidRPr="00147986">
        <w:rPr>
          <w:rFonts w:ascii="Arial" w:hAnsi="Arial" w:cs="Arial"/>
          <w:sz w:val="22"/>
          <w:szCs w:val="22"/>
        </w:rPr>
        <w:t xml:space="preserve"> the RHO Implementation </w:t>
      </w:r>
      <w:r w:rsidRPr="00147986" w:rsidR="00A63166">
        <w:rPr>
          <w:rFonts w:ascii="Arial" w:hAnsi="Arial" w:cs="Arial"/>
          <w:sz w:val="22"/>
          <w:szCs w:val="22"/>
        </w:rPr>
        <w:t xml:space="preserve">team </w:t>
      </w:r>
      <w:r w:rsidRPr="00147986">
        <w:rPr>
          <w:rFonts w:ascii="Arial" w:hAnsi="Arial" w:cs="Arial"/>
          <w:sz w:val="22"/>
          <w:szCs w:val="22"/>
        </w:rPr>
        <w:t>throughout the project:</w:t>
      </w:r>
    </w:p>
    <w:p w:rsidR="00147986" w:rsidP="003A4495" w:rsidRDefault="00A33BD6" w14:paraId="087817C5" w14:textId="77777777">
      <w:pPr>
        <w:pStyle w:val="ListParagraph"/>
        <w:numPr>
          <w:ilvl w:val="1"/>
          <w:numId w:val="21"/>
        </w:numPr>
        <w:spacing w:after="288" w:afterLines="120"/>
        <w:ind w:left="850" w:hanging="493"/>
        <w:contextualSpacing w:val="0"/>
        <w:rPr>
          <w:rFonts w:ascii="Arial" w:hAnsi="Arial" w:cs="Arial"/>
          <w:b/>
          <w:bCs/>
          <w:kern w:val="36"/>
          <w:sz w:val="22"/>
          <w:szCs w:val="22"/>
        </w:rPr>
      </w:pPr>
      <w:r w:rsidRPr="00E943B1">
        <w:rPr>
          <w:rFonts w:ascii="Arial" w:hAnsi="Arial" w:cs="Arial"/>
          <w:b/>
          <w:bCs/>
          <w:kern w:val="36"/>
          <w:sz w:val="22"/>
          <w:szCs w:val="22"/>
        </w:rPr>
        <w:t>Phase</w:t>
      </w:r>
      <w:r w:rsidRPr="00E943B1" w:rsidR="00D12CB1">
        <w:rPr>
          <w:rFonts w:ascii="Arial" w:hAnsi="Arial" w:cs="Arial"/>
          <w:b/>
          <w:bCs/>
          <w:kern w:val="36"/>
          <w:sz w:val="22"/>
          <w:szCs w:val="22"/>
        </w:rPr>
        <w:t xml:space="preserve"> 1: </w:t>
      </w:r>
      <w:r w:rsidR="00414E13">
        <w:rPr>
          <w:rFonts w:ascii="Arial" w:hAnsi="Arial" w:cs="Arial"/>
          <w:b/>
          <w:bCs/>
          <w:kern w:val="36"/>
          <w:sz w:val="22"/>
          <w:szCs w:val="22"/>
        </w:rPr>
        <w:t>Co-design of grants delivery process with RHO</w:t>
      </w:r>
      <w:r w:rsidRPr="00E943B1" w:rsidR="000553F9">
        <w:rPr>
          <w:rFonts w:ascii="Arial" w:hAnsi="Arial" w:cs="Arial"/>
          <w:b/>
          <w:bCs/>
          <w:kern w:val="36"/>
          <w:sz w:val="22"/>
          <w:szCs w:val="22"/>
        </w:rPr>
        <w:t xml:space="preserve"> (month</w:t>
      </w:r>
      <w:r w:rsidRPr="00E943B1" w:rsidR="00B035B6">
        <w:rPr>
          <w:rFonts w:ascii="Arial" w:hAnsi="Arial" w:cs="Arial"/>
          <w:b/>
          <w:bCs/>
          <w:kern w:val="36"/>
          <w:sz w:val="22"/>
          <w:szCs w:val="22"/>
        </w:rPr>
        <w:t>s 1-2</w:t>
      </w:r>
      <w:r w:rsidRPr="00E943B1" w:rsidR="000553F9">
        <w:rPr>
          <w:rFonts w:ascii="Arial" w:hAnsi="Arial" w:cs="Arial"/>
          <w:b/>
          <w:bCs/>
          <w:kern w:val="36"/>
          <w:sz w:val="22"/>
          <w:szCs w:val="22"/>
        </w:rPr>
        <w:t>)</w:t>
      </w:r>
    </w:p>
    <w:p w:rsidRPr="00AD29EE" w:rsidR="00AD29EE" w:rsidP="78052B6F" w:rsidRDefault="00AD29EE" w14:paraId="43ABB42A" w14:textId="1FA70898">
      <w:pPr>
        <w:pStyle w:val="ListParagraph"/>
        <w:spacing w:after="288" w:afterLines="120"/>
        <w:ind w:left="850"/>
        <w:contextualSpacing w:val="0"/>
        <w:jc w:val="left"/>
        <w:rPr>
          <w:rFonts w:ascii="Arial" w:hAnsi="Arial" w:cs="Arial"/>
          <w:kern w:val="36"/>
          <w:sz w:val="22"/>
          <w:szCs w:val="22"/>
        </w:rPr>
      </w:pPr>
      <w:r w:rsidRPr="78052B6F" w:rsidR="00AD29EE">
        <w:rPr>
          <w:rFonts w:ascii="Arial" w:hAnsi="Arial" w:cs="Arial"/>
          <w:sz w:val="22"/>
          <w:szCs w:val="22"/>
        </w:rPr>
        <w:t xml:space="preserve">The delivery partner will work closely with the </w:t>
      </w:r>
      <w:r w:rsidRPr="78052B6F" w:rsidR="00AF741E">
        <w:rPr>
          <w:rFonts w:ascii="Arial" w:hAnsi="Arial" w:cs="Arial"/>
          <w:sz w:val="22"/>
          <w:szCs w:val="22"/>
        </w:rPr>
        <w:t>RHO</w:t>
      </w:r>
      <w:r w:rsidRPr="78052B6F" w:rsidR="00AD29EE">
        <w:rPr>
          <w:rFonts w:ascii="Arial" w:hAnsi="Arial" w:cs="Arial"/>
          <w:sz w:val="22"/>
          <w:szCs w:val="22"/>
        </w:rPr>
        <w:t xml:space="preserve"> </w:t>
      </w:r>
      <w:r w:rsidRPr="78052B6F" w:rsidR="00D223EB">
        <w:rPr>
          <w:rFonts w:ascii="Arial" w:hAnsi="Arial" w:cs="Arial"/>
          <w:sz w:val="22"/>
          <w:szCs w:val="22"/>
        </w:rPr>
        <w:t xml:space="preserve">Project Team </w:t>
      </w:r>
      <w:r w:rsidRPr="78052B6F" w:rsidR="00AD29EE">
        <w:rPr>
          <w:rFonts w:ascii="Arial" w:hAnsi="Arial" w:cs="Arial"/>
          <w:sz w:val="22"/>
          <w:szCs w:val="22"/>
        </w:rPr>
        <w:t xml:space="preserve">to co-design the grants delivery </w:t>
      </w:r>
      <w:r w:rsidRPr="78052B6F" w:rsidR="00CB248C">
        <w:rPr>
          <w:rFonts w:ascii="Arial" w:hAnsi="Arial" w:cs="Arial"/>
          <w:sz w:val="22"/>
          <w:szCs w:val="22"/>
        </w:rPr>
        <w:t xml:space="preserve">pilot </w:t>
      </w:r>
      <w:r w:rsidRPr="78052B6F" w:rsidR="00AD29EE">
        <w:rPr>
          <w:rFonts w:ascii="Arial" w:hAnsi="Arial" w:cs="Arial"/>
          <w:sz w:val="22"/>
          <w:szCs w:val="22"/>
        </w:rPr>
        <w:t xml:space="preserve">process. This includes shaping eligibility criteria, safeguarding protocols, application materials, support mechanisms, and a shortlisting process. Every aspect of this phase must be grounded in anti-racism and equity principles, drawing on best practice in ethical </w:t>
      </w:r>
      <w:r w:rsidRPr="78052B6F" w:rsidR="003A4495">
        <w:rPr>
          <w:rFonts w:ascii="Arial" w:hAnsi="Arial" w:cs="Arial"/>
          <w:sz w:val="22"/>
          <w:szCs w:val="22"/>
        </w:rPr>
        <w:t>grant making</w:t>
      </w:r>
      <w:r w:rsidRPr="78052B6F" w:rsidR="00AD29EE">
        <w:rPr>
          <w:rFonts w:ascii="Arial" w:hAnsi="Arial" w:cs="Arial"/>
          <w:sz w:val="22"/>
          <w:szCs w:val="22"/>
        </w:rPr>
        <w:t>. The process should prioritise accessibility, transparency, and relational values, ensuring that future applicants are met with clarity, respect, and cultural safety from the outset.</w:t>
      </w:r>
    </w:p>
    <w:p w:rsidRPr="00147986" w:rsidR="00147986" w:rsidP="003A4495" w:rsidRDefault="00995EDB" w14:paraId="7FFA7358" w14:textId="5202E321">
      <w:pPr>
        <w:pStyle w:val="ListParagraph"/>
        <w:numPr>
          <w:ilvl w:val="1"/>
          <w:numId w:val="21"/>
        </w:numPr>
        <w:spacing w:after="288" w:afterLines="120"/>
        <w:ind w:left="850" w:hanging="493"/>
        <w:contextualSpacing w:val="0"/>
        <w:rPr>
          <w:rFonts w:ascii="Arial" w:hAnsi="Arial" w:cs="Arial"/>
          <w:kern w:val="36"/>
          <w:sz w:val="22"/>
          <w:szCs w:val="22"/>
        </w:rPr>
      </w:pPr>
      <w:r w:rsidRPr="00147986" w:rsidR="00995EDB">
        <w:rPr>
          <w:rFonts w:ascii="Arial" w:hAnsi="Arial" w:cs="Arial"/>
          <w:b w:val="1"/>
          <w:bCs w:val="1"/>
          <w:kern w:val="36"/>
          <w:sz w:val="22"/>
          <w:szCs w:val="22"/>
        </w:rPr>
        <w:t>Phase</w:t>
      </w:r>
      <w:r w:rsidRPr="00147986" w:rsidR="00D12CB1">
        <w:rPr>
          <w:rFonts w:ascii="Arial" w:hAnsi="Arial" w:cs="Arial"/>
          <w:b w:val="1"/>
          <w:bCs w:val="1"/>
          <w:kern w:val="36"/>
          <w:sz w:val="22"/>
          <w:szCs w:val="22"/>
        </w:rPr>
        <w:t xml:space="preserve"> 2: </w:t>
      </w:r>
      <w:r w:rsidRPr="00147986" w:rsidR="00436B06">
        <w:rPr>
          <w:rFonts w:ascii="Arial" w:hAnsi="Arial" w:cs="Arial"/>
          <w:b w:val="1"/>
          <w:bCs w:val="1"/>
          <w:kern w:val="36"/>
          <w:sz w:val="22"/>
          <w:szCs w:val="22"/>
        </w:rPr>
        <w:t xml:space="preserve">Delivery of </w:t>
      </w:r>
      <w:r w:rsidRPr="00147986" w:rsidR="00DE59EF">
        <w:rPr>
          <w:rFonts w:ascii="Arial" w:hAnsi="Arial" w:cs="Arial"/>
          <w:b w:val="1"/>
          <w:bCs w:val="1"/>
          <w:kern w:val="36"/>
          <w:sz w:val="22"/>
          <w:szCs w:val="22"/>
        </w:rPr>
        <w:t xml:space="preserve">communities</w:t>
      </w:r>
      <w:r w:rsidRPr="00147986" w:rsidR="00DE59EF">
        <w:rPr>
          <w:rFonts w:ascii="Arial" w:hAnsi="Arial" w:cs="Arial"/>
          <w:b w:val="1"/>
          <w:bCs w:val="1"/>
          <w:kern w:val="36"/>
          <w:sz w:val="22"/>
          <w:szCs w:val="22"/>
        </w:rPr>
        <w:t xml:space="preserve"> </w:t>
      </w:r>
      <w:r w:rsidRPr="00147986" w:rsidR="008D3A7A">
        <w:rPr>
          <w:rFonts w:ascii="Arial" w:hAnsi="Arial" w:cs="Arial"/>
          <w:b w:val="1"/>
          <w:bCs w:val="1"/>
          <w:kern w:val="36"/>
          <w:sz w:val="22"/>
          <w:szCs w:val="22"/>
        </w:rPr>
        <w:t xml:space="preserve">small </w:t>
      </w:r>
      <w:r w:rsidRPr="00147986" w:rsidR="00436B06">
        <w:rPr>
          <w:rFonts w:ascii="Arial" w:hAnsi="Arial" w:cs="Arial"/>
          <w:b w:val="1"/>
          <w:bCs w:val="1"/>
          <w:kern w:val="36"/>
          <w:sz w:val="22"/>
          <w:szCs w:val="22"/>
        </w:rPr>
        <w:t>grants pilot</w:t>
      </w:r>
      <w:r w:rsidRPr="00147986" w:rsidR="000553F9">
        <w:rPr>
          <w:rFonts w:ascii="Arial" w:hAnsi="Arial" w:cs="Arial"/>
          <w:b w:val="1"/>
          <w:bCs w:val="1"/>
          <w:kern w:val="36"/>
          <w:sz w:val="22"/>
          <w:szCs w:val="22"/>
        </w:rPr>
        <w:t xml:space="preserve"> (months </w:t>
      </w:r>
      <w:r w:rsidRPr="00147986" w:rsidR="00B035B6">
        <w:rPr>
          <w:rFonts w:ascii="Arial" w:hAnsi="Arial" w:cs="Arial"/>
          <w:b w:val="1"/>
          <w:bCs w:val="1"/>
          <w:kern w:val="36"/>
          <w:sz w:val="22"/>
          <w:szCs w:val="22"/>
        </w:rPr>
        <w:t>3</w:t>
      </w:r>
      <w:r w:rsidRPr="00147986" w:rsidR="000553F9">
        <w:rPr>
          <w:rFonts w:ascii="Arial" w:hAnsi="Arial" w:cs="Arial"/>
          <w:b w:val="1"/>
          <w:bCs w:val="1"/>
          <w:kern w:val="36"/>
          <w:sz w:val="22"/>
          <w:szCs w:val="22"/>
        </w:rPr>
        <w:t>-</w:t>
      </w:r>
      <w:r w:rsidRPr="00147986" w:rsidR="00436B06">
        <w:rPr>
          <w:rFonts w:ascii="Arial" w:hAnsi="Arial" w:cs="Arial"/>
          <w:b w:val="1"/>
          <w:bCs w:val="1"/>
          <w:kern w:val="36"/>
          <w:sz w:val="22"/>
          <w:szCs w:val="22"/>
        </w:rPr>
        <w:t>1</w:t>
      </w:r>
      <w:r w:rsidRPr="00147986" w:rsidR="4D98E350">
        <w:rPr>
          <w:rFonts w:ascii="Arial" w:hAnsi="Arial" w:cs="Arial"/>
          <w:b w:val="1"/>
          <w:bCs w:val="1"/>
          <w:kern w:val="36"/>
          <w:sz w:val="22"/>
          <w:szCs w:val="22"/>
        </w:rPr>
        <w:t>2</w:t>
      </w:r>
      <w:r w:rsidRPr="00147986" w:rsidR="000553F9">
        <w:rPr>
          <w:rFonts w:ascii="Arial" w:hAnsi="Arial" w:cs="Arial"/>
          <w:b w:val="1"/>
          <w:bCs w:val="1"/>
          <w:kern w:val="36"/>
          <w:sz w:val="22"/>
          <w:szCs w:val="22"/>
        </w:rPr>
        <w:t>)</w:t>
      </w:r>
    </w:p>
    <w:p w:rsidRPr="00AD29EE" w:rsidR="00147986" w:rsidP="78052B6F" w:rsidRDefault="00804BAC" w14:paraId="1371454D" w14:textId="5501316A">
      <w:pPr>
        <w:spacing w:before="100" w:beforeAutospacing="on" w:after="100" w:afterAutospacing="on"/>
        <w:ind w:left="851"/>
        <w:jc w:val="both"/>
        <w:rPr>
          <w:rFonts w:ascii="Arial" w:hAnsi="Arial" w:cs="Arial"/>
          <w:kern w:val="36"/>
          <w:sz w:val="22"/>
          <w:szCs w:val="22"/>
        </w:rPr>
      </w:pPr>
      <w:r w:rsidRPr="78052B6F" w:rsidR="00804BAC">
        <w:rPr>
          <w:rFonts w:ascii="Arial" w:hAnsi="Arial" w:cs="Arial"/>
          <w:kern w:val="36"/>
          <w:sz w:val="22"/>
          <w:szCs w:val="22"/>
        </w:rPr>
        <w:t xml:space="preserve">This phase involves launching the application process, assessing submissions, issuing payments, and supporting grantees through delivery. The delivery partner will </w:t>
      </w:r>
      <w:r w:rsidRPr="78052B6F" w:rsidR="00804BAC">
        <w:rPr>
          <w:rFonts w:ascii="Arial" w:hAnsi="Arial" w:cs="Arial"/>
          <w:kern w:val="36"/>
          <w:sz w:val="22"/>
          <w:szCs w:val="22"/>
        </w:rPr>
        <w:t>provide</w:t>
      </w:r>
      <w:r w:rsidRPr="78052B6F" w:rsidR="00804BAC">
        <w:rPr>
          <w:rFonts w:ascii="Arial" w:hAnsi="Arial" w:cs="Arial"/>
          <w:kern w:val="36"/>
          <w:sz w:val="22"/>
          <w:szCs w:val="22"/>
        </w:rPr>
        <w:t xml:space="preserve"> tailored guidance, safeguarding support, and responsive engagement. A relational approach is essential. Grantees should feel respected, trusted, and supported as partners in change. The delivery partner should continuously capture learning and reflections throughout this phase, adapting delivery to meet </w:t>
      </w:r>
      <w:r w:rsidRPr="78052B6F" w:rsidR="00804BAC">
        <w:rPr>
          <w:rFonts w:ascii="Arial" w:hAnsi="Arial" w:cs="Arial"/>
          <w:kern w:val="36"/>
          <w:sz w:val="22"/>
          <w:szCs w:val="22"/>
        </w:rPr>
        <w:t>emerging</w:t>
      </w:r>
      <w:r w:rsidRPr="78052B6F" w:rsidR="00804BAC">
        <w:rPr>
          <w:rFonts w:ascii="Arial" w:hAnsi="Arial" w:cs="Arial"/>
          <w:kern w:val="36"/>
          <w:sz w:val="22"/>
          <w:szCs w:val="22"/>
        </w:rPr>
        <w:t xml:space="preserve"> needs and ensuring flexibility in how support is offered and documented.</w:t>
      </w:r>
      <w:r w:rsidRPr="78052B6F" w:rsidR="001C10A6">
        <w:rPr>
          <w:rFonts w:ascii="Arial" w:hAnsi="Arial" w:cs="Arial"/>
          <w:kern w:val="36"/>
          <w:sz w:val="22"/>
          <w:szCs w:val="22"/>
        </w:rPr>
        <w:t xml:space="preserve"> Learnings from this stage will</w:t>
      </w:r>
      <w:r w:rsidRPr="78052B6F" w:rsidR="000A5071">
        <w:rPr>
          <w:rFonts w:ascii="Arial" w:hAnsi="Arial" w:cs="Arial"/>
          <w:kern w:val="36"/>
          <w:sz w:val="22"/>
          <w:szCs w:val="22"/>
        </w:rPr>
        <w:t xml:space="preserve"> inform later iterations of the small grants programme, beyond the first pilot.</w:t>
      </w:r>
    </w:p>
    <w:p w:rsidR="61C3E40C" w:rsidP="00E27A6E" w:rsidRDefault="61C3E40C" w14:paraId="53585DB5" w14:textId="37B1FC24">
      <w:pPr>
        <w:pStyle w:val="ListParagraph"/>
        <w:spacing w:after="288" w:afterLines="120"/>
        <w:ind w:left="850" w:hanging="493"/>
        <w:rPr>
          <w:rFonts w:ascii="Arial" w:hAnsi="Arial" w:cs="Arial"/>
          <w:b/>
          <w:bCs/>
          <w:sz w:val="22"/>
          <w:szCs w:val="22"/>
        </w:rPr>
      </w:pPr>
    </w:p>
    <w:p w:rsidR="001B6E1A" w:rsidP="003A4495" w:rsidRDefault="00995EDB" w14:paraId="2447C6AA" w14:textId="1B69BF50">
      <w:pPr>
        <w:pStyle w:val="ListParagraph"/>
        <w:numPr>
          <w:ilvl w:val="1"/>
          <w:numId w:val="21"/>
        </w:numPr>
        <w:spacing w:after="288" w:afterLines="120"/>
        <w:ind w:left="850" w:hanging="493"/>
        <w:contextualSpacing w:val="0"/>
        <w:rPr>
          <w:rFonts w:ascii="Arial" w:hAnsi="Arial" w:cs="Arial"/>
          <w:b w:val="1"/>
          <w:bCs w:val="1"/>
          <w:kern w:val="36"/>
          <w:sz w:val="22"/>
          <w:szCs w:val="22"/>
        </w:rPr>
      </w:pPr>
      <w:r w:rsidRPr="007D3336" w:rsidR="00995EDB">
        <w:rPr>
          <w:rFonts w:ascii="Arial" w:hAnsi="Arial" w:cs="Arial"/>
          <w:b w:val="1"/>
          <w:bCs w:val="1"/>
          <w:kern w:val="36"/>
          <w:sz w:val="22"/>
          <w:szCs w:val="22"/>
        </w:rPr>
        <w:t>Phase</w:t>
      </w:r>
      <w:r w:rsidRPr="007D3336" w:rsidR="00D12CB1">
        <w:rPr>
          <w:rFonts w:ascii="Arial" w:hAnsi="Arial" w:cs="Arial"/>
          <w:b w:val="1"/>
          <w:bCs w:val="1"/>
          <w:kern w:val="36"/>
          <w:sz w:val="22"/>
          <w:szCs w:val="22"/>
        </w:rPr>
        <w:t xml:space="preserve"> 3: </w:t>
      </w:r>
      <w:r w:rsidR="007E1F49">
        <w:rPr>
          <w:rFonts w:ascii="Arial" w:hAnsi="Arial" w:cs="Arial"/>
          <w:b w:val="1"/>
          <w:bCs w:val="1"/>
          <w:kern w:val="36"/>
          <w:sz w:val="22"/>
          <w:szCs w:val="22"/>
        </w:rPr>
        <w:t>Pilot wrap-up and learning</w:t>
      </w:r>
      <w:r w:rsidRPr="007D3336" w:rsidR="00B035B6">
        <w:rPr>
          <w:rFonts w:ascii="Arial" w:hAnsi="Arial" w:cs="Arial"/>
          <w:b w:val="1"/>
          <w:bCs w:val="1"/>
          <w:kern w:val="36"/>
          <w:sz w:val="22"/>
          <w:szCs w:val="22"/>
        </w:rPr>
        <w:t xml:space="preserve"> (months </w:t>
      </w:r>
      <w:r w:rsidR="007E1F49">
        <w:rPr>
          <w:rFonts w:ascii="Arial" w:hAnsi="Arial" w:cs="Arial"/>
          <w:b w:val="1"/>
          <w:bCs w:val="1"/>
          <w:kern w:val="36"/>
          <w:sz w:val="22"/>
          <w:szCs w:val="22"/>
        </w:rPr>
        <w:t>1</w:t>
      </w:r>
      <w:r w:rsidR="5CAC52D9">
        <w:rPr>
          <w:rFonts w:ascii="Arial" w:hAnsi="Arial" w:cs="Arial"/>
          <w:b w:val="1"/>
          <w:bCs w:val="1"/>
          <w:kern w:val="36"/>
          <w:sz w:val="22"/>
          <w:szCs w:val="22"/>
        </w:rPr>
        <w:t>2</w:t>
      </w:r>
      <w:r w:rsidR="007E1F49">
        <w:rPr>
          <w:rFonts w:ascii="Arial" w:hAnsi="Arial" w:cs="Arial"/>
          <w:b w:val="1"/>
          <w:bCs w:val="1"/>
          <w:kern w:val="36"/>
          <w:sz w:val="22"/>
          <w:szCs w:val="22"/>
        </w:rPr>
        <w:t>-1</w:t>
      </w:r>
      <w:r w:rsidR="5CD82787">
        <w:rPr>
          <w:rFonts w:ascii="Arial" w:hAnsi="Arial" w:cs="Arial"/>
          <w:b w:val="1"/>
          <w:bCs w:val="1"/>
          <w:kern w:val="36"/>
          <w:sz w:val="22"/>
          <w:szCs w:val="22"/>
        </w:rPr>
        <w:t>3</w:t>
      </w:r>
      <w:r w:rsidRPr="007D3336" w:rsidR="00B035B6">
        <w:rPr>
          <w:rFonts w:ascii="Arial" w:hAnsi="Arial" w:cs="Arial"/>
          <w:b w:val="1"/>
          <w:bCs w:val="1"/>
          <w:kern w:val="36"/>
          <w:sz w:val="22"/>
          <w:szCs w:val="22"/>
        </w:rPr>
        <w:t>)</w:t>
      </w:r>
    </w:p>
    <w:p w:rsidR="003118E1" w:rsidP="78052B6F" w:rsidRDefault="008F4C48" w14:paraId="63FAE546" w14:textId="6F64FB5F">
      <w:pPr>
        <w:pStyle w:val="ListParagraph"/>
        <w:spacing w:after="288" w:afterLines="120"/>
        <w:ind w:left="850"/>
        <w:contextualSpacing w:val="0"/>
        <w:jc w:val="both"/>
        <w:rPr>
          <w:rFonts w:ascii="Arial" w:hAnsi="Arial" w:cs="Arial"/>
          <w:kern w:val="36"/>
          <w:sz w:val="22"/>
          <w:szCs w:val="22"/>
        </w:rPr>
      </w:pPr>
      <w:r w:rsidRPr="008F4C48" w:rsidR="008F4C48">
        <w:rPr>
          <w:rFonts w:ascii="Arial" w:hAnsi="Arial" w:cs="Arial"/>
          <w:kern w:val="36"/>
          <w:sz w:val="22"/>
          <w:szCs w:val="22"/>
        </w:rPr>
        <w:t>The final phase focuses on capturing and sharing learning, progress, and outcomes from the pilot</w:t>
      </w:r>
      <w:r w:rsidR="002E1812">
        <w:rPr>
          <w:rFonts w:ascii="Arial" w:hAnsi="Arial" w:cs="Arial"/>
          <w:kern w:val="36"/>
          <w:sz w:val="22"/>
          <w:szCs w:val="22"/>
        </w:rPr>
        <w:t xml:space="preserve">. </w:t>
      </w:r>
      <w:r w:rsidRPr="008F4C48" w:rsidR="008F4C48">
        <w:rPr>
          <w:rFonts w:ascii="Arial" w:hAnsi="Arial" w:cs="Arial"/>
          <w:kern w:val="36"/>
          <w:sz w:val="22"/>
          <w:szCs w:val="22"/>
        </w:rPr>
        <w:t xml:space="preserve">The delivery partner will produce a public-facing report </w:t>
      </w:r>
      <w:r w:rsidR="00A4575F">
        <w:rPr>
          <w:rFonts w:ascii="Arial" w:hAnsi="Arial" w:cs="Arial"/>
          <w:kern w:val="36"/>
          <w:sz w:val="22"/>
          <w:szCs w:val="22"/>
        </w:rPr>
        <w:t xml:space="preserve">and co-deliver </w:t>
      </w:r>
      <w:r w:rsidR="00A4575F">
        <w:rPr>
          <w:rFonts w:ascii="Arial" w:hAnsi="Arial" w:cs="Arial"/>
          <w:kern w:val="36"/>
          <w:sz w:val="22"/>
          <w:szCs w:val="22"/>
        </w:rPr>
        <w:t xml:space="preserve">a webinar</w:t>
      </w:r>
      <w:r w:rsidR="00A4575F">
        <w:rPr>
          <w:rFonts w:ascii="Arial" w:hAnsi="Arial" w:cs="Arial"/>
          <w:kern w:val="36"/>
          <w:sz w:val="22"/>
          <w:szCs w:val="22"/>
        </w:rPr>
        <w:t xml:space="preserve"> with RHO </w:t>
      </w:r>
      <w:r w:rsidRPr="008F4C48" w:rsidR="008F4C48">
        <w:rPr>
          <w:rFonts w:ascii="Arial" w:hAnsi="Arial" w:cs="Arial"/>
          <w:kern w:val="36"/>
          <w:sz w:val="22"/>
          <w:szCs w:val="22"/>
        </w:rPr>
        <w:t xml:space="preserve">that reflects the experiences of grantees and highlights key insights and recommendations. Data collection should be proportionate and non-burdensome, </w:t>
      </w:r>
      <w:r w:rsidR="001F2292">
        <w:rPr>
          <w:rFonts w:ascii="Arial" w:hAnsi="Arial" w:cs="Arial"/>
          <w:kern w:val="36"/>
          <w:sz w:val="22"/>
          <w:szCs w:val="22"/>
        </w:rPr>
        <w:t xml:space="preserve">co-created with grantees </w:t>
      </w:r>
      <w:r w:rsidR="0033257A">
        <w:rPr>
          <w:rFonts w:ascii="Arial" w:hAnsi="Arial" w:cs="Arial"/>
          <w:kern w:val="36"/>
          <w:sz w:val="22"/>
          <w:szCs w:val="22"/>
        </w:rPr>
        <w:t>to centre their voices</w:t>
      </w:r>
      <w:r w:rsidRPr="008F4C48" w:rsidR="008F4C48">
        <w:rPr>
          <w:rFonts w:ascii="Arial" w:hAnsi="Arial" w:cs="Arial"/>
          <w:kern w:val="36"/>
          <w:sz w:val="22"/>
          <w:szCs w:val="22"/>
        </w:rPr>
        <w:t xml:space="preserve">. The </w:t>
      </w:r>
      <w:r w:rsidR="0033257A">
        <w:rPr>
          <w:rFonts w:ascii="Arial" w:hAnsi="Arial" w:cs="Arial"/>
          <w:kern w:val="36"/>
          <w:sz w:val="22"/>
          <w:szCs w:val="22"/>
        </w:rPr>
        <w:t>approach should</w:t>
      </w:r>
      <w:r w:rsidR="00CC0476">
        <w:rPr>
          <w:rFonts w:ascii="Arial" w:hAnsi="Arial" w:cs="Arial"/>
          <w:kern w:val="36"/>
          <w:sz w:val="22"/>
          <w:szCs w:val="22"/>
        </w:rPr>
        <w:t xml:space="preserve"> </w:t>
      </w:r>
      <w:r w:rsidRPr="008F4C48" w:rsidR="008F4C48">
        <w:rPr>
          <w:rFonts w:ascii="Arial" w:hAnsi="Arial" w:cs="Arial"/>
          <w:kern w:val="36"/>
          <w:sz w:val="22"/>
          <w:szCs w:val="22"/>
        </w:rPr>
        <w:t>prioritise reflection, relational accountability, and the generation of learning that can inform future commissioning and practice</w:t>
      </w:r>
      <w:r w:rsidR="001F2292">
        <w:rPr>
          <w:rFonts w:ascii="Arial" w:hAnsi="Arial" w:cs="Arial"/>
          <w:kern w:val="36"/>
          <w:sz w:val="22"/>
          <w:szCs w:val="22"/>
        </w:rPr>
        <w:t>.</w:t>
      </w:r>
      <w:r w:rsidR="00F06287">
        <w:rPr>
          <w:rFonts w:ascii="Arial" w:hAnsi="Arial" w:cs="Arial"/>
          <w:kern w:val="36"/>
          <w:sz w:val="22"/>
          <w:szCs w:val="22"/>
        </w:rPr>
        <w:t xml:space="preserve"> </w:t>
      </w:r>
    </w:p>
    <w:p w:rsidRPr="007062E0" w:rsidR="007E1F49" w:rsidP="003A4495" w:rsidRDefault="007E1F49" w14:paraId="1B956456" w14:textId="77777777">
      <w:pPr>
        <w:jc w:val="left"/>
        <w:rPr>
          <w:rFonts w:ascii="Arial" w:hAnsi="Arial" w:cs="Arial"/>
          <w:kern w:val="36"/>
          <w:sz w:val="22"/>
          <w:szCs w:val="22"/>
        </w:rPr>
      </w:pPr>
    </w:p>
    <w:p w:rsidRPr="00490D50" w:rsidR="00CD7260" w:rsidP="003A4495" w:rsidRDefault="00490D50" w14:paraId="60DCEAEA" w14:textId="5765F6F5">
      <w:pPr>
        <w:pStyle w:val="ListParagraph"/>
        <w:numPr>
          <w:ilvl w:val="0"/>
          <w:numId w:val="21"/>
        </w:numPr>
        <w:jc w:val="left"/>
        <w:rPr>
          <w:rFonts w:ascii="Arial Black" w:hAnsi="Arial Black" w:cs="Arial"/>
          <w:i/>
          <w:iCs/>
          <w:color w:val="3D3381"/>
          <w:kern w:val="36"/>
          <w:sz w:val="22"/>
          <w:szCs w:val="22"/>
        </w:rPr>
      </w:pPr>
      <w:r>
        <w:rPr>
          <w:rFonts w:ascii="Arial Black" w:hAnsi="Arial Black"/>
          <w:color w:val="3D3381"/>
          <w:sz w:val="32"/>
          <w:szCs w:val="36"/>
        </w:rPr>
        <w:t xml:space="preserve"> </w:t>
      </w:r>
      <w:r w:rsidR="00726274">
        <w:rPr>
          <w:rFonts w:ascii="Arial Black" w:hAnsi="Arial Black"/>
          <w:color w:val="3D3381"/>
          <w:sz w:val="32"/>
          <w:szCs w:val="36"/>
        </w:rPr>
        <w:t>Project o</w:t>
      </w:r>
      <w:r>
        <w:rPr>
          <w:rFonts w:ascii="Arial Black" w:hAnsi="Arial Black"/>
          <w:color w:val="3D3381"/>
          <w:sz w:val="32"/>
          <w:szCs w:val="36"/>
        </w:rPr>
        <w:t>utputs</w:t>
      </w:r>
      <w:r w:rsidRPr="00490D50" w:rsidR="00CD7260">
        <w:rPr>
          <w:rFonts w:ascii="Arial Black" w:hAnsi="Arial Black"/>
          <w:color w:val="3D3381"/>
          <w:sz w:val="32"/>
          <w:szCs w:val="36"/>
        </w:rPr>
        <w:t xml:space="preserve"> </w:t>
      </w:r>
    </w:p>
    <w:p w:rsidRPr="00490D50" w:rsidR="002E57A4" w:rsidP="00AD1CB2" w:rsidRDefault="002E57A4" w14:paraId="5D630DFD" w14:textId="2A140601">
      <w:pPr>
        <w:rPr>
          <w:rFonts w:ascii="Arial" w:hAnsi="Arial" w:cs="Arial"/>
          <w:b/>
          <w:bCs/>
          <w:kern w:val="36"/>
          <w:sz w:val="22"/>
          <w:szCs w:val="22"/>
          <w:u w:val="single"/>
        </w:rPr>
      </w:pPr>
    </w:p>
    <w:p w:rsidRPr="00A546D9" w:rsidR="009459B0" w:rsidP="00A546D9" w:rsidRDefault="00B33DD3" w14:paraId="577E7E1C" w14:textId="21093247">
      <w:pPr>
        <w:spacing w:after="120"/>
        <w:jc w:val="left"/>
        <w:rPr>
          <w:rFonts w:ascii="Arial" w:hAnsi="Arial" w:cs="Arial"/>
          <w:kern w:val="36"/>
          <w:sz w:val="22"/>
          <w:szCs w:val="22"/>
        </w:rPr>
      </w:pPr>
      <w:r w:rsidRPr="00F477CA">
        <w:rPr>
          <w:rFonts w:ascii="Arial" w:hAnsi="Arial" w:cs="Arial"/>
          <w:kern w:val="36"/>
          <w:sz w:val="22"/>
          <w:szCs w:val="22"/>
        </w:rPr>
        <w:t xml:space="preserve">Working with the RHO Communities small grants </w:t>
      </w:r>
      <w:r w:rsidRPr="00F477CA" w:rsidR="007B6226">
        <w:rPr>
          <w:rFonts w:ascii="Arial" w:hAnsi="Arial" w:cs="Arial"/>
          <w:kern w:val="36"/>
          <w:sz w:val="22"/>
          <w:szCs w:val="22"/>
        </w:rPr>
        <w:t>project</w:t>
      </w:r>
      <w:r w:rsidR="000A5071">
        <w:rPr>
          <w:rFonts w:ascii="Arial" w:hAnsi="Arial" w:cs="Arial"/>
          <w:kern w:val="36"/>
          <w:sz w:val="22"/>
          <w:szCs w:val="22"/>
        </w:rPr>
        <w:t xml:space="preserve"> team </w:t>
      </w:r>
      <w:r w:rsidRPr="00F477CA" w:rsidR="007B6226">
        <w:rPr>
          <w:rFonts w:ascii="Arial" w:hAnsi="Arial" w:cs="Arial"/>
          <w:kern w:val="36"/>
          <w:sz w:val="22"/>
          <w:szCs w:val="22"/>
        </w:rPr>
        <w:t>, the delivery partner will develop and deliver:</w:t>
      </w:r>
    </w:p>
    <w:p w:rsidRPr="00A85D4B" w:rsidR="006E2C9E" w:rsidP="00A85D4B" w:rsidRDefault="009459B0" w14:paraId="19FC4F56" w14:textId="137F54AB">
      <w:pPr>
        <w:pStyle w:val="ListParagraph"/>
        <w:numPr>
          <w:ilvl w:val="1"/>
          <w:numId w:val="21"/>
        </w:numPr>
        <w:spacing w:after="288" w:afterLines="120"/>
        <w:ind w:left="850" w:hanging="493"/>
        <w:contextualSpacing w:val="0"/>
        <w:rPr>
          <w:rFonts w:ascii="Arial" w:hAnsi="Arial" w:cs="Arial"/>
          <w:kern w:val="36"/>
          <w:sz w:val="22"/>
          <w:szCs w:val="22"/>
        </w:rPr>
      </w:pPr>
      <w:r w:rsidRPr="00A85D4B">
        <w:rPr>
          <w:rFonts w:ascii="Arial" w:hAnsi="Arial" w:cs="Arial"/>
          <w:kern w:val="36"/>
          <w:sz w:val="22"/>
          <w:szCs w:val="22"/>
        </w:rPr>
        <w:t>A</w:t>
      </w:r>
      <w:r w:rsidRPr="00A85D4B" w:rsidR="000A63DA">
        <w:rPr>
          <w:rFonts w:ascii="Arial" w:hAnsi="Arial" w:cs="Arial"/>
          <w:kern w:val="36"/>
          <w:sz w:val="22"/>
          <w:szCs w:val="22"/>
        </w:rPr>
        <w:t xml:space="preserve"> fully implemented grant application and selection process that is accessible, transparent, and aligned with anti-racism and equity </w:t>
      </w:r>
      <w:r w:rsidRPr="00AA7D00" w:rsidR="00AA7D00">
        <w:rPr>
          <w:rFonts w:ascii="Arial" w:hAnsi="Arial" w:cs="Arial"/>
          <w:kern w:val="36"/>
          <w:sz w:val="22"/>
          <w:szCs w:val="22"/>
        </w:rPr>
        <w:t>principles. The</w:t>
      </w:r>
      <w:r w:rsidRPr="00AA7D00" w:rsidR="00270D1B">
        <w:rPr>
          <w:rFonts w:ascii="Arial" w:hAnsi="Arial" w:cs="Arial"/>
          <w:kern w:val="36"/>
          <w:sz w:val="22"/>
          <w:szCs w:val="22"/>
        </w:rPr>
        <w:t xml:space="preserve"> process should also leverage </w:t>
      </w:r>
      <w:r w:rsidRPr="00A85D4B" w:rsidR="00270D1B">
        <w:rPr>
          <w:rFonts w:ascii="Arial" w:hAnsi="Arial" w:cs="Arial"/>
          <w:kern w:val="36"/>
          <w:sz w:val="22"/>
          <w:szCs w:val="22"/>
        </w:rPr>
        <w:t xml:space="preserve">region-based networks </w:t>
      </w:r>
      <w:r w:rsidRPr="00A85D4B" w:rsidR="00AA7D00">
        <w:rPr>
          <w:rFonts w:ascii="Arial" w:hAnsi="Arial" w:cs="Arial"/>
          <w:kern w:val="36"/>
          <w:sz w:val="22"/>
          <w:szCs w:val="22"/>
        </w:rPr>
        <w:t>across Northeast, Midlands, and East London that can be used to support grantees throughout the grants process.</w:t>
      </w:r>
    </w:p>
    <w:p w:rsidRPr="00F477CA" w:rsidR="007B6226" w:rsidP="61C3E40C" w:rsidRDefault="00FE361A" w14:paraId="7862BF9D" w14:textId="7F7C5C72">
      <w:pPr>
        <w:pStyle w:val="ListParagraph"/>
        <w:numPr>
          <w:ilvl w:val="1"/>
          <w:numId w:val="21"/>
        </w:numPr>
        <w:spacing w:after="120"/>
        <w:ind w:left="850" w:hanging="493"/>
        <w:jc w:val="left"/>
        <w:rPr>
          <w:rFonts w:ascii="Arial" w:hAnsi="Arial" w:cs="Arial"/>
          <w:kern w:val="36"/>
          <w:sz w:val="22"/>
          <w:szCs w:val="22"/>
        </w:rPr>
      </w:pPr>
      <w:r>
        <w:rPr>
          <w:rFonts w:ascii="Arial" w:hAnsi="Arial" w:cs="Arial"/>
          <w:kern w:val="36"/>
          <w:sz w:val="22"/>
          <w:szCs w:val="22"/>
        </w:rPr>
        <w:t>Specifically, it will ensure</w:t>
      </w:r>
      <w:r w:rsidR="00DF16F8">
        <w:rPr>
          <w:rFonts w:ascii="Arial" w:hAnsi="Arial" w:cs="Arial"/>
          <w:kern w:val="36"/>
          <w:sz w:val="22"/>
          <w:szCs w:val="22"/>
        </w:rPr>
        <w:t xml:space="preserve"> that</w:t>
      </w:r>
      <w:r w:rsidR="007B6226">
        <w:rPr>
          <w:rFonts w:ascii="Arial" w:hAnsi="Arial" w:cs="Arial"/>
          <w:kern w:val="36"/>
          <w:sz w:val="22"/>
          <w:szCs w:val="22"/>
        </w:rPr>
        <w:t>:</w:t>
      </w:r>
    </w:p>
    <w:p w:rsidR="007B6226" w:rsidP="007B6226" w:rsidRDefault="00DF16F8" w14:paraId="36457ACE" w14:textId="60810F5E">
      <w:pPr>
        <w:pStyle w:val="ListParagraph"/>
        <w:numPr>
          <w:ilvl w:val="3"/>
          <w:numId w:val="39"/>
        </w:numPr>
        <w:spacing w:after="120"/>
        <w:ind w:left="1418" w:hanging="338"/>
        <w:contextualSpacing w:val="0"/>
        <w:rPr>
          <w:rFonts w:ascii="Arial" w:hAnsi="Arial" w:cs="Arial"/>
          <w:kern w:val="36"/>
          <w:sz w:val="22"/>
          <w:szCs w:val="22"/>
        </w:rPr>
      </w:pPr>
      <w:r>
        <w:rPr>
          <w:rFonts w:ascii="Arial" w:hAnsi="Arial" w:cs="Arial"/>
          <w:kern w:val="36"/>
          <w:sz w:val="22"/>
          <w:szCs w:val="22"/>
        </w:rPr>
        <w:t>All applicants and grantees receive t</w:t>
      </w:r>
      <w:r w:rsidRPr="007B6226" w:rsidR="007B6226">
        <w:rPr>
          <w:rFonts w:ascii="Arial" w:hAnsi="Arial" w:cs="Arial"/>
          <w:kern w:val="36"/>
          <w:sz w:val="22"/>
          <w:szCs w:val="22"/>
        </w:rPr>
        <w:t xml:space="preserve">ailored guidance, safeguarding support, and responsive engagement </w:t>
      </w:r>
      <w:r w:rsidR="004E3F2E">
        <w:rPr>
          <w:rFonts w:ascii="Arial" w:hAnsi="Arial" w:cs="Arial"/>
          <w:kern w:val="36"/>
          <w:sz w:val="22"/>
          <w:szCs w:val="22"/>
        </w:rPr>
        <w:t>throughout the grant-making cycle.</w:t>
      </w:r>
    </w:p>
    <w:p w:rsidRPr="007B6226" w:rsidR="007B6226" w:rsidP="007B6226" w:rsidRDefault="007B6226" w14:paraId="2284EEE1" w14:textId="62C6CBEF">
      <w:pPr>
        <w:pStyle w:val="ListParagraph"/>
        <w:numPr>
          <w:ilvl w:val="3"/>
          <w:numId w:val="39"/>
        </w:numPr>
        <w:spacing w:after="120"/>
        <w:ind w:left="1418" w:hanging="338"/>
        <w:contextualSpacing w:val="0"/>
        <w:rPr>
          <w:rFonts w:ascii="Arial" w:hAnsi="Arial" w:cs="Arial"/>
          <w:kern w:val="36"/>
          <w:sz w:val="22"/>
          <w:szCs w:val="22"/>
        </w:rPr>
      </w:pPr>
      <w:r w:rsidRPr="007B6226">
        <w:rPr>
          <w:rFonts w:ascii="Arial" w:hAnsi="Arial" w:cs="Arial"/>
          <w:kern w:val="36"/>
          <w:sz w:val="22"/>
          <w:szCs w:val="22"/>
        </w:rPr>
        <w:t xml:space="preserve">All applicants </w:t>
      </w:r>
      <w:r w:rsidR="00716DDE">
        <w:rPr>
          <w:rFonts w:ascii="Arial" w:hAnsi="Arial" w:cs="Arial"/>
          <w:kern w:val="36"/>
          <w:sz w:val="22"/>
          <w:szCs w:val="22"/>
        </w:rPr>
        <w:t xml:space="preserve">are </w:t>
      </w:r>
      <w:r w:rsidRPr="007B6226">
        <w:rPr>
          <w:rFonts w:ascii="Arial" w:hAnsi="Arial" w:cs="Arial"/>
          <w:kern w:val="36"/>
          <w:sz w:val="22"/>
          <w:szCs w:val="22"/>
        </w:rPr>
        <w:t xml:space="preserve">assessed against programme criteria with documented decisions and proportionate </w:t>
      </w:r>
      <w:r w:rsidR="00CB3CED">
        <w:rPr>
          <w:rFonts w:ascii="Arial" w:hAnsi="Arial" w:cs="Arial"/>
          <w:kern w:val="36"/>
          <w:sz w:val="22"/>
          <w:szCs w:val="22"/>
        </w:rPr>
        <w:t xml:space="preserve">due diligence </w:t>
      </w:r>
      <w:r w:rsidRPr="007B6226">
        <w:rPr>
          <w:rFonts w:ascii="Arial" w:hAnsi="Arial" w:cs="Arial"/>
          <w:kern w:val="36"/>
          <w:sz w:val="22"/>
          <w:szCs w:val="22"/>
        </w:rPr>
        <w:t>checks.</w:t>
      </w:r>
    </w:p>
    <w:p w:rsidRPr="007B6226" w:rsidR="007B6226" w:rsidP="007B6226" w:rsidRDefault="007B6226" w14:paraId="60CCFBF6" w14:textId="3AB28A48">
      <w:pPr>
        <w:pStyle w:val="ListParagraph"/>
        <w:numPr>
          <w:ilvl w:val="3"/>
          <w:numId w:val="39"/>
        </w:numPr>
        <w:spacing w:after="120"/>
        <w:ind w:left="1418" w:hanging="338"/>
        <w:contextualSpacing w:val="0"/>
        <w:rPr>
          <w:rFonts w:ascii="Arial" w:hAnsi="Arial" w:cs="Arial"/>
          <w:kern w:val="36"/>
          <w:sz w:val="22"/>
          <w:szCs w:val="22"/>
        </w:rPr>
      </w:pPr>
      <w:r w:rsidRPr="007B6226">
        <w:rPr>
          <w:rFonts w:ascii="Arial" w:hAnsi="Arial" w:cs="Arial"/>
          <w:kern w:val="36"/>
          <w:sz w:val="22"/>
          <w:szCs w:val="22"/>
        </w:rPr>
        <w:t xml:space="preserve">Grant payments </w:t>
      </w:r>
      <w:r w:rsidR="00DF16F8">
        <w:rPr>
          <w:rFonts w:ascii="Arial" w:hAnsi="Arial" w:cs="Arial"/>
          <w:kern w:val="36"/>
          <w:sz w:val="22"/>
          <w:szCs w:val="22"/>
        </w:rPr>
        <w:t>are</w:t>
      </w:r>
      <w:r w:rsidRPr="007B6226">
        <w:rPr>
          <w:rFonts w:ascii="Arial" w:hAnsi="Arial" w:cs="Arial"/>
          <w:kern w:val="36"/>
          <w:sz w:val="22"/>
          <w:szCs w:val="22"/>
        </w:rPr>
        <w:t xml:space="preserve"> issued securely</w:t>
      </w:r>
      <w:r w:rsidR="00FB232D">
        <w:rPr>
          <w:rFonts w:ascii="Arial" w:hAnsi="Arial" w:cs="Arial"/>
          <w:kern w:val="36"/>
          <w:sz w:val="22"/>
          <w:szCs w:val="22"/>
        </w:rPr>
        <w:t xml:space="preserve"> and in a timely manner</w:t>
      </w:r>
      <w:r w:rsidRPr="007B6226">
        <w:rPr>
          <w:rFonts w:ascii="Arial" w:hAnsi="Arial" w:cs="Arial"/>
          <w:kern w:val="36"/>
          <w:sz w:val="22"/>
          <w:szCs w:val="22"/>
        </w:rPr>
        <w:t>, with appropriate financial documentation and audit-ready records.</w:t>
      </w:r>
    </w:p>
    <w:p w:rsidRPr="007B6226" w:rsidR="007B6226" w:rsidP="61C3E40C" w:rsidRDefault="00D45140" w14:paraId="32EAFE7C" w14:textId="624FC9E4">
      <w:pPr>
        <w:pStyle w:val="ListParagraph"/>
        <w:numPr>
          <w:ilvl w:val="3"/>
          <w:numId w:val="39"/>
        </w:numPr>
        <w:spacing w:after="120"/>
        <w:ind w:left="1418" w:hanging="338"/>
        <w:rPr>
          <w:rFonts w:ascii="Arial" w:hAnsi="Arial" w:cs="Arial"/>
          <w:kern w:val="36"/>
          <w:sz w:val="22"/>
          <w:szCs w:val="22"/>
        </w:rPr>
      </w:pPr>
      <w:r>
        <w:rPr>
          <w:rFonts w:ascii="Arial" w:hAnsi="Arial" w:cs="Arial"/>
          <w:kern w:val="36"/>
          <w:sz w:val="22"/>
          <w:szCs w:val="22"/>
        </w:rPr>
        <w:t xml:space="preserve">Map out support needs of grantees and </w:t>
      </w:r>
      <w:r w:rsidR="00B72E40">
        <w:rPr>
          <w:rFonts w:ascii="Arial" w:hAnsi="Arial" w:cs="Arial"/>
          <w:kern w:val="36"/>
          <w:sz w:val="22"/>
          <w:szCs w:val="22"/>
        </w:rPr>
        <w:t xml:space="preserve">co-design relevant capacity-building activities with grantees </w:t>
      </w:r>
      <w:r w:rsidRPr="007B6226" w:rsidR="007B6226">
        <w:rPr>
          <w:rFonts w:ascii="Arial" w:hAnsi="Arial" w:cs="Arial"/>
          <w:kern w:val="36"/>
          <w:sz w:val="22"/>
          <w:szCs w:val="22"/>
        </w:rPr>
        <w:t>to enhance delivery and sustainability.</w:t>
      </w:r>
    </w:p>
    <w:p w:rsidRPr="00F477CA" w:rsidR="007B6226" w:rsidP="00A546D9" w:rsidRDefault="003700A2" w14:paraId="7C31A705" w14:textId="531C746E">
      <w:pPr>
        <w:spacing w:after="120"/>
        <w:ind w:left="851" w:hanging="567"/>
        <w:rPr>
          <w:rFonts w:ascii="Arial" w:hAnsi="Arial" w:cs="Arial"/>
          <w:kern w:val="36"/>
          <w:sz w:val="22"/>
          <w:szCs w:val="22"/>
        </w:rPr>
      </w:pPr>
      <w:r>
        <w:rPr>
          <w:rFonts w:ascii="Arial" w:hAnsi="Arial" w:cs="Arial"/>
          <w:kern w:val="36"/>
          <w:sz w:val="22"/>
          <w:szCs w:val="22"/>
        </w:rPr>
        <w:t xml:space="preserve">4.2. </w:t>
      </w:r>
      <w:r w:rsidRPr="00F477CA" w:rsidR="007B6226">
        <w:rPr>
          <w:rFonts w:ascii="Arial" w:hAnsi="Arial" w:cs="Arial"/>
          <w:kern w:val="36"/>
          <w:sz w:val="22"/>
          <w:szCs w:val="22"/>
        </w:rPr>
        <w:t>A public-facing reflective report</w:t>
      </w:r>
      <w:r w:rsidR="0026602E">
        <w:rPr>
          <w:rFonts w:ascii="Arial" w:hAnsi="Arial" w:cs="Arial"/>
          <w:kern w:val="36"/>
          <w:sz w:val="22"/>
          <w:szCs w:val="22"/>
        </w:rPr>
        <w:t xml:space="preserve"> and webinar</w:t>
      </w:r>
      <w:r w:rsidRPr="00F477CA" w:rsidR="007B6226">
        <w:rPr>
          <w:rFonts w:ascii="Arial" w:hAnsi="Arial" w:cs="Arial"/>
          <w:kern w:val="36"/>
          <w:sz w:val="22"/>
          <w:szCs w:val="22"/>
        </w:rPr>
        <w:t>, summarising grantee outcomes, insights, and recommendations for future practice.</w:t>
      </w:r>
    </w:p>
    <w:p w:rsidRPr="004727E2" w:rsidR="000127AE" w:rsidP="004727E2" w:rsidRDefault="000127AE" w14:paraId="48F1386D" w14:textId="77777777">
      <w:pPr>
        <w:jc w:val="left"/>
        <w:rPr>
          <w:rFonts w:ascii="Arial" w:hAnsi="Arial" w:cs="Arial"/>
          <w:kern w:val="36"/>
          <w:sz w:val="22"/>
          <w:szCs w:val="22"/>
        </w:rPr>
      </w:pPr>
    </w:p>
    <w:p w:rsidRPr="001B68BA" w:rsidR="00A41021" w:rsidP="00A41021" w:rsidRDefault="00A41021" w14:paraId="046EDC1B" w14:textId="18853970">
      <w:pPr>
        <w:pStyle w:val="ListParagraph"/>
        <w:numPr>
          <w:ilvl w:val="0"/>
          <w:numId w:val="21"/>
        </w:numPr>
        <w:jc w:val="left"/>
        <w:rPr>
          <w:rFonts w:ascii="Arial Black" w:hAnsi="Arial Black" w:cs="Arial"/>
          <w:i/>
          <w:iCs/>
          <w:color w:val="3D3381"/>
          <w:kern w:val="36"/>
          <w:sz w:val="22"/>
          <w:szCs w:val="22"/>
        </w:rPr>
      </w:pPr>
      <w:r>
        <w:rPr>
          <w:rFonts w:ascii="Arial Black" w:hAnsi="Arial Black"/>
          <w:color w:val="3D3381"/>
          <w:sz w:val="32"/>
          <w:szCs w:val="36"/>
        </w:rPr>
        <w:t xml:space="preserve"> Project timescale and funding</w:t>
      </w:r>
    </w:p>
    <w:p w:rsidR="00A41021" w:rsidP="00A41021" w:rsidRDefault="00A41021" w14:paraId="2BFE9C86" w14:textId="77777777">
      <w:pPr>
        <w:jc w:val="left"/>
        <w:rPr>
          <w:rFonts w:ascii="Arial" w:hAnsi="Arial" w:cs="Arial"/>
          <w:kern w:val="36"/>
          <w:sz w:val="22"/>
          <w:szCs w:val="22"/>
        </w:rPr>
      </w:pPr>
    </w:p>
    <w:p w:rsidRPr="00153195" w:rsidR="00A41021" w:rsidP="00F87720" w:rsidRDefault="00E7612B" w14:paraId="418571BB" w14:textId="454E8F2C">
      <w:pPr>
        <w:pStyle w:val="ListParagraph"/>
        <w:numPr>
          <w:ilvl w:val="1"/>
          <w:numId w:val="21"/>
        </w:numPr>
        <w:spacing w:after="120"/>
        <w:ind w:left="850" w:hanging="493"/>
        <w:contextualSpacing w:val="0"/>
        <w:jc w:val="left"/>
        <w:rPr>
          <w:rFonts w:ascii="Arial" w:hAnsi="Arial" w:cs="Arial"/>
          <w:kern w:val="36"/>
          <w:sz w:val="22"/>
          <w:szCs w:val="22"/>
        </w:rPr>
      </w:pPr>
      <w:r w:rsidRPr="00153195">
        <w:rPr>
          <w:rFonts w:ascii="Arial" w:hAnsi="Arial" w:cs="Arial"/>
          <w:kern w:val="36"/>
          <w:sz w:val="22"/>
          <w:szCs w:val="22"/>
        </w:rPr>
        <w:t>The RHO will consider adapted timescales or higher value bids if compelling justification is provided – this will not put applicants at a disadvantage in the selection process.  </w:t>
      </w:r>
    </w:p>
    <w:p w:rsidRPr="006B07B7" w:rsidR="0054481D" w:rsidP="00F87720" w:rsidRDefault="006B07B7" w14:paraId="7A1B4757" w14:textId="7F498CE8">
      <w:pPr>
        <w:pStyle w:val="ListParagraph"/>
        <w:numPr>
          <w:ilvl w:val="3"/>
          <w:numId w:val="39"/>
        </w:numPr>
        <w:spacing w:after="120"/>
        <w:ind w:left="1418" w:hanging="338"/>
        <w:contextualSpacing w:val="0"/>
        <w:rPr>
          <w:rFonts w:ascii="Arial" w:hAnsi="Arial" w:cs="Arial"/>
          <w:kern w:val="36"/>
          <w:sz w:val="22"/>
          <w:szCs w:val="22"/>
        </w:rPr>
      </w:pPr>
      <w:r w:rsidRPr="006B07B7" w:rsidR="006B07B7">
        <w:rPr>
          <w:rFonts w:ascii="Arial" w:hAnsi="Arial" w:cs="Arial"/>
          <w:kern w:val="36"/>
          <w:sz w:val="22"/>
          <w:szCs w:val="22"/>
        </w:rPr>
        <w:t xml:space="preserve">Indicative </w:t>
      </w:r>
      <w:r w:rsidRPr="00BA2DA6" w:rsidR="006B07B7">
        <w:rPr>
          <w:rFonts w:ascii="Arial" w:hAnsi="Arial" w:cs="Arial"/>
          <w:b w:val="1"/>
          <w:bCs w:val="1"/>
          <w:kern w:val="36"/>
          <w:sz w:val="22"/>
          <w:szCs w:val="22"/>
        </w:rPr>
        <w:t>timescale</w:t>
      </w:r>
      <w:r w:rsidRPr="006B07B7" w:rsidR="006B07B7">
        <w:rPr>
          <w:rFonts w:ascii="Arial" w:hAnsi="Arial" w:cs="Arial"/>
          <w:kern w:val="36"/>
          <w:sz w:val="22"/>
          <w:szCs w:val="22"/>
        </w:rPr>
        <w:t>: 1</w:t>
      </w:r>
      <w:r w:rsidRPr="006B07B7" w:rsidR="493391A3">
        <w:rPr>
          <w:rFonts w:ascii="Arial" w:hAnsi="Arial" w:cs="Arial"/>
          <w:kern w:val="36"/>
          <w:sz w:val="22"/>
          <w:szCs w:val="22"/>
        </w:rPr>
        <w:t>3</w:t>
      </w:r>
      <w:r w:rsidRPr="006B07B7" w:rsidR="006B07B7">
        <w:rPr>
          <w:rFonts w:ascii="Arial" w:hAnsi="Arial" w:cs="Arial"/>
          <w:kern w:val="36"/>
          <w:sz w:val="22"/>
          <w:szCs w:val="22"/>
        </w:rPr>
        <w:t xml:space="preserve"> months from the date of award</w:t>
      </w:r>
      <w:r w:rsidR="00B3510C">
        <w:rPr>
          <w:rFonts w:ascii="Arial" w:hAnsi="Arial" w:cs="Arial"/>
          <w:kern w:val="36"/>
          <w:sz w:val="22"/>
          <w:szCs w:val="22"/>
        </w:rPr>
        <w:t>, ending March 2027</w:t>
      </w:r>
      <w:r w:rsidRPr="006B07B7" w:rsidR="006B07B7">
        <w:rPr>
          <w:rFonts w:ascii="Arial" w:hAnsi="Arial" w:cs="Arial"/>
          <w:kern w:val="36"/>
          <w:sz w:val="22"/>
          <w:szCs w:val="22"/>
        </w:rPr>
        <w:t>.   </w:t>
      </w:r>
    </w:p>
    <w:p w:rsidRPr="00153195" w:rsidR="006B07B7" w:rsidP="00F87720" w:rsidRDefault="006B07B7" w14:paraId="03BEA396" w14:textId="77777777">
      <w:pPr>
        <w:pStyle w:val="ListParagraph"/>
        <w:numPr>
          <w:ilvl w:val="3"/>
          <w:numId w:val="39"/>
        </w:numPr>
        <w:spacing w:after="120"/>
        <w:ind w:left="1418" w:hanging="338"/>
        <w:contextualSpacing w:val="0"/>
        <w:rPr>
          <w:rFonts w:ascii="Arial" w:hAnsi="Arial" w:cs="Arial"/>
          <w:kern w:val="36"/>
          <w:sz w:val="22"/>
          <w:szCs w:val="22"/>
        </w:rPr>
      </w:pPr>
      <w:r w:rsidRPr="00153195">
        <w:rPr>
          <w:rFonts w:ascii="Arial" w:hAnsi="Arial" w:cs="Arial"/>
          <w:kern w:val="36"/>
          <w:sz w:val="22"/>
          <w:szCs w:val="22"/>
        </w:rPr>
        <w:t xml:space="preserve">Indicative </w:t>
      </w:r>
      <w:r w:rsidRPr="00BA2DA6">
        <w:rPr>
          <w:rFonts w:ascii="Arial" w:hAnsi="Arial" w:cs="Arial"/>
          <w:b/>
          <w:bCs/>
          <w:kern w:val="36"/>
          <w:sz w:val="22"/>
          <w:szCs w:val="22"/>
        </w:rPr>
        <w:t>funding</w:t>
      </w:r>
      <w:r w:rsidRPr="00153195">
        <w:rPr>
          <w:rFonts w:ascii="Arial" w:hAnsi="Arial" w:cs="Arial"/>
          <w:kern w:val="36"/>
          <w:sz w:val="22"/>
          <w:szCs w:val="22"/>
        </w:rPr>
        <w:t>: we have identified indicative costs up to £50k plus VAT.  </w:t>
      </w:r>
    </w:p>
    <w:p w:rsidRPr="00466D86" w:rsidR="00A41021" w:rsidP="00A41021" w:rsidRDefault="00A41021" w14:paraId="4F64CC92" w14:textId="77777777">
      <w:pPr>
        <w:pStyle w:val="ListParagraph"/>
        <w:ind w:left="850"/>
        <w:contextualSpacing w:val="0"/>
        <w:jc w:val="left"/>
        <w:rPr>
          <w:rFonts w:ascii="Arial" w:hAnsi="Arial" w:cs="Arial"/>
          <w:color w:val="3D3381"/>
          <w:kern w:val="36"/>
          <w:sz w:val="22"/>
          <w:szCs w:val="22"/>
        </w:rPr>
      </w:pPr>
    </w:p>
    <w:p w:rsidRPr="00726274" w:rsidR="00726274" w:rsidP="008B732D" w:rsidRDefault="00726274" w14:paraId="7B69175D" w14:textId="1669E1E9">
      <w:pPr>
        <w:pStyle w:val="ListParagraph"/>
        <w:numPr>
          <w:ilvl w:val="0"/>
          <w:numId w:val="21"/>
        </w:numPr>
        <w:jc w:val="left"/>
        <w:rPr>
          <w:rFonts w:ascii="Arial Black" w:hAnsi="Arial Black" w:cs="Arial"/>
          <w:i/>
          <w:iCs/>
          <w:color w:val="3D3381"/>
          <w:kern w:val="36"/>
          <w:sz w:val="22"/>
          <w:szCs w:val="22"/>
        </w:rPr>
      </w:pPr>
      <w:r>
        <w:rPr>
          <w:rFonts w:ascii="Arial Black" w:hAnsi="Arial Black"/>
          <w:color w:val="3D3381"/>
          <w:sz w:val="32"/>
          <w:szCs w:val="36"/>
        </w:rPr>
        <w:t xml:space="preserve"> Applicant specification</w:t>
      </w:r>
    </w:p>
    <w:p w:rsidRPr="00726274" w:rsidR="00726274" w:rsidP="00726274" w:rsidRDefault="00726274" w14:paraId="521E185C" w14:textId="09B24466">
      <w:pPr>
        <w:pStyle w:val="ListParagraph"/>
        <w:ind w:left="360"/>
        <w:jc w:val="left"/>
        <w:rPr>
          <w:rFonts w:ascii="Arial" w:hAnsi="Arial" w:cs="Arial"/>
          <w:i/>
          <w:iCs/>
          <w:color w:val="3D3381"/>
          <w:kern w:val="36"/>
          <w:sz w:val="22"/>
          <w:szCs w:val="24"/>
        </w:rPr>
      </w:pPr>
    </w:p>
    <w:p w:rsidR="005E4F1E" w:rsidP="001B68BA" w:rsidRDefault="005E4F1E" w14:paraId="767A69DF" w14:textId="5CECCC59">
      <w:pPr>
        <w:spacing w:after="120"/>
        <w:jc w:val="left"/>
        <w:rPr>
          <w:rFonts w:ascii="Arial" w:hAnsi="Arial" w:cs="Arial"/>
          <w:kern w:val="36"/>
          <w:sz w:val="22"/>
          <w:szCs w:val="22"/>
        </w:rPr>
      </w:pPr>
      <w:r>
        <w:rPr>
          <w:rFonts w:ascii="Arial" w:hAnsi="Arial" w:cs="Arial"/>
          <w:kern w:val="36"/>
          <w:sz w:val="22"/>
          <w:szCs w:val="22"/>
        </w:rPr>
        <w:t>Applications will be scored against the following criteria:</w:t>
      </w:r>
    </w:p>
    <w:p w:rsidRPr="00BA2DA6" w:rsidR="008C3D04" w:rsidP="001B68BA" w:rsidRDefault="008C3D04" w14:paraId="25398AF8" w14:textId="6C75BD47">
      <w:pPr>
        <w:spacing w:after="120"/>
        <w:jc w:val="left"/>
        <w:rPr>
          <w:rFonts w:ascii="Arial" w:hAnsi="Arial" w:cs="Arial"/>
          <w:b/>
          <w:bCs/>
          <w:kern w:val="36"/>
          <w:sz w:val="22"/>
          <w:szCs w:val="22"/>
        </w:rPr>
      </w:pPr>
      <w:r w:rsidRPr="00BA2DA6">
        <w:rPr>
          <w:rFonts w:ascii="Arial" w:hAnsi="Arial" w:cs="Arial"/>
          <w:b/>
          <w:bCs/>
          <w:kern w:val="36"/>
          <w:sz w:val="22"/>
          <w:szCs w:val="22"/>
        </w:rPr>
        <w:t>Essential</w:t>
      </w:r>
      <w:r w:rsidRPr="00BA2DA6" w:rsidR="001D7DA9">
        <w:rPr>
          <w:rFonts w:ascii="Arial" w:hAnsi="Arial" w:cs="Arial"/>
          <w:b/>
          <w:bCs/>
          <w:kern w:val="36"/>
          <w:sz w:val="22"/>
          <w:szCs w:val="22"/>
        </w:rPr>
        <w:t>:</w:t>
      </w:r>
    </w:p>
    <w:p w:rsidRPr="00377BBD" w:rsidR="004C43BF" w:rsidP="00377BBD" w:rsidRDefault="00901E02" w14:paraId="355271AC" w14:textId="141655AE">
      <w:pPr>
        <w:pStyle w:val="Heading1"/>
        <w:numPr>
          <w:ilvl w:val="0"/>
          <w:numId w:val="40"/>
        </w:numPr>
        <w:spacing w:line="276" w:lineRule="auto"/>
        <w:rPr>
          <w:rFonts w:ascii="Arial" w:hAnsi="Arial" w:cs="Arial"/>
          <w:color w:val="auto"/>
          <w:sz w:val="22"/>
          <w:szCs w:val="22"/>
        </w:rPr>
      </w:pPr>
      <w:r w:rsidRPr="00377BBD">
        <w:rPr>
          <w:rFonts w:ascii="Arial" w:hAnsi="Arial" w:cs="Arial"/>
          <w:color w:val="auto"/>
          <w:sz w:val="22"/>
          <w:szCs w:val="22"/>
        </w:rPr>
        <w:t>Proven track record and expertise</w:t>
      </w:r>
      <w:r w:rsidRPr="00377BBD" w:rsidR="00327DD6">
        <w:rPr>
          <w:rFonts w:ascii="Arial" w:hAnsi="Arial" w:cs="Arial"/>
          <w:color w:val="auto"/>
          <w:sz w:val="22"/>
          <w:szCs w:val="22"/>
        </w:rPr>
        <w:t xml:space="preserve"> </w:t>
      </w:r>
      <w:r w:rsidRPr="00377BBD" w:rsidR="004B541E">
        <w:rPr>
          <w:rFonts w:ascii="Arial" w:hAnsi="Arial" w:cs="Arial"/>
          <w:color w:val="auto"/>
          <w:sz w:val="22"/>
          <w:szCs w:val="22"/>
        </w:rPr>
        <w:t>in</w:t>
      </w:r>
      <w:r w:rsidRPr="00377BBD" w:rsidR="00595B60">
        <w:rPr>
          <w:rFonts w:ascii="Arial" w:hAnsi="Arial" w:cs="Arial"/>
          <w:color w:val="auto"/>
          <w:sz w:val="22"/>
          <w:szCs w:val="22"/>
        </w:rPr>
        <w:t xml:space="preserve"> designing and delivering ethical, anti-racist gran</w:t>
      </w:r>
      <w:r w:rsidRPr="00377BBD" w:rsidR="003009B6">
        <w:rPr>
          <w:rFonts w:ascii="Arial" w:hAnsi="Arial" w:cs="Arial"/>
          <w:color w:val="auto"/>
          <w:sz w:val="22"/>
          <w:szCs w:val="22"/>
        </w:rPr>
        <w:t>t</w:t>
      </w:r>
      <w:r w:rsidRPr="00377BBD" w:rsidR="004C43BF">
        <w:rPr>
          <w:rFonts w:ascii="Arial" w:hAnsi="Arial" w:cs="Arial"/>
          <w:color w:val="auto"/>
          <w:sz w:val="22"/>
          <w:szCs w:val="22"/>
        </w:rPr>
        <w:t xml:space="preserve">-making </w:t>
      </w:r>
      <w:r w:rsidRPr="00377BBD" w:rsidR="00F67A0F">
        <w:rPr>
          <w:rFonts w:ascii="Arial" w:hAnsi="Arial" w:cs="Arial"/>
          <w:color w:val="auto"/>
          <w:sz w:val="22"/>
          <w:szCs w:val="22"/>
        </w:rPr>
        <w:t>processes</w:t>
      </w:r>
      <w:r w:rsidRPr="00377BBD" w:rsidR="00917DB6">
        <w:rPr>
          <w:rFonts w:ascii="Arial" w:hAnsi="Arial" w:cs="Arial"/>
          <w:color w:val="auto"/>
          <w:sz w:val="22"/>
          <w:szCs w:val="22"/>
        </w:rPr>
        <w:t>.</w:t>
      </w:r>
    </w:p>
    <w:p w:rsidRPr="00377BBD" w:rsidR="004C43BF" w:rsidP="00377BBD" w:rsidRDefault="00DB4362" w14:paraId="17F011D7" w14:textId="6255D9DE">
      <w:pPr>
        <w:pStyle w:val="Heading1"/>
        <w:numPr>
          <w:ilvl w:val="0"/>
          <w:numId w:val="40"/>
        </w:numPr>
        <w:spacing w:line="276" w:lineRule="auto"/>
        <w:rPr>
          <w:rFonts w:ascii="Arial" w:hAnsi="Arial" w:cs="Arial"/>
          <w:color w:val="auto"/>
          <w:sz w:val="22"/>
          <w:szCs w:val="22"/>
        </w:rPr>
      </w:pPr>
      <w:r w:rsidRPr="00377BBD">
        <w:rPr>
          <w:rFonts w:ascii="Arial" w:hAnsi="Arial" w:cs="Arial"/>
          <w:color w:val="auto"/>
          <w:sz w:val="22"/>
          <w:szCs w:val="22"/>
        </w:rPr>
        <w:t>Has</w:t>
      </w:r>
      <w:r w:rsidRPr="00377BBD" w:rsidR="000903AA">
        <w:rPr>
          <w:rFonts w:ascii="Arial" w:hAnsi="Arial" w:cs="Arial"/>
          <w:color w:val="auto"/>
          <w:sz w:val="22"/>
          <w:szCs w:val="22"/>
        </w:rPr>
        <w:t xml:space="preserve"> </w:t>
      </w:r>
      <w:r w:rsidRPr="003042F3" w:rsidR="004C43BF">
        <w:rPr>
          <w:rFonts w:ascii="Arial" w:hAnsi="Arial" w:cs="Arial"/>
          <w:bCs w:val="0"/>
          <w:color w:val="auto"/>
          <w:sz w:val="22"/>
          <w:szCs w:val="22"/>
        </w:rPr>
        <w:t>the appropriate infrastructure needed to administer the grants appropriately (financial systems, safeguarding policies, grant management platforms</w:t>
      </w:r>
      <w:r w:rsidR="00CC3FF3">
        <w:rPr>
          <w:rFonts w:ascii="Arial" w:hAnsi="Arial" w:cs="Arial"/>
          <w:bCs w:val="0"/>
          <w:color w:val="auto"/>
          <w:sz w:val="22"/>
          <w:szCs w:val="22"/>
        </w:rPr>
        <w:t>, application portals</w:t>
      </w:r>
      <w:r w:rsidRPr="003042F3" w:rsidR="004C43BF">
        <w:rPr>
          <w:rFonts w:ascii="Arial" w:hAnsi="Arial" w:cs="Arial"/>
          <w:bCs w:val="0"/>
          <w:color w:val="auto"/>
          <w:sz w:val="22"/>
          <w:szCs w:val="22"/>
        </w:rPr>
        <w:t>).</w:t>
      </w:r>
    </w:p>
    <w:p w:rsidRPr="00377BBD" w:rsidR="005E4F1E" w:rsidP="00377BBD" w:rsidRDefault="00C50460" w14:paraId="53B4B913" w14:textId="67DB35FD">
      <w:pPr>
        <w:pStyle w:val="Heading1"/>
        <w:numPr>
          <w:ilvl w:val="0"/>
          <w:numId w:val="40"/>
        </w:numPr>
        <w:spacing w:line="276" w:lineRule="auto"/>
        <w:rPr>
          <w:rFonts w:ascii="Arial" w:hAnsi="Arial" w:cs="Arial"/>
          <w:color w:val="auto"/>
          <w:sz w:val="22"/>
          <w:szCs w:val="22"/>
        </w:rPr>
      </w:pPr>
      <w:r w:rsidRPr="00377BBD">
        <w:rPr>
          <w:rFonts w:ascii="Arial" w:hAnsi="Arial" w:cs="Arial"/>
          <w:color w:val="auto"/>
          <w:sz w:val="22"/>
          <w:szCs w:val="22"/>
        </w:rPr>
        <w:t xml:space="preserve">Ability to </w:t>
      </w:r>
      <w:r w:rsidRPr="003042F3">
        <w:rPr>
          <w:rFonts w:ascii="Arial" w:hAnsi="Arial" w:cs="Arial"/>
          <w:color w:val="auto"/>
          <w:sz w:val="22"/>
          <w:szCs w:val="22"/>
        </w:rPr>
        <w:t>work flexibly</w:t>
      </w:r>
      <w:r w:rsidRPr="00377BBD">
        <w:rPr>
          <w:rFonts w:ascii="Arial" w:hAnsi="Arial" w:cs="Arial"/>
          <w:color w:val="auto"/>
          <w:sz w:val="22"/>
          <w:szCs w:val="22"/>
        </w:rPr>
        <w:t xml:space="preserve"> and responsively</w:t>
      </w:r>
      <w:r w:rsidRPr="003042F3">
        <w:rPr>
          <w:rFonts w:ascii="Arial" w:hAnsi="Arial" w:cs="Arial"/>
          <w:color w:val="auto"/>
          <w:sz w:val="22"/>
          <w:szCs w:val="22"/>
        </w:rPr>
        <w:t xml:space="preserve"> to meet the needs of </w:t>
      </w:r>
      <w:r w:rsidRPr="00377BBD" w:rsidR="00FB1B4F">
        <w:rPr>
          <w:rFonts w:ascii="Arial" w:hAnsi="Arial" w:cs="Arial"/>
          <w:color w:val="auto"/>
          <w:sz w:val="22"/>
          <w:szCs w:val="22"/>
        </w:rPr>
        <w:t xml:space="preserve">our target grantees: </w:t>
      </w:r>
      <w:r w:rsidRPr="003042F3">
        <w:rPr>
          <w:rFonts w:ascii="Arial" w:hAnsi="Arial" w:cs="Arial"/>
          <w:color w:val="auto"/>
          <w:sz w:val="22"/>
          <w:szCs w:val="22"/>
        </w:rPr>
        <w:t>community-led organisations and initiatives.</w:t>
      </w:r>
    </w:p>
    <w:p w:rsidRPr="00377BBD" w:rsidR="00FE2F69" w:rsidP="00377BBD" w:rsidRDefault="005E4F1E" w14:paraId="06F96BEF" w14:textId="2D9BEDC5">
      <w:pPr>
        <w:pStyle w:val="Heading1"/>
        <w:numPr>
          <w:ilvl w:val="0"/>
          <w:numId w:val="40"/>
        </w:numPr>
        <w:spacing w:line="276" w:lineRule="auto"/>
        <w:rPr>
          <w:rFonts w:ascii="Arial" w:hAnsi="Arial" w:cs="Arial"/>
          <w:color w:val="auto"/>
          <w:sz w:val="22"/>
          <w:szCs w:val="22"/>
        </w:rPr>
      </w:pPr>
      <w:r w:rsidRPr="00377BBD">
        <w:rPr>
          <w:rFonts w:ascii="Arial" w:hAnsi="Arial" w:cs="Arial"/>
          <w:color w:val="auto"/>
          <w:sz w:val="22"/>
          <w:szCs w:val="22"/>
        </w:rPr>
        <w:t xml:space="preserve">Demonstrable </w:t>
      </w:r>
      <w:r w:rsidRPr="003042F3">
        <w:rPr>
          <w:rFonts w:ascii="Arial" w:hAnsi="Arial" w:cs="Arial"/>
          <w:color w:val="auto"/>
          <w:sz w:val="22"/>
          <w:szCs w:val="22"/>
        </w:rPr>
        <w:t xml:space="preserve">commitment to anti-racism, </w:t>
      </w:r>
      <w:r w:rsidRPr="00377BBD" w:rsidR="005B167A">
        <w:rPr>
          <w:rFonts w:ascii="Arial" w:hAnsi="Arial" w:cs="Arial"/>
          <w:color w:val="auto"/>
          <w:sz w:val="22"/>
          <w:szCs w:val="22"/>
        </w:rPr>
        <w:t>with an u</w:t>
      </w:r>
      <w:r w:rsidRPr="003042F3" w:rsidR="00FE2F69">
        <w:rPr>
          <w:rFonts w:ascii="Arial" w:hAnsi="Arial" w:cs="Arial"/>
          <w:color w:val="auto"/>
          <w:sz w:val="22"/>
          <w:szCs w:val="22"/>
        </w:rPr>
        <w:t>nderstanding of the need to work in ethical partnership with, build capacity in, and cede power to, community-led organisations/initiatives and racially minoritised communities.</w:t>
      </w:r>
    </w:p>
    <w:p w:rsidRPr="00377BBD" w:rsidR="00A768A0" w:rsidP="00377BBD" w:rsidRDefault="00A768A0" w14:paraId="4895FE5A" w14:textId="02B86486">
      <w:pPr>
        <w:pStyle w:val="Heading1"/>
        <w:numPr>
          <w:ilvl w:val="0"/>
          <w:numId w:val="40"/>
        </w:numPr>
        <w:spacing w:line="276" w:lineRule="auto"/>
        <w:rPr>
          <w:rFonts w:ascii="Arial" w:hAnsi="Arial" w:cs="Arial"/>
          <w:color w:val="auto"/>
          <w:sz w:val="22"/>
          <w:szCs w:val="22"/>
        </w:rPr>
      </w:pPr>
      <w:r w:rsidRPr="00377BBD">
        <w:rPr>
          <w:rFonts w:ascii="Arial" w:hAnsi="Arial" w:cs="Arial"/>
          <w:color w:val="auto"/>
          <w:sz w:val="22"/>
          <w:szCs w:val="22"/>
        </w:rPr>
        <w:t>Value for money to the RHO.</w:t>
      </w:r>
    </w:p>
    <w:p w:rsidRPr="00377BBD" w:rsidR="00E81952" w:rsidP="00377BBD" w:rsidRDefault="00E81952" w14:paraId="6C071E2A" w14:textId="77777777">
      <w:pPr>
        <w:pStyle w:val="Heading1"/>
        <w:spacing w:line="276" w:lineRule="auto"/>
        <w:rPr>
          <w:rFonts w:ascii="Arial" w:hAnsi="Arial" w:cs="Arial"/>
          <w:color w:val="auto"/>
          <w:sz w:val="22"/>
          <w:szCs w:val="22"/>
        </w:rPr>
      </w:pPr>
    </w:p>
    <w:p w:rsidRPr="00377BBD" w:rsidR="00E81952" w:rsidP="00A85D4B" w:rsidRDefault="00E81952" w14:paraId="5C480469" w14:textId="7A8AFF2B">
      <w:pPr>
        <w:tabs>
          <w:tab w:val="left" w:pos="2694"/>
        </w:tabs>
        <w:spacing w:after="120"/>
        <w:jc w:val="left"/>
        <w:rPr>
          <w:rFonts w:ascii="Arial" w:hAnsi="Arial" w:cs="Arial"/>
          <w:sz w:val="22"/>
          <w:szCs w:val="22"/>
        </w:rPr>
      </w:pPr>
      <w:r w:rsidRPr="00BA2DA6">
        <w:rPr>
          <w:rFonts w:ascii="Arial" w:hAnsi="Arial" w:cs="Arial"/>
          <w:b/>
          <w:bCs/>
          <w:kern w:val="36"/>
          <w:sz w:val="22"/>
          <w:szCs w:val="22"/>
        </w:rPr>
        <w:t>Desirable:</w:t>
      </w:r>
    </w:p>
    <w:p w:rsidRPr="00377BBD" w:rsidR="00901E02" w:rsidP="00377BBD" w:rsidRDefault="00901E02" w14:paraId="250A17B4" w14:textId="4F27D8F6">
      <w:pPr>
        <w:pStyle w:val="Heading1"/>
        <w:numPr>
          <w:ilvl w:val="0"/>
          <w:numId w:val="40"/>
        </w:numPr>
        <w:spacing w:line="276" w:lineRule="auto"/>
        <w:rPr>
          <w:rFonts w:ascii="Arial" w:hAnsi="Arial" w:cs="Arial"/>
          <w:color w:val="auto"/>
          <w:sz w:val="22"/>
          <w:szCs w:val="22"/>
        </w:rPr>
      </w:pPr>
      <w:r w:rsidRPr="00377BBD">
        <w:rPr>
          <w:rFonts w:ascii="Arial" w:hAnsi="Arial" w:cs="Arial"/>
          <w:color w:val="auto"/>
          <w:sz w:val="22"/>
          <w:szCs w:val="22"/>
        </w:rPr>
        <w:t xml:space="preserve">Relevant </w:t>
      </w:r>
      <w:r w:rsidRPr="00377BBD" w:rsidR="00877C6D">
        <w:rPr>
          <w:rFonts w:ascii="Arial" w:hAnsi="Arial" w:cs="Arial"/>
          <w:color w:val="auto"/>
          <w:sz w:val="22"/>
          <w:szCs w:val="22"/>
        </w:rPr>
        <w:t xml:space="preserve">lived </w:t>
      </w:r>
      <w:r w:rsidRPr="00377BBD">
        <w:rPr>
          <w:rFonts w:ascii="Arial" w:hAnsi="Arial" w:cs="Arial"/>
          <w:color w:val="auto"/>
          <w:sz w:val="22"/>
          <w:szCs w:val="22"/>
        </w:rPr>
        <w:t xml:space="preserve">experience, including demonstrable knowledge and </w:t>
      </w:r>
      <w:r w:rsidRPr="00377BBD" w:rsidR="00877C6D">
        <w:rPr>
          <w:rFonts w:ascii="Arial" w:hAnsi="Arial" w:cs="Arial"/>
          <w:color w:val="auto"/>
          <w:sz w:val="22"/>
          <w:szCs w:val="22"/>
        </w:rPr>
        <w:t xml:space="preserve">learned </w:t>
      </w:r>
      <w:r w:rsidRPr="00377BBD">
        <w:rPr>
          <w:rFonts w:ascii="Arial" w:hAnsi="Arial" w:cs="Arial"/>
          <w:color w:val="auto"/>
          <w:sz w:val="22"/>
          <w:szCs w:val="22"/>
        </w:rPr>
        <w:t>expertise</w:t>
      </w:r>
      <w:r w:rsidRPr="00377BBD" w:rsidR="00FE2F69">
        <w:rPr>
          <w:rFonts w:ascii="Arial" w:hAnsi="Arial" w:cs="Arial"/>
          <w:color w:val="auto"/>
          <w:sz w:val="22"/>
          <w:szCs w:val="22"/>
        </w:rPr>
        <w:t>,</w:t>
      </w:r>
      <w:r w:rsidRPr="00377BBD">
        <w:rPr>
          <w:rFonts w:ascii="Arial" w:hAnsi="Arial" w:cs="Arial"/>
          <w:color w:val="auto"/>
          <w:sz w:val="22"/>
          <w:szCs w:val="22"/>
        </w:rPr>
        <w:t xml:space="preserve"> </w:t>
      </w:r>
      <w:r w:rsidRPr="003042F3" w:rsidR="004631CB">
        <w:rPr>
          <w:rFonts w:ascii="Arial" w:hAnsi="Arial" w:cs="Arial"/>
          <w:color w:val="auto"/>
          <w:sz w:val="22"/>
          <w:szCs w:val="22"/>
        </w:rPr>
        <w:t>of</w:t>
      </w:r>
      <w:r w:rsidRPr="00377BBD">
        <w:rPr>
          <w:rFonts w:ascii="Arial" w:hAnsi="Arial" w:cs="Arial"/>
          <w:i/>
          <w:color w:val="auto"/>
          <w:sz w:val="22"/>
          <w:szCs w:val="22"/>
        </w:rPr>
        <w:t xml:space="preserve"> </w:t>
      </w:r>
      <w:r w:rsidRPr="003042F3" w:rsidR="004631CB">
        <w:rPr>
          <w:rFonts w:ascii="Arial" w:hAnsi="Arial" w:cs="Arial"/>
          <w:color w:val="auto"/>
          <w:sz w:val="22"/>
          <w:szCs w:val="22"/>
        </w:rPr>
        <w:t>e</w:t>
      </w:r>
      <w:r w:rsidRPr="003042F3">
        <w:rPr>
          <w:rFonts w:ascii="Arial" w:hAnsi="Arial" w:cs="Arial"/>
          <w:color w:val="auto"/>
          <w:sz w:val="22"/>
          <w:szCs w:val="22"/>
        </w:rPr>
        <w:t>thnic health inequity and racism in context of healthcare.</w:t>
      </w:r>
    </w:p>
    <w:p w:rsidRPr="00377BBD" w:rsidR="0045211C" w:rsidP="00377BBD" w:rsidRDefault="0045211C" w14:paraId="2FCA7A15" w14:textId="08580FBA">
      <w:pPr>
        <w:pStyle w:val="Heading1"/>
        <w:numPr>
          <w:ilvl w:val="0"/>
          <w:numId w:val="40"/>
        </w:numPr>
        <w:spacing w:line="276" w:lineRule="auto"/>
        <w:rPr>
          <w:rFonts w:ascii="Arial" w:hAnsi="Arial" w:cs="Arial"/>
          <w:color w:val="auto"/>
          <w:sz w:val="22"/>
          <w:szCs w:val="22"/>
        </w:rPr>
      </w:pPr>
      <w:r w:rsidRPr="00377BBD">
        <w:rPr>
          <w:rFonts w:ascii="Arial" w:hAnsi="Arial" w:cs="Arial"/>
          <w:color w:val="auto"/>
          <w:sz w:val="22"/>
          <w:szCs w:val="22"/>
        </w:rPr>
        <w:t xml:space="preserve">Previous experience of designing grant-making processes in partnership with external organisations. </w:t>
      </w:r>
    </w:p>
    <w:p w:rsidRPr="00377BBD" w:rsidR="00AB707E" w:rsidP="003042F3" w:rsidRDefault="00205A58" w14:paraId="401D27DE" w14:textId="7E1CAA2A">
      <w:pPr>
        <w:pStyle w:val="Heading1"/>
        <w:numPr>
          <w:ilvl w:val="0"/>
          <w:numId w:val="40"/>
        </w:numPr>
        <w:spacing w:line="276" w:lineRule="auto"/>
        <w:rPr>
          <w:rFonts w:ascii="Arial" w:hAnsi="Arial" w:cs="Arial"/>
          <w:color w:val="auto"/>
          <w:sz w:val="22"/>
          <w:szCs w:val="22"/>
        </w:rPr>
      </w:pPr>
      <w:r w:rsidRPr="00377BBD">
        <w:rPr>
          <w:rFonts w:ascii="Arial" w:hAnsi="Arial" w:cs="Arial"/>
          <w:color w:val="auto"/>
          <w:sz w:val="22"/>
          <w:szCs w:val="22"/>
        </w:rPr>
        <w:t xml:space="preserve">Experience of monitoring and evaluating grant-making processes through an anti-racism lens. </w:t>
      </w:r>
    </w:p>
    <w:p w:rsidRPr="00A41021" w:rsidR="006F71DD" w:rsidP="006D3AE3" w:rsidRDefault="006F71DD" w14:paraId="51B2226B" w14:textId="77777777">
      <w:pPr>
        <w:pStyle w:val="Heading1"/>
        <w:rPr>
          <w:rFonts w:ascii="Arial" w:hAnsi="Arial" w:cs="Arial"/>
          <w:color w:val="000000" w:themeColor="text1"/>
          <w:sz w:val="22"/>
          <w:szCs w:val="22"/>
        </w:rPr>
      </w:pPr>
    </w:p>
    <w:p w:rsidR="006F0B8C" w:rsidP="00785296" w:rsidRDefault="00785296" w14:paraId="68815D20" w14:textId="179AC6B8">
      <w:pPr>
        <w:pStyle w:val="ListParagraph"/>
        <w:numPr>
          <w:ilvl w:val="0"/>
          <w:numId w:val="21"/>
        </w:numPr>
        <w:spacing w:line="276" w:lineRule="auto"/>
        <w:jc w:val="left"/>
        <w:rPr>
          <w:rFonts w:ascii="Arial Black" w:hAnsi="Arial Black"/>
          <w:color w:val="3D3381"/>
          <w:sz w:val="32"/>
          <w:szCs w:val="36"/>
        </w:rPr>
      </w:pPr>
      <w:r>
        <w:rPr>
          <w:rFonts w:ascii="Arial Black" w:hAnsi="Arial Black"/>
          <w:color w:val="3D3381"/>
          <w:sz w:val="32"/>
          <w:szCs w:val="36"/>
        </w:rPr>
        <w:t xml:space="preserve"> </w:t>
      </w:r>
      <w:r w:rsidR="00BB2056">
        <w:rPr>
          <w:rFonts w:ascii="Arial Black" w:hAnsi="Arial Black"/>
          <w:color w:val="3D3381"/>
          <w:sz w:val="32"/>
          <w:szCs w:val="36"/>
        </w:rPr>
        <w:t>Bid</w:t>
      </w:r>
      <w:r w:rsidRPr="00785296" w:rsidR="00A41021">
        <w:rPr>
          <w:rFonts w:ascii="Arial Black" w:hAnsi="Arial Black"/>
          <w:color w:val="3D3381"/>
          <w:sz w:val="32"/>
          <w:szCs w:val="36"/>
        </w:rPr>
        <w:t xml:space="preserve"> submission</w:t>
      </w:r>
    </w:p>
    <w:p w:rsidRPr="00785296" w:rsidR="00785296" w:rsidP="00785296" w:rsidRDefault="00785296" w14:paraId="3DA6ED93" w14:textId="77777777">
      <w:pPr>
        <w:pStyle w:val="NoSpacing"/>
        <w:rPr>
          <w:rFonts w:ascii="Arial" w:hAnsi="Arial" w:cs="Arial"/>
          <w:sz w:val="22"/>
          <w:szCs w:val="18"/>
        </w:rPr>
      </w:pPr>
    </w:p>
    <w:p w:rsidR="00785296" w:rsidP="00765F1D" w:rsidRDefault="00785296" w14:paraId="02B64C18" w14:textId="5229267E">
      <w:pPr>
        <w:jc w:val="left"/>
        <w:rPr>
          <w:rFonts w:ascii="Arial" w:hAnsi="Arial" w:cs="Arial"/>
          <w:sz w:val="22"/>
          <w:szCs w:val="22"/>
        </w:rPr>
      </w:pPr>
      <w:r w:rsidRPr="00785296">
        <w:rPr>
          <w:rFonts w:ascii="Arial" w:hAnsi="Arial" w:cs="Arial"/>
          <w:sz w:val="22"/>
          <w:szCs w:val="22"/>
        </w:rPr>
        <w:t xml:space="preserve">Your </w:t>
      </w:r>
      <w:r w:rsidR="00BB2056">
        <w:rPr>
          <w:rFonts w:ascii="Arial" w:hAnsi="Arial" w:cs="Arial"/>
          <w:sz w:val="22"/>
          <w:szCs w:val="22"/>
        </w:rPr>
        <w:t>bid</w:t>
      </w:r>
      <w:r w:rsidRPr="00785296">
        <w:rPr>
          <w:rFonts w:ascii="Arial" w:hAnsi="Arial" w:cs="Arial"/>
          <w:sz w:val="22"/>
          <w:szCs w:val="22"/>
        </w:rPr>
        <w:t xml:space="preserve"> submission should be organised under the following headings:</w:t>
      </w:r>
    </w:p>
    <w:p w:rsidR="00785296" w:rsidP="00765F1D" w:rsidRDefault="00785296" w14:paraId="31E534CB" w14:textId="093E5434">
      <w:pPr>
        <w:jc w:val="left"/>
        <w:rPr>
          <w:rFonts w:ascii="Arial" w:hAnsi="Arial" w:cs="Arial"/>
          <w:sz w:val="22"/>
          <w:szCs w:val="22"/>
        </w:rPr>
      </w:pPr>
    </w:p>
    <w:p w:rsidRPr="00BB3758" w:rsidR="00BB3758" w:rsidP="00BB3758" w:rsidRDefault="009E177F" w14:paraId="1A42ABD9" w14:textId="58807D06">
      <w:pPr>
        <w:pStyle w:val="ListParagraph"/>
        <w:numPr>
          <w:ilvl w:val="1"/>
          <w:numId w:val="21"/>
        </w:numPr>
        <w:jc w:val="left"/>
        <w:rPr>
          <w:rFonts w:ascii="Arial Black" w:hAnsi="Arial Black"/>
          <w:color w:val="3D3381"/>
          <w:sz w:val="32"/>
          <w:szCs w:val="36"/>
        </w:rPr>
      </w:pPr>
      <w:r w:rsidRPr="00AA650A">
        <w:rPr>
          <w:rFonts w:ascii="Arial" w:hAnsi="Arial" w:cs="Arial"/>
          <w:b/>
          <w:bCs/>
          <w:sz w:val="22"/>
          <w:szCs w:val="18"/>
        </w:rPr>
        <w:t>‘Project plan’ to include</w:t>
      </w:r>
      <w:r w:rsidRPr="00AA650A" w:rsidR="00373BB0">
        <w:rPr>
          <w:rFonts w:ascii="Arial" w:hAnsi="Arial" w:cs="Arial"/>
          <w:b/>
          <w:bCs/>
          <w:sz w:val="22"/>
          <w:szCs w:val="18"/>
        </w:rPr>
        <w:t>:</w:t>
      </w:r>
    </w:p>
    <w:p w:rsidRPr="002E4D45" w:rsidR="002E4D45" w:rsidP="00765F1D" w:rsidRDefault="002E4D45" w14:paraId="09E23321" w14:textId="77777777">
      <w:pPr>
        <w:pStyle w:val="ListParagraph"/>
        <w:numPr>
          <w:ilvl w:val="0"/>
          <w:numId w:val="2"/>
        </w:numPr>
        <w:spacing w:after="120"/>
        <w:ind w:left="993" w:hanging="357"/>
        <w:contextualSpacing w:val="0"/>
        <w:jc w:val="left"/>
        <w:rPr>
          <w:rFonts w:ascii="Arial" w:hAnsi="Arial" w:cs="Arial"/>
          <w:b/>
          <w:sz w:val="22"/>
          <w:szCs w:val="22"/>
        </w:rPr>
      </w:pPr>
      <w:r>
        <w:rPr>
          <w:rFonts w:ascii="Arial" w:hAnsi="Arial" w:cs="Arial"/>
          <w:bCs/>
          <w:sz w:val="22"/>
          <w:szCs w:val="22"/>
        </w:rPr>
        <w:t>Delivery approach:</w:t>
      </w:r>
    </w:p>
    <w:p w:rsidRPr="00917B44" w:rsidR="00F81C91" w:rsidP="00765F1D" w:rsidRDefault="0091126E" w14:paraId="6367F835" w14:textId="39D5DF27">
      <w:pPr>
        <w:pStyle w:val="ListParagraph"/>
        <w:numPr>
          <w:ilvl w:val="2"/>
          <w:numId w:val="2"/>
        </w:numPr>
        <w:spacing w:after="120"/>
        <w:ind w:left="1701" w:hanging="283"/>
        <w:contextualSpacing w:val="0"/>
        <w:jc w:val="left"/>
        <w:rPr>
          <w:rFonts w:ascii="Arial" w:hAnsi="Arial" w:cs="Arial"/>
          <w:b/>
          <w:sz w:val="22"/>
          <w:szCs w:val="22"/>
        </w:rPr>
      </w:pPr>
      <w:r w:rsidRPr="00F81C91">
        <w:rPr>
          <w:rFonts w:ascii="Arial" w:hAnsi="Arial" w:cs="Arial"/>
          <w:bCs/>
          <w:sz w:val="22"/>
          <w:szCs w:val="22"/>
        </w:rPr>
        <w:t>D</w:t>
      </w:r>
      <w:r w:rsidRPr="00F81C91" w:rsidR="003A43B6">
        <w:rPr>
          <w:rFonts w:ascii="Arial" w:hAnsi="Arial" w:cs="Arial"/>
          <w:bCs/>
          <w:sz w:val="22"/>
          <w:szCs w:val="22"/>
        </w:rPr>
        <w:t xml:space="preserve">etails of your proposed </w:t>
      </w:r>
      <w:r w:rsidR="005B167A">
        <w:rPr>
          <w:rFonts w:ascii="Arial" w:hAnsi="Arial" w:cs="Arial"/>
          <w:bCs/>
          <w:sz w:val="22"/>
          <w:szCs w:val="22"/>
        </w:rPr>
        <w:t>methods and</w:t>
      </w:r>
      <w:r w:rsidRPr="00F81C91" w:rsidR="003A43B6">
        <w:rPr>
          <w:rFonts w:ascii="Arial" w:hAnsi="Arial" w:cs="Arial"/>
          <w:bCs/>
          <w:sz w:val="22"/>
          <w:szCs w:val="22"/>
        </w:rPr>
        <w:t xml:space="preserve"> approach to </w:t>
      </w:r>
      <w:r w:rsidR="003C2CE9">
        <w:rPr>
          <w:rFonts w:ascii="Arial" w:hAnsi="Arial" w:cs="Arial"/>
          <w:bCs/>
          <w:sz w:val="22"/>
          <w:szCs w:val="22"/>
        </w:rPr>
        <w:t>accessible,</w:t>
      </w:r>
      <w:r w:rsidRPr="00F81C91" w:rsidR="003A43B6">
        <w:rPr>
          <w:rFonts w:ascii="Arial" w:hAnsi="Arial" w:cs="Arial"/>
          <w:bCs/>
          <w:sz w:val="22"/>
          <w:szCs w:val="22"/>
        </w:rPr>
        <w:t xml:space="preserve"> </w:t>
      </w:r>
      <w:r w:rsidR="002D77C2">
        <w:rPr>
          <w:rFonts w:ascii="Arial" w:hAnsi="Arial" w:cs="Arial"/>
          <w:bCs/>
          <w:sz w:val="22"/>
          <w:szCs w:val="22"/>
        </w:rPr>
        <w:t xml:space="preserve">ethical </w:t>
      </w:r>
      <w:r w:rsidR="009461EB">
        <w:rPr>
          <w:rFonts w:ascii="Arial" w:hAnsi="Arial" w:cs="Arial"/>
          <w:bCs/>
          <w:sz w:val="22"/>
          <w:szCs w:val="22"/>
        </w:rPr>
        <w:t>grant</w:t>
      </w:r>
      <w:r w:rsidR="003C2CE9">
        <w:rPr>
          <w:rFonts w:ascii="Arial" w:hAnsi="Arial" w:cs="Arial"/>
          <w:bCs/>
          <w:sz w:val="22"/>
          <w:szCs w:val="22"/>
        </w:rPr>
        <w:t>-</w:t>
      </w:r>
      <w:r w:rsidR="009461EB">
        <w:rPr>
          <w:rFonts w:ascii="Arial" w:hAnsi="Arial" w:cs="Arial"/>
          <w:bCs/>
          <w:sz w:val="22"/>
          <w:szCs w:val="22"/>
        </w:rPr>
        <w:t>making</w:t>
      </w:r>
      <w:r w:rsidR="002D77C2">
        <w:rPr>
          <w:rFonts w:ascii="Arial" w:hAnsi="Arial" w:cs="Arial"/>
          <w:bCs/>
          <w:sz w:val="22"/>
          <w:szCs w:val="22"/>
        </w:rPr>
        <w:t xml:space="preserve"> for community and grassroots organisations </w:t>
      </w:r>
      <w:r w:rsidR="002C3157">
        <w:rPr>
          <w:rFonts w:ascii="Arial" w:hAnsi="Arial" w:cs="Arial"/>
          <w:bCs/>
          <w:sz w:val="22"/>
          <w:szCs w:val="22"/>
        </w:rPr>
        <w:t>aligning to anti-racism and equity principles.</w:t>
      </w:r>
    </w:p>
    <w:p w:rsidRPr="00BA2DA6" w:rsidR="00382BF9" w:rsidP="00765F1D" w:rsidRDefault="00917B44" w14:paraId="538B6418" w14:textId="7534AD34">
      <w:pPr>
        <w:pStyle w:val="ListParagraph"/>
        <w:numPr>
          <w:ilvl w:val="2"/>
          <w:numId w:val="2"/>
        </w:numPr>
        <w:spacing w:after="120"/>
        <w:ind w:left="1701" w:hanging="283"/>
        <w:contextualSpacing w:val="0"/>
        <w:jc w:val="left"/>
        <w:rPr>
          <w:rFonts w:ascii="Arial" w:hAnsi="Arial" w:cs="Arial"/>
          <w:b/>
          <w:sz w:val="22"/>
          <w:szCs w:val="22"/>
        </w:rPr>
      </w:pPr>
      <w:r>
        <w:rPr>
          <w:rFonts w:ascii="Arial" w:hAnsi="Arial" w:cs="Arial"/>
          <w:bCs/>
          <w:sz w:val="22"/>
          <w:szCs w:val="22"/>
        </w:rPr>
        <w:t xml:space="preserve">Grantee support strategy, </w:t>
      </w:r>
      <w:r w:rsidR="001676DF">
        <w:rPr>
          <w:rFonts w:ascii="Arial" w:hAnsi="Arial" w:cs="Arial"/>
          <w:bCs/>
          <w:sz w:val="22"/>
          <w:szCs w:val="22"/>
        </w:rPr>
        <w:t>including</w:t>
      </w:r>
      <w:r w:rsidR="0012251E">
        <w:rPr>
          <w:rFonts w:ascii="Arial" w:hAnsi="Arial" w:cs="Arial"/>
          <w:bCs/>
          <w:sz w:val="22"/>
          <w:szCs w:val="22"/>
        </w:rPr>
        <w:t xml:space="preserve"> your proposed methods for</w:t>
      </w:r>
      <w:r w:rsidR="00382BF9">
        <w:rPr>
          <w:rFonts w:ascii="Arial" w:hAnsi="Arial" w:cs="Arial"/>
          <w:bCs/>
          <w:sz w:val="22"/>
          <w:szCs w:val="22"/>
        </w:rPr>
        <w:t>:</w:t>
      </w:r>
    </w:p>
    <w:p w:rsidRPr="00BA2DA6" w:rsidR="0012251E" w:rsidP="00382BF9" w:rsidRDefault="0012251E" w14:paraId="1838B317" w14:textId="71B783D8">
      <w:pPr>
        <w:pStyle w:val="ListParagraph"/>
        <w:numPr>
          <w:ilvl w:val="3"/>
          <w:numId w:val="2"/>
        </w:numPr>
        <w:spacing w:after="120"/>
        <w:ind w:left="2127"/>
        <w:contextualSpacing w:val="0"/>
        <w:jc w:val="left"/>
        <w:rPr>
          <w:rFonts w:ascii="Arial" w:hAnsi="Arial" w:cs="Arial"/>
          <w:b/>
          <w:sz w:val="22"/>
          <w:szCs w:val="22"/>
        </w:rPr>
      </w:pPr>
      <w:r>
        <w:rPr>
          <w:rFonts w:ascii="Arial" w:hAnsi="Arial" w:cs="Arial"/>
          <w:bCs/>
          <w:sz w:val="22"/>
          <w:szCs w:val="22"/>
        </w:rPr>
        <w:t>Practically</w:t>
      </w:r>
      <w:r w:rsidR="003E017C">
        <w:rPr>
          <w:rFonts w:ascii="Arial" w:hAnsi="Arial" w:cs="Arial"/>
          <w:bCs/>
          <w:sz w:val="22"/>
          <w:szCs w:val="22"/>
        </w:rPr>
        <w:t xml:space="preserve"> </w:t>
      </w:r>
      <w:r w:rsidR="00625003">
        <w:rPr>
          <w:rFonts w:ascii="Arial" w:hAnsi="Arial" w:cs="Arial"/>
          <w:bCs/>
          <w:sz w:val="22"/>
          <w:szCs w:val="22"/>
        </w:rPr>
        <w:t xml:space="preserve">enabling </w:t>
      </w:r>
      <w:r w:rsidR="009A2CFF">
        <w:rPr>
          <w:rFonts w:ascii="Arial" w:hAnsi="Arial" w:cs="Arial"/>
          <w:bCs/>
          <w:sz w:val="22"/>
          <w:szCs w:val="22"/>
        </w:rPr>
        <w:t>applications from organisations facing capacity</w:t>
      </w:r>
      <w:r w:rsidR="003E017C">
        <w:rPr>
          <w:rFonts w:ascii="Arial" w:hAnsi="Arial" w:cs="Arial"/>
          <w:bCs/>
          <w:sz w:val="22"/>
          <w:szCs w:val="22"/>
        </w:rPr>
        <w:t>-related</w:t>
      </w:r>
      <w:r w:rsidR="009A2CFF">
        <w:rPr>
          <w:rFonts w:ascii="Arial" w:hAnsi="Arial" w:cs="Arial"/>
          <w:bCs/>
          <w:sz w:val="22"/>
          <w:szCs w:val="22"/>
        </w:rPr>
        <w:t xml:space="preserve"> barriers</w:t>
      </w:r>
      <w:r>
        <w:rPr>
          <w:rFonts w:ascii="Arial" w:hAnsi="Arial" w:cs="Arial"/>
          <w:bCs/>
          <w:sz w:val="22"/>
          <w:szCs w:val="22"/>
        </w:rPr>
        <w:t>, and who may ordinarily ‘self-select’ out of applying for grants</w:t>
      </w:r>
      <w:r w:rsidR="003E017C">
        <w:rPr>
          <w:rFonts w:ascii="Arial" w:hAnsi="Arial" w:cs="Arial"/>
          <w:bCs/>
          <w:sz w:val="22"/>
          <w:szCs w:val="22"/>
        </w:rPr>
        <w:t>. For example, this could include</w:t>
      </w:r>
      <w:r w:rsidR="00457389">
        <w:rPr>
          <w:rFonts w:ascii="Arial" w:hAnsi="Arial" w:cs="Arial"/>
          <w:bCs/>
          <w:sz w:val="22"/>
          <w:szCs w:val="22"/>
        </w:rPr>
        <w:t xml:space="preserve"> </w:t>
      </w:r>
      <w:r w:rsidR="00542C6B">
        <w:rPr>
          <w:rFonts w:ascii="Arial" w:hAnsi="Arial" w:cs="Arial"/>
          <w:bCs/>
          <w:sz w:val="22"/>
          <w:szCs w:val="22"/>
        </w:rPr>
        <w:t>developing templates for applicants to share suppor</w:t>
      </w:r>
      <w:r w:rsidR="00220F0A">
        <w:rPr>
          <w:rFonts w:ascii="Arial" w:hAnsi="Arial" w:cs="Arial"/>
          <w:bCs/>
          <w:sz w:val="22"/>
          <w:szCs w:val="22"/>
        </w:rPr>
        <w:t xml:space="preserve">ting information or </w:t>
      </w:r>
      <w:r>
        <w:rPr>
          <w:rFonts w:ascii="Arial" w:hAnsi="Arial" w:cs="Arial"/>
          <w:bCs/>
          <w:sz w:val="22"/>
          <w:szCs w:val="22"/>
        </w:rPr>
        <w:t>their safeguarding policy.</w:t>
      </w:r>
    </w:p>
    <w:p w:rsidRPr="00D76B9D" w:rsidR="00226818" w:rsidP="00382BF9" w:rsidRDefault="00226818" w14:paraId="2200EEBF" w14:textId="79D0147F">
      <w:pPr>
        <w:pStyle w:val="ListParagraph"/>
        <w:numPr>
          <w:ilvl w:val="3"/>
          <w:numId w:val="2"/>
        </w:numPr>
        <w:spacing w:after="120"/>
        <w:ind w:left="2127"/>
        <w:contextualSpacing w:val="0"/>
        <w:jc w:val="left"/>
        <w:rPr>
          <w:rFonts w:ascii="Arial" w:hAnsi="Arial" w:cs="Arial"/>
          <w:b/>
          <w:sz w:val="22"/>
          <w:szCs w:val="22"/>
        </w:rPr>
      </w:pPr>
      <w:r>
        <w:rPr>
          <w:rFonts w:ascii="Arial" w:hAnsi="Arial" w:cs="Arial"/>
          <w:bCs/>
          <w:sz w:val="22"/>
          <w:szCs w:val="22"/>
        </w:rPr>
        <w:t>Supporting</w:t>
      </w:r>
      <w:r w:rsidR="00955165">
        <w:rPr>
          <w:rFonts w:ascii="Arial" w:hAnsi="Arial" w:cs="Arial"/>
          <w:bCs/>
          <w:sz w:val="22"/>
          <w:szCs w:val="22"/>
        </w:rPr>
        <w:t xml:space="preserve"> applicants and grantees to build their own capacity and capabilities, through the grant-making process.</w:t>
      </w:r>
    </w:p>
    <w:p w:rsidRPr="00587952" w:rsidR="00D76B9D" w:rsidP="00382BF9" w:rsidRDefault="00EC67A4" w14:paraId="727E95B9" w14:textId="74C88FF1">
      <w:pPr>
        <w:pStyle w:val="ListParagraph"/>
        <w:numPr>
          <w:ilvl w:val="3"/>
          <w:numId w:val="2"/>
        </w:numPr>
        <w:spacing w:after="120"/>
        <w:ind w:left="2127"/>
        <w:contextualSpacing w:val="0"/>
        <w:jc w:val="left"/>
        <w:rPr>
          <w:rFonts w:ascii="Arial" w:hAnsi="Arial" w:cs="Arial"/>
          <w:bCs/>
          <w:sz w:val="22"/>
          <w:szCs w:val="22"/>
        </w:rPr>
      </w:pPr>
      <w:r w:rsidRPr="00587952">
        <w:rPr>
          <w:rFonts w:ascii="Arial" w:hAnsi="Arial" w:cs="Arial"/>
          <w:bCs/>
          <w:sz w:val="22"/>
          <w:szCs w:val="22"/>
        </w:rPr>
        <w:t xml:space="preserve">Providing grantees regional-based </w:t>
      </w:r>
      <w:r w:rsidRPr="00587952" w:rsidR="00587952">
        <w:rPr>
          <w:rFonts w:ascii="Arial" w:hAnsi="Arial" w:cs="Arial"/>
          <w:bCs/>
          <w:sz w:val="22"/>
          <w:szCs w:val="22"/>
        </w:rPr>
        <w:t>support across the three identified regions (North East, Midlands, East London)</w:t>
      </w:r>
      <w:r w:rsidRPr="00587952" w:rsidR="00B86534">
        <w:rPr>
          <w:rFonts w:ascii="Arial" w:hAnsi="Arial" w:cs="Arial"/>
          <w:bCs/>
          <w:sz w:val="22"/>
          <w:szCs w:val="22"/>
        </w:rPr>
        <w:t xml:space="preserve"> </w:t>
      </w:r>
    </w:p>
    <w:p w:rsidRPr="00BA2DA6" w:rsidR="00FB439A" w:rsidP="00382BF9" w:rsidRDefault="00226818" w14:paraId="5E148C78" w14:textId="41174578">
      <w:pPr>
        <w:pStyle w:val="ListParagraph"/>
        <w:numPr>
          <w:ilvl w:val="3"/>
          <w:numId w:val="2"/>
        </w:numPr>
        <w:spacing w:after="120"/>
        <w:ind w:left="2127"/>
        <w:contextualSpacing w:val="0"/>
        <w:jc w:val="left"/>
        <w:rPr>
          <w:rFonts w:ascii="Arial" w:hAnsi="Arial" w:cs="Arial"/>
          <w:b/>
          <w:sz w:val="22"/>
          <w:szCs w:val="22"/>
        </w:rPr>
      </w:pPr>
      <w:r>
        <w:rPr>
          <w:rFonts w:ascii="Arial" w:hAnsi="Arial" w:cs="Arial"/>
          <w:bCs/>
          <w:sz w:val="22"/>
          <w:szCs w:val="22"/>
        </w:rPr>
        <w:t>Identifying and responding to grantee needs</w:t>
      </w:r>
      <w:r w:rsidR="005B7B58">
        <w:rPr>
          <w:rFonts w:ascii="Arial" w:hAnsi="Arial" w:cs="Arial"/>
          <w:bCs/>
          <w:sz w:val="22"/>
          <w:szCs w:val="22"/>
        </w:rPr>
        <w:t xml:space="preserve"> flexibly, accounting for their varying levels of capacity</w:t>
      </w:r>
      <w:r w:rsidR="00C735AB">
        <w:rPr>
          <w:rFonts w:ascii="Arial" w:hAnsi="Arial" w:cs="Arial"/>
          <w:bCs/>
          <w:sz w:val="22"/>
          <w:szCs w:val="22"/>
        </w:rPr>
        <w:t>, through tailored guidance</w:t>
      </w:r>
      <w:r w:rsidR="005B7B58">
        <w:rPr>
          <w:rFonts w:ascii="Arial" w:hAnsi="Arial" w:cs="Arial"/>
          <w:bCs/>
          <w:sz w:val="22"/>
          <w:szCs w:val="22"/>
        </w:rPr>
        <w:t xml:space="preserve">. </w:t>
      </w:r>
    </w:p>
    <w:p w:rsidRPr="009461EB" w:rsidR="00917B44" w:rsidP="00BA2DA6" w:rsidRDefault="00FB439A" w14:paraId="21D52F57" w14:textId="1647A26D">
      <w:pPr>
        <w:pStyle w:val="ListParagraph"/>
        <w:numPr>
          <w:ilvl w:val="3"/>
          <w:numId w:val="2"/>
        </w:numPr>
        <w:spacing w:after="120"/>
        <w:ind w:left="2127"/>
        <w:contextualSpacing w:val="0"/>
        <w:jc w:val="left"/>
        <w:rPr>
          <w:rFonts w:ascii="Arial" w:hAnsi="Arial" w:cs="Arial"/>
          <w:b/>
          <w:sz w:val="22"/>
          <w:szCs w:val="22"/>
        </w:rPr>
      </w:pPr>
      <w:r>
        <w:rPr>
          <w:rFonts w:ascii="Arial" w:hAnsi="Arial" w:cs="Arial"/>
          <w:bCs/>
          <w:sz w:val="22"/>
          <w:szCs w:val="22"/>
        </w:rPr>
        <w:t xml:space="preserve">Ensuring </w:t>
      </w:r>
      <w:r w:rsidR="007F1AAD">
        <w:rPr>
          <w:rFonts w:ascii="Arial" w:hAnsi="Arial" w:cs="Arial"/>
          <w:bCs/>
          <w:sz w:val="22"/>
          <w:szCs w:val="22"/>
        </w:rPr>
        <w:t>the equitable distribution of funds for</w:t>
      </w:r>
      <w:r w:rsidR="00C735AB">
        <w:rPr>
          <w:rFonts w:ascii="Arial" w:hAnsi="Arial" w:cs="Arial"/>
          <w:bCs/>
          <w:sz w:val="22"/>
          <w:szCs w:val="22"/>
        </w:rPr>
        <w:t xml:space="preserve"> </w:t>
      </w:r>
      <w:r w:rsidR="00D178DA">
        <w:rPr>
          <w:rFonts w:ascii="Arial" w:hAnsi="Arial" w:cs="Arial"/>
          <w:bCs/>
          <w:sz w:val="22"/>
          <w:szCs w:val="22"/>
        </w:rPr>
        <w:t>organisations who may apply for grants in partnership</w:t>
      </w:r>
      <w:r w:rsidR="007F1AAD">
        <w:rPr>
          <w:rFonts w:ascii="Arial" w:hAnsi="Arial" w:cs="Arial"/>
          <w:bCs/>
          <w:sz w:val="22"/>
          <w:szCs w:val="22"/>
        </w:rPr>
        <w:t>, for example, through ringfencing</w:t>
      </w:r>
      <w:r w:rsidR="00F80309">
        <w:rPr>
          <w:rFonts w:ascii="Arial" w:hAnsi="Arial" w:cs="Arial"/>
          <w:bCs/>
          <w:sz w:val="22"/>
          <w:szCs w:val="22"/>
        </w:rPr>
        <w:t>.</w:t>
      </w:r>
    </w:p>
    <w:p w:rsidRPr="00917B44" w:rsidR="00917B44" w:rsidP="00765F1D" w:rsidRDefault="00917B44" w14:paraId="798B58A2" w14:textId="77777777">
      <w:pPr>
        <w:pStyle w:val="ListParagraph"/>
        <w:numPr>
          <w:ilvl w:val="0"/>
          <w:numId w:val="2"/>
        </w:numPr>
        <w:spacing w:after="120"/>
        <w:ind w:left="993" w:hanging="357"/>
        <w:contextualSpacing w:val="0"/>
        <w:jc w:val="left"/>
        <w:rPr>
          <w:rFonts w:ascii="Arial" w:hAnsi="Arial" w:cs="Arial"/>
          <w:b/>
          <w:sz w:val="22"/>
          <w:szCs w:val="22"/>
        </w:rPr>
      </w:pPr>
      <w:r>
        <w:rPr>
          <w:rFonts w:ascii="Arial" w:hAnsi="Arial" w:cs="Arial"/>
          <w:bCs/>
          <w:sz w:val="22"/>
          <w:szCs w:val="22"/>
        </w:rPr>
        <w:t>Phase-by-phase workplan:</w:t>
      </w:r>
    </w:p>
    <w:p w:rsidR="0048536E" w:rsidP="00765F1D" w:rsidRDefault="00917B44" w14:paraId="20027934" w14:textId="77777777">
      <w:pPr>
        <w:pStyle w:val="ListParagraph"/>
        <w:numPr>
          <w:ilvl w:val="2"/>
          <w:numId w:val="2"/>
        </w:numPr>
        <w:spacing w:after="120"/>
        <w:ind w:left="1701" w:hanging="283"/>
        <w:contextualSpacing w:val="0"/>
        <w:jc w:val="left"/>
        <w:rPr>
          <w:rFonts w:ascii="Arial" w:hAnsi="Arial" w:cs="Arial"/>
          <w:bCs/>
          <w:sz w:val="22"/>
          <w:szCs w:val="22"/>
        </w:rPr>
      </w:pPr>
      <w:r>
        <w:rPr>
          <w:rFonts w:ascii="Arial" w:hAnsi="Arial" w:cs="Arial"/>
          <w:bCs/>
          <w:sz w:val="22"/>
          <w:szCs w:val="22"/>
        </w:rPr>
        <w:t>a</w:t>
      </w:r>
      <w:r w:rsidRPr="00F81C91" w:rsidR="002E4D45">
        <w:rPr>
          <w:rFonts w:ascii="Arial" w:hAnsi="Arial" w:cs="Arial"/>
          <w:bCs/>
          <w:sz w:val="22"/>
          <w:szCs w:val="22"/>
        </w:rPr>
        <w:t xml:space="preserve"> Gantt chart</w:t>
      </w:r>
      <w:r w:rsidR="002E4D45">
        <w:rPr>
          <w:rFonts w:ascii="Arial" w:hAnsi="Arial" w:cs="Arial"/>
          <w:bCs/>
          <w:sz w:val="22"/>
          <w:szCs w:val="22"/>
        </w:rPr>
        <w:t>, or similar project management outline,</w:t>
      </w:r>
      <w:r w:rsidRPr="00F81C91" w:rsidR="002E4D45">
        <w:rPr>
          <w:rFonts w:ascii="Arial" w:hAnsi="Arial" w:cs="Arial"/>
          <w:bCs/>
          <w:sz w:val="22"/>
          <w:szCs w:val="22"/>
        </w:rPr>
        <w:t xml:space="preserve"> detailing actions, milestones</w:t>
      </w:r>
      <w:r w:rsidR="002E4D45">
        <w:rPr>
          <w:rFonts w:ascii="Arial" w:hAnsi="Arial" w:cs="Arial"/>
          <w:bCs/>
          <w:sz w:val="22"/>
          <w:szCs w:val="22"/>
        </w:rPr>
        <w:t xml:space="preserve"> and deliverables</w:t>
      </w:r>
      <w:r w:rsidRPr="00F81C91" w:rsidR="002E4D45">
        <w:rPr>
          <w:rFonts w:ascii="Arial" w:hAnsi="Arial" w:cs="Arial"/>
          <w:bCs/>
          <w:sz w:val="22"/>
          <w:szCs w:val="22"/>
        </w:rPr>
        <w:t>, and timescales to demonstrate how you would meet the proposed deadline.</w:t>
      </w:r>
    </w:p>
    <w:p w:rsidRPr="0048536E" w:rsidR="002E4D45" w:rsidP="00765F1D" w:rsidRDefault="0048536E" w14:paraId="71436999" w14:textId="140B416E">
      <w:pPr>
        <w:pStyle w:val="ListParagraph"/>
        <w:numPr>
          <w:ilvl w:val="2"/>
          <w:numId w:val="2"/>
        </w:numPr>
        <w:spacing w:after="120"/>
        <w:ind w:left="1701" w:hanging="283"/>
        <w:contextualSpacing w:val="0"/>
        <w:jc w:val="left"/>
        <w:rPr>
          <w:rFonts w:ascii="Arial" w:hAnsi="Arial" w:cs="Arial"/>
          <w:b/>
          <w:sz w:val="22"/>
          <w:szCs w:val="22"/>
        </w:rPr>
      </w:pPr>
      <w:r w:rsidRPr="00B177B1">
        <w:rPr>
          <w:rFonts w:ascii="Arial" w:hAnsi="Arial" w:cs="Arial"/>
          <w:bCs/>
          <w:sz w:val="22"/>
          <w:szCs w:val="22"/>
        </w:rPr>
        <w:t xml:space="preserve">An indication of </w:t>
      </w:r>
      <w:r>
        <w:rPr>
          <w:rFonts w:ascii="Arial" w:hAnsi="Arial" w:cs="Arial"/>
          <w:bCs/>
          <w:sz w:val="22"/>
          <w:szCs w:val="22"/>
        </w:rPr>
        <w:t>required</w:t>
      </w:r>
      <w:r w:rsidRPr="00B177B1">
        <w:rPr>
          <w:rFonts w:ascii="Arial" w:hAnsi="Arial" w:cs="Arial"/>
          <w:bCs/>
          <w:sz w:val="22"/>
          <w:szCs w:val="22"/>
        </w:rPr>
        <w:t xml:space="preserve"> input and capacity from the </w:t>
      </w:r>
      <w:r>
        <w:rPr>
          <w:rFonts w:ascii="Arial" w:hAnsi="Arial" w:cs="Arial"/>
          <w:bCs/>
          <w:sz w:val="22"/>
          <w:szCs w:val="22"/>
        </w:rPr>
        <w:t>RHO</w:t>
      </w:r>
      <w:r w:rsidRPr="00B177B1">
        <w:rPr>
          <w:rFonts w:ascii="Arial" w:hAnsi="Arial" w:cs="Arial"/>
          <w:bCs/>
          <w:sz w:val="22"/>
          <w:szCs w:val="22"/>
        </w:rPr>
        <w:t xml:space="preserve"> team</w:t>
      </w:r>
      <w:r>
        <w:rPr>
          <w:rFonts w:ascii="Arial" w:hAnsi="Arial" w:cs="Arial"/>
          <w:bCs/>
          <w:sz w:val="22"/>
          <w:szCs w:val="22"/>
        </w:rPr>
        <w:t xml:space="preserve">, beyond what is already outlined in this </w:t>
      </w:r>
      <w:r w:rsidR="000F19CC">
        <w:rPr>
          <w:rFonts w:ascii="Arial" w:hAnsi="Arial" w:cs="Arial"/>
          <w:bCs/>
          <w:sz w:val="22"/>
          <w:szCs w:val="22"/>
        </w:rPr>
        <w:t>tender document.</w:t>
      </w:r>
    </w:p>
    <w:p w:rsidRPr="005A2D53" w:rsidR="005A2D53" w:rsidP="00765F1D" w:rsidRDefault="005A2D53" w14:paraId="141E26D6" w14:textId="554FB0F5">
      <w:pPr>
        <w:pStyle w:val="ListParagraph"/>
        <w:numPr>
          <w:ilvl w:val="0"/>
          <w:numId w:val="2"/>
        </w:numPr>
        <w:spacing w:after="120"/>
        <w:ind w:left="993" w:hanging="357"/>
        <w:contextualSpacing w:val="0"/>
        <w:jc w:val="left"/>
        <w:rPr>
          <w:rFonts w:ascii="Arial" w:hAnsi="Arial" w:cs="Arial"/>
          <w:b/>
          <w:sz w:val="22"/>
          <w:szCs w:val="22"/>
        </w:rPr>
      </w:pPr>
      <w:r>
        <w:rPr>
          <w:rFonts w:ascii="Arial" w:hAnsi="Arial" w:cs="Arial"/>
          <w:bCs/>
          <w:sz w:val="22"/>
          <w:szCs w:val="22"/>
        </w:rPr>
        <w:t>Learning and adaptation plan:</w:t>
      </w:r>
    </w:p>
    <w:p w:rsidRPr="0048536E" w:rsidR="005A2D53" w:rsidP="00765F1D" w:rsidRDefault="005A2D53" w14:paraId="1BF48777" w14:textId="297097CF">
      <w:pPr>
        <w:pStyle w:val="ListParagraph"/>
        <w:numPr>
          <w:ilvl w:val="2"/>
          <w:numId w:val="2"/>
        </w:numPr>
        <w:spacing w:after="120"/>
        <w:ind w:left="1701" w:hanging="283"/>
        <w:contextualSpacing w:val="0"/>
        <w:jc w:val="left"/>
        <w:rPr>
          <w:rFonts w:ascii="Arial" w:hAnsi="Arial" w:cs="Arial"/>
          <w:b/>
          <w:sz w:val="22"/>
          <w:szCs w:val="22"/>
        </w:rPr>
      </w:pPr>
      <w:r>
        <w:rPr>
          <w:rFonts w:ascii="Arial" w:hAnsi="Arial" w:cs="Arial"/>
          <w:bCs/>
          <w:sz w:val="22"/>
          <w:szCs w:val="22"/>
        </w:rPr>
        <w:t>How learning and reflections will be captured throughout deliver</w:t>
      </w:r>
      <w:r w:rsidR="0048536E">
        <w:rPr>
          <w:rFonts w:ascii="Arial" w:hAnsi="Arial" w:cs="Arial"/>
          <w:bCs/>
          <w:sz w:val="22"/>
          <w:szCs w:val="22"/>
        </w:rPr>
        <w:t>y, including how adaptations will be managed in response to grantee experiences and feedback.</w:t>
      </w:r>
    </w:p>
    <w:p w:rsidRPr="005A2D53" w:rsidR="005A2D53" w:rsidP="00765F1D" w:rsidRDefault="005A2D53" w14:paraId="6CF4DE49" w14:textId="77777777">
      <w:pPr>
        <w:pStyle w:val="ListParagraph"/>
        <w:numPr>
          <w:ilvl w:val="0"/>
          <w:numId w:val="2"/>
        </w:numPr>
        <w:spacing w:after="120"/>
        <w:ind w:left="993" w:hanging="357"/>
        <w:contextualSpacing w:val="0"/>
        <w:jc w:val="left"/>
        <w:rPr>
          <w:rFonts w:ascii="Arial" w:hAnsi="Arial" w:cs="Arial"/>
          <w:b/>
          <w:sz w:val="22"/>
          <w:szCs w:val="22"/>
        </w:rPr>
      </w:pPr>
      <w:r>
        <w:rPr>
          <w:rFonts w:ascii="Arial" w:hAnsi="Arial" w:cs="Arial"/>
          <w:bCs/>
          <w:sz w:val="22"/>
          <w:szCs w:val="22"/>
        </w:rPr>
        <w:t>Risks and safeguarding:</w:t>
      </w:r>
    </w:p>
    <w:p w:rsidRPr="005A2D53" w:rsidR="00F95179" w:rsidP="00765F1D" w:rsidRDefault="00F1534E" w14:paraId="38D702A4" w14:textId="1DFD9F78">
      <w:pPr>
        <w:pStyle w:val="ListParagraph"/>
        <w:numPr>
          <w:ilvl w:val="2"/>
          <w:numId w:val="2"/>
        </w:numPr>
        <w:spacing w:after="120"/>
        <w:ind w:left="1701" w:hanging="283"/>
        <w:contextualSpacing w:val="0"/>
        <w:jc w:val="left"/>
        <w:rPr>
          <w:rFonts w:ascii="Arial" w:hAnsi="Arial" w:cs="Arial"/>
          <w:b/>
          <w:sz w:val="22"/>
          <w:szCs w:val="22"/>
        </w:rPr>
      </w:pPr>
      <w:r>
        <w:rPr>
          <w:rFonts w:ascii="Arial" w:hAnsi="Arial" w:cs="Arial"/>
          <w:bCs/>
          <w:sz w:val="22"/>
          <w:szCs w:val="22"/>
        </w:rPr>
        <w:t>Details of anticipated k</w:t>
      </w:r>
      <w:r w:rsidRPr="00B177B1" w:rsidR="00F95179">
        <w:rPr>
          <w:rFonts w:ascii="Arial" w:hAnsi="Arial" w:cs="Arial"/>
          <w:bCs/>
          <w:sz w:val="22"/>
          <w:szCs w:val="22"/>
        </w:rPr>
        <w:t>ey risks and mitigating actions for the project</w:t>
      </w:r>
      <w:r w:rsidR="005A2D53">
        <w:rPr>
          <w:rFonts w:ascii="Arial" w:hAnsi="Arial" w:cs="Arial"/>
          <w:bCs/>
          <w:sz w:val="22"/>
          <w:szCs w:val="22"/>
        </w:rPr>
        <w:t>.</w:t>
      </w:r>
    </w:p>
    <w:p w:rsidRPr="005A2D53" w:rsidR="005A2D53" w:rsidP="00765F1D" w:rsidRDefault="005A2D53" w14:paraId="6F88A4A3" w14:textId="064294A1">
      <w:pPr>
        <w:pStyle w:val="ListParagraph"/>
        <w:numPr>
          <w:ilvl w:val="2"/>
          <w:numId w:val="2"/>
        </w:numPr>
        <w:spacing w:after="120"/>
        <w:ind w:left="1701" w:hanging="283"/>
        <w:contextualSpacing w:val="0"/>
        <w:jc w:val="left"/>
        <w:rPr>
          <w:rFonts w:ascii="Arial" w:hAnsi="Arial" w:cs="Arial"/>
          <w:b/>
          <w:sz w:val="22"/>
          <w:szCs w:val="22"/>
        </w:rPr>
      </w:pPr>
      <w:r>
        <w:rPr>
          <w:rFonts w:ascii="Arial" w:hAnsi="Arial" w:cs="Arial"/>
          <w:bCs/>
          <w:sz w:val="22"/>
          <w:szCs w:val="22"/>
        </w:rPr>
        <w:t>Safeguarding approaches</w:t>
      </w:r>
    </w:p>
    <w:p w:rsidRPr="00B177B1" w:rsidR="005A2D53" w:rsidP="00765F1D" w:rsidRDefault="005A2D53" w14:paraId="6A9A257B" w14:textId="0E515F9F">
      <w:pPr>
        <w:pStyle w:val="ListParagraph"/>
        <w:numPr>
          <w:ilvl w:val="2"/>
          <w:numId w:val="2"/>
        </w:numPr>
        <w:spacing w:after="120"/>
        <w:ind w:left="1701" w:hanging="283"/>
        <w:contextualSpacing w:val="0"/>
        <w:jc w:val="left"/>
        <w:rPr>
          <w:rFonts w:ascii="Arial" w:hAnsi="Arial" w:cs="Arial"/>
          <w:b/>
          <w:sz w:val="22"/>
          <w:szCs w:val="22"/>
        </w:rPr>
      </w:pPr>
      <w:r>
        <w:rPr>
          <w:rFonts w:ascii="Arial" w:hAnsi="Arial" w:cs="Arial"/>
          <w:bCs/>
          <w:sz w:val="22"/>
          <w:szCs w:val="22"/>
        </w:rPr>
        <w:t>Data protection and other ethical considerations</w:t>
      </w:r>
    </w:p>
    <w:p w:rsidRPr="00B177B1" w:rsidR="006F0B8C" w:rsidP="00765F1D" w:rsidRDefault="006F0B8C" w14:paraId="53709171" w14:textId="77777777">
      <w:pPr>
        <w:pStyle w:val="Subtitle"/>
        <w:jc w:val="left"/>
        <w:rPr>
          <w:rFonts w:ascii="Arial" w:hAnsi="Arial" w:eastAsia="Times New Roman" w:cs="Arial"/>
          <w:i w:val="0"/>
          <w:iCs w:val="0"/>
          <w:color w:val="auto"/>
          <w:spacing w:val="0"/>
          <w:sz w:val="22"/>
          <w:szCs w:val="22"/>
        </w:rPr>
      </w:pPr>
    </w:p>
    <w:p w:rsidRPr="00AA650A" w:rsidR="006F0B8C" w:rsidP="00765F1D" w:rsidRDefault="00980A5C" w14:paraId="20886F99" w14:textId="638DBCC7">
      <w:pPr>
        <w:pStyle w:val="ListParagraph"/>
        <w:numPr>
          <w:ilvl w:val="1"/>
          <w:numId w:val="21"/>
        </w:numPr>
        <w:rPr>
          <w:rFonts w:ascii="Arial" w:hAnsi="Arial" w:cs="Arial"/>
          <w:b/>
          <w:bCs/>
          <w:i/>
          <w:sz w:val="22"/>
          <w:szCs w:val="18"/>
        </w:rPr>
      </w:pPr>
      <w:r w:rsidRPr="00AA650A">
        <w:rPr>
          <w:rFonts w:ascii="Arial" w:hAnsi="Arial" w:cs="Arial"/>
          <w:b/>
          <w:bCs/>
          <w:sz w:val="22"/>
          <w:szCs w:val="18"/>
        </w:rPr>
        <w:t>‘</w:t>
      </w:r>
      <w:r w:rsidRPr="00AA650A" w:rsidR="006F0B8C">
        <w:rPr>
          <w:rFonts w:ascii="Arial" w:hAnsi="Arial" w:cs="Arial"/>
          <w:b/>
          <w:bCs/>
          <w:sz w:val="22"/>
          <w:szCs w:val="18"/>
        </w:rPr>
        <w:t>Fee proposal</w:t>
      </w:r>
      <w:r w:rsidRPr="00AA650A">
        <w:rPr>
          <w:rFonts w:ascii="Arial" w:hAnsi="Arial" w:cs="Arial"/>
          <w:b/>
          <w:bCs/>
          <w:sz w:val="22"/>
          <w:szCs w:val="18"/>
        </w:rPr>
        <w:t>’ to include:</w:t>
      </w:r>
    </w:p>
    <w:p w:rsidR="000B3F0F" w:rsidP="000B3F0F" w:rsidRDefault="00F81C91" w14:paraId="5463F2D6" w14:textId="77777777">
      <w:pPr>
        <w:pStyle w:val="ListParagraph"/>
        <w:numPr>
          <w:ilvl w:val="0"/>
          <w:numId w:val="11"/>
        </w:numPr>
        <w:spacing w:after="120"/>
        <w:ind w:left="993" w:hanging="357"/>
        <w:contextualSpacing w:val="0"/>
        <w:jc w:val="left"/>
        <w:rPr>
          <w:rFonts w:ascii="Arial" w:hAnsi="Arial" w:cs="Arial"/>
          <w:bCs/>
          <w:sz w:val="22"/>
          <w:szCs w:val="22"/>
        </w:rPr>
      </w:pPr>
      <w:r w:rsidRPr="00B53B78">
        <w:rPr>
          <w:rFonts w:ascii="Arial" w:hAnsi="Arial" w:cs="Arial"/>
          <w:bCs/>
          <w:sz w:val="22"/>
          <w:szCs w:val="22"/>
        </w:rPr>
        <w:t>A budget breakdown as appropriate to your pricing model</w:t>
      </w:r>
      <w:r w:rsidR="00B53B78">
        <w:rPr>
          <w:rFonts w:ascii="Arial" w:hAnsi="Arial" w:cs="Arial"/>
          <w:bCs/>
          <w:sz w:val="22"/>
          <w:szCs w:val="22"/>
        </w:rPr>
        <w:t xml:space="preserve">, covering the following costs: personnel, </w:t>
      </w:r>
      <w:r w:rsidR="00B80A90">
        <w:rPr>
          <w:rFonts w:ascii="Arial" w:hAnsi="Arial" w:cs="Arial"/>
          <w:bCs/>
          <w:sz w:val="22"/>
          <w:szCs w:val="22"/>
        </w:rPr>
        <w:t>work provided by another company/freelance staff,</w:t>
      </w:r>
      <w:r w:rsidR="00B53B78">
        <w:rPr>
          <w:rFonts w:ascii="Arial" w:hAnsi="Arial" w:cs="Arial"/>
          <w:bCs/>
          <w:sz w:val="22"/>
          <w:szCs w:val="22"/>
        </w:rPr>
        <w:t xml:space="preserve"> non-pay expenses.</w:t>
      </w:r>
      <w:r w:rsidR="008E5DD9">
        <w:rPr>
          <w:rFonts w:ascii="Arial" w:hAnsi="Arial" w:cs="Arial"/>
          <w:bCs/>
          <w:sz w:val="22"/>
          <w:szCs w:val="22"/>
        </w:rPr>
        <w:t xml:space="preserve"> </w:t>
      </w:r>
    </w:p>
    <w:p w:rsidR="000B3F0F" w:rsidP="000B3F0F" w:rsidRDefault="000B3F0F" w14:paraId="517A87CD" w14:textId="5A0B5A0A">
      <w:pPr>
        <w:pStyle w:val="ListParagraph"/>
        <w:numPr>
          <w:ilvl w:val="0"/>
          <w:numId w:val="11"/>
        </w:numPr>
        <w:spacing w:after="120"/>
        <w:ind w:left="993" w:hanging="357"/>
        <w:contextualSpacing w:val="0"/>
        <w:jc w:val="left"/>
        <w:rPr>
          <w:rFonts w:ascii="Arial" w:hAnsi="Arial" w:cs="Arial"/>
          <w:bCs/>
          <w:sz w:val="22"/>
          <w:szCs w:val="22"/>
        </w:rPr>
      </w:pPr>
      <w:r>
        <w:rPr>
          <w:rFonts w:ascii="Arial" w:hAnsi="Arial" w:cs="Arial"/>
          <w:bCs/>
          <w:sz w:val="22"/>
          <w:szCs w:val="22"/>
        </w:rPr>
        <w:t>Please note that o</w:t>
      </w:r>
      <w:r w:rsidRPr="001C6447">
        <w:rPr>
          <w:rFonts w:ascii="Arial" w:hAnsi="Arial" w:cs="Arial"/>
          <w:bCs/>
          <w:sz w:val="22"/>
          <w:szCs w:val="22"/>
        </w:rPr>
        <w:t>ur expectation is that proposals are primarily based on direct costs. However, we remain open to funding a proportion of overheads where these are reasonable, clearly justified, and demonstrate value for money</w:t>
      </w:r>
      <w:r w:rsidR="000838CD">
        <w:rPr>
          <w:rFonts w:ascii="Arial" w:hAnsi="Arial" w:cs="Arial"/>
          <w:bCs/>
          <w:sz w:val="22"/>
          <w:szCs w:val="22"/>
        </w:rPr>
        <w:t>. W</w:t>
      </w:r>
      <w:r w:rsidRPr="001C6447">
        <w:rPr>
          <w:rFonts w:ascii="Arial" w:hAnsi="Arial" w:cs="Arial"/>
          <w:bCs/>
          <w:sz w:val="22"/>
          <w:szCs w:val="22"/>
        </w:rPr>
        <w:t>e do not have a fixed percentage for overhead recovery.</w:t>
      </w:r>
      <w:r>
        <w:rPr>
          <w:rFonts w:ascii="Arial" w:hAnsi="Arial" w:cs="Arial"/>
          <w:bCs/>
          <w:sz w:val="22"/>
          <w:szCs w:val="22"/>
        </w:rPr>
        <w:t xml:space="preserve"> </w:t>
      </w:r>
      <w:r w:rsidRPr="001C6447">
        <w:rPr>
          <w:rFonts w:ascii="Arial" w:hAnsi="Arial" w:cs="Arial"/>
          <w:bCs/>
          <w:sz w:val="22"/>
          <w:szCs w:val="22"/>
        </w:rPr>
        <w:t>Where your proposed costings include overheads, please:</w:t>
      </w:r>
    </w:p>
    <w:p w:rsidR="000B3F0F" w:rsidP="000838CD" w:rsidRDefault="000B3F0F" w14:paraId="5BE98256" w14:textId="77777777">
      <w:pPr>
        <w:pStyle w:val="ListParagraph"/>
        <w:numPr>
          <w:ilvl w:val="1"/>
          <w:numId w:val="11"/>
        </w:numPr>
        <w:spacing w:after="120"/>
        <w:ind w:left="1701" w:hanging="283"/>
        <w:contextualSpacing w:val="0"/>
        <w:jc w:val="left"/>
        <w:rPr>
          <w:rFonts w:ascii="Arial" w:hAnsi="Arial" w:cs="Arial"/>
          <w:bCs/>
          <w:sz w:val="22"/>
          <w:szCs w:val="22"/>
        </w:rPr>
      </w:pPr>
      <w:r w:rsidRPr="001C6447">
        <w:rPr>
          <w:rFonts w:ascii="Arial" w:hAnsi="Arial" w:cs="Arial"/>
          <w:bCs/>
          <w:sz w:val="22"/>
          <w:szCs w:val="22"/>
        </w:rPr>
        <w:t>Show how the overhead figure has been calculated</w:t>
      </w:r>
    </w:p>
    <w:p w:rsidR="000B3F0F" w:rsidP="000838CD" w:rsidRDefault="000B3F0F" w14:paraId="1805ABE2" w14:textId="77777777">
      <w:pPr>
        <w:pStyle w:val="ListParagraph"/>
        <w:numPr>
          <w:ilvl w:val="1"/>
          <w:numId w:val="11"/>
        </w:numPr>
        <w:spacing w:after="120"/>
        <w:ind w:left="1701" w:hanging="283"/>
        <w:contextualSpacing w:val="0"/>
        <w:jc w:val="left"/>
        <w:rPr>
          <w:rFonts w:ascii="Arial" w:hAnsi="Arial" w:cs="Arial"/>
          <w:bCs/>
          <w:sz w:val="22"/>
          <w:szCs w:val="22"/>
        </w:rPr>
      </w:pPr>
      <w:r w:rsidRPr="001C6447">
        <w:rPr>
          <w:rFonts w:ascii="Arial" w:hAnsi="Arial" w:cs="Arial"/>
          <w:bCs/>
          <w:sz w:val="22"/>
          <w:szCs w:val="22"/>
        </w:rPr>
        <w:t>Be transparent so that we can accept/decline overhead costs</w:t>
      </w:r>
    </w:p>
    <w:p w:rsidR="000B3F0F" w:rsidP="000838CD" w:rsidRDefault="000B3F0F" w14:paraId="0A7B88E5" w14:textId="50C7B208">
      <w:pPr>
        <w:pStyle w:val="ListParagraph"/>
        <w:numPr>
          <w:ilvl w:val="1"/>
          <w:numId w:val="11"/>
        </w:numPr>
        <w:spacing w:after="120"/>
        <w:ind w:left="1701" w:hanging="283"/>
        <w:contextualSpacing w:val="0"/>
        <w:jc w:val="left"/>
        <w:rPr>
          <w:rFonts w:ascii="Arial" w:hAnsi="Arial" w:cs="Arial"/>
          <w:bCs/>
          <w:sz w:val="22"/>
          <w:szCs w:val="22"/>
        </w:rPr>
      </w:pPr>
      <w:r w:rsidRPr="001C6447">
        <w:rPr>
          <w:rFonts w:ascii="Arial" w:hAnsi="Arial" w:cs="Arial"/>
          <w:bCs/>
          <w:sz w:val="22"/>
          <w:szCs w:val="22"/>
        </w:rPr>
        <w:t>Indicate the proposed percentage, or otherwise</w:t>
      </w:r>
    </w:p>
    <w:p w:rsidRPr="00FB232D" w:rsidR="000B3F0F" w:rsidP="001C6447" w:rsidRDefault="000B3F0F" w14:paraId="2748E313" w14:textId="14640D10">
      <w:pPr>
        <w:pStyle w:val="ListParagraph"/>
        <w:numPr>
          <w:ilvl w:val="1"/>
          <w:numId w:val="11"/>
        </w:numPr>
        <w:spacing w:after="120"/>
        <w:ind w:left="1701" w:hanging="283"/>
        <w:contextualSpacing w:val="0"/>
        <w:jc w:val="left"/>
        <w:rPr>
          <w:rFonts w:ascii="Arial" w:hAnsi="Arial" w:cs="Arial"/>
          <w:bCs/>
          <w:sz w:val="22"/>
          <w:szCs w:val="22"/>
        </w:rPr>
      </w:pPr>
      <w:r>
        <w:rPr>
          <w:rFonts w:ascii="Arial" w:hAnsi="Arial" w:cs="Arial"/>
          <w:bCs/>
          <w:sz w:val="22"/>
          <w:szCs w:val="22"/>
        </w:rPr>
        <w:t>Provide a short explanation of what these overheads cover.</w:t>
      </w:r>
    </w:p>
    <w:p w:rsidRPr="00FB232D" w:rsidR="00180931" w:rsidP="001C6447" w:rsidRDefault="00F81C91" w14:paraId="64CCD952" w14:textId="4E1B8AA9">
      <w:pPr>
        <w:pStyle w:val="ListParagraph"/>
        <w:numPr>
          <w:ilvl w:val="0"/>
          <w:numId w:val="45"/>
        </w:numPr>
        <w:ind w:left="993"/>
        <w:rPr>
          <w:rFonts w:ascii="Arial" w:hAnsi="Arial" w:cs="Arial"/>
          <w:sz w:val="22"/>
          <w:szCs w:val="22"/>
        </w:rPr>
      </w:pPr>
      <w:r w:rsidRPr="00FB232D">
        <w:rPr>
          <w:rFonts w:ascii="Arial" w:hAnsi="Arial" w:cs="Arial"/>
          <w:sz w:val="22"/>
          <w:szCs w:val="22"/>
        </w:rPr>
        <w:t xml:space="preserve">Your </w:t>
      </w:r>
      <w:r w:rsidRPr="00FB232D" w:rsidR="00BB2056">
        <w:rPr>
          <w:rFonts w:ascii="Arial" w:hAnsi="Arial" w:cs="Arial"/>
          <w:sz w:val="22"/>
          <w:szCs w:val="22"/>
        </w:rPr>
        <w:t>bid</w:t>
      </w:r>
      <w:r w:rsidRPr="00FB232D">
        <w:rPr>
          <w:rFonts w:ascii="Arial" w:hAnsi="Arial" w:cs="Arial"/>
          <w:sz w:val="22"/>
          <w:szCs w:val="22"/>
        </w:rPr>
        <w:t xml:space="preserve"> should detail the fee for each separate element of the tender </w:t>
      </w:r>
      <w:r w:rsidRPr="00FB232D" w:rsidR="00540433">
        <w:rPr>
          <w:rFonts w:ascii="Arial" w:hAnsi="Arial" w:cs="Arial"/>
          <w:sz w:val="22"/>
          <w:szCs w:val="22"/>
        </w:rPr>
        <w:t>exclusive</w:t>
      </w:r>
      <w:r w:rsidRPr="00FB232D">
        <w:rPr>
          <w:rFonts w:ascii="Arial" w:hAnsi="Arial" w:cs="Arial"/>
          <w:sz w:val="22"/>
          <w:szCs w:val="22"/>
        </w:rPr>
        <w:t xml:space="preserve"> of VAT. </w:t>
      </w:r>
    </w:p>
    <w:p w:rsidRPr="00A546D9" w:rsidR="00192704" w:rsidP="00FB232D" w:rsidRDefault="00192704" w14:paraId="6594D060" w14:textId="77777777">
      <w:pPr>
        <w:spacing w:after="120"/>
        <w:jc w:val="left"/>
        <w:rPr>
          <w:rFonts w:ascii="Arial" w:hAnsi="Arial" w:cs="Arial"/>
          <w:sz w:val="22"/>
          <w:szCs w:val="22"/>
        </w:rPr>
      </w:pPr>
    </w:p>
    <w:p w:rsidR="00973ABC" w:rsidP="00AA650A" w:rsidRDefault="00973ABC" w14:paraId="5D56C670" w14:textId="7194B059">
      <w:pPr>
        <w:pStyle w:val="ListParagraph"/>
        <w:numPr>
          <w:ilvl w:val="1"/>
          <w:numId w:val="21"/>
        </w:numPr>
        <w:spacing w:line="276" w:lineRule="auto"/>
        <w:jc w:val="left"/>
        <w:rPr>
          <w:rFonts w:ascii="Arial" w:hAnsi="Arial" w:cs="Arial"/>
          <w:b/>
          <w:sz w:val="22"/>
          <w:szCs w:val="22"/>
        </w:rPr>
      </w:pPr>
      <w:r w:rsidRPr="00AA650A">
        <w:rPr>
          <w:rFonts w:ascii="Arial" w:hAnsi="Arial" w:cs="Arial"/>
          <w:b/>
          <w:sz w:val="22"/>
          <w:szCs w:val="22"/>
        </w:rPr>
        <w:t>‘Company information’ to include:</w:t>
      </w:r>
    </w:p>
    <w:p w:rsidRPr="00CB750C" w:rsidR="00CB750C" w:rsidP="00CB750C" w:rsidRDefault="00973ABC" w14:paraId="702054CE" w14:textId="77777777">
      <w:pPr>
        <w:pStyle w:val="ListParagraph"/>
        <w:numPr>
          <w:ilvl w:val="0"/>
          <w:numId w:val="29"/>
        </w:numPr>
        <w:spacing w:after="120" w:line="276" w:lineRule="auto"/>
        <w:ind w:left="992" w:hanging="425"/>
        <w:contextualSpacing w:val="0"/>
        <w:jc w:val="left"/>
        <w:rPr>
          <w:rFonts w:ascii="Arial" w:hAnsi="Arial" w:cs="Arial"/>
          <w:sz w:val="22"/>
          <w:szCs w:val="22"/>
        </w:rPr>
      </w:pPr>
      <w:r w:rsidRPr="00CB750C">
        <w:rPr>
          <w:rFonts w:ascii="Arial" w:hAnsi="Arial" w:cs="Arial"/>
          <w:sz w:val="22"/>
          <w:szCs w:val="22"/>
        </w:rPr>
        <w:t>A brief outline your structure, size and capabilities</w:t>
      </w:r>
      <w:r w:rsidRPr="00CB750C" w:rsidR="002D2C46">
        <w:rPr>
          <w:rFonts w:ascii="Arial" w:hAnsi="Arial" w:cs="Arial"/>
          <w:sz w:val="22"/>
          <w:szCs w:val="22"/>
        </w:rPr>
        <w:t xml:space="preserve">; </w:t>
      </w:r>
      <w:r w:rsidRPr="00CB750C" w:rsidR="002D2C46">
        <w:rPr>
          <w:rFonts w:ascii="Arial" w:hAnsi="Arial" w:cs="Arial"/>
          <w:bCs/>
          <w:sz w:val="22"/>
          <w:szCs w:val="22"/>
        </w:rPr>
        <w:t xml:space="preserve">including details of key personnel who will be involved in the project, their </w:t>
      </w:r>
      <w:r w:rsidRPr="00CB750C" w:rsidR="00A33BD6">
        <w:rPr>
          <w:rFonts w:ascii="Arial" w:hAnsi="Arial" w:cs="Arial"/>
          <w:bCs/>
          <w:sz w:val="22"/>
          <w:szCs w:val="22"/>
        </w:rPr>
        <w:t xml:space="preserve">lived and/or learned </w:t>
      </w:r>
      <w:r w:rsidRPr="00CB750C" w:rsidR="002D2C46">
        <w:rPr>
          <w:rFonts w:ascii="Arial" w:hAnsi="Arial" w:cs="Arial"/>
          <w:bCs/>
          <w:sz w:val="22"/>
          <w:szCs w:val="22"/>
        </w:rPr>
        <w:t>expertise and skills.</w:t>
      </w:r>
    </w:p>
    <w:p w:rsidRPr="00CB750C" w:rsidR="00CB750C" w:rsidP="00CB750C" w:rsidRDefault="00B80A90" w14:paraId="5D173E37" w14:textId="77777777">
      <w:pPr>
        <w:pStyle w:val="ListParagraph"/>
        <w:numPr>
          <w:ilvl w:val="0"/>
          <w:numId w:val="29"/>
        </w:numPr>
        <w:spacing w:after="120" w:line="276" w:lineRule="auto"/>
        <w:ind w:left="992" w:hanging="425"/>
        <w:contextualSpacing w:val="0"/>
        <w:jc w:val="left"/>
        <w:rPr>
          <w:rFonts w:ascii="Arial" w:hAnsi="Arial" w:cs="Arial"/>
          <w:sz w:val="22"/>
          <w:szCs w:val="22"/>
        </w:rPr>
      </w:pPr>
      <w:r w:rsidRPr="00CB750C">
        <w:rPr>
          <w:rFonts w:ascii="Arial" w:hAnsi="Arial" w:cs="Arial"/>
          <w:bCs/>
          <w:sz w:val="22"/>
          <w:szCs w:val="22"/>
        </w:rPr>
        <w:t xml:space="preserve">Your understanding of the brief, and of the role that race, ethnicity, and racism play in determining differential experience and outcomes. </w:t>
      </w:r>
    </w:p>
    <w:p w:rsidRPr="00CB750C" w:rsidR="00CB750C" w:rsidP="00CB750C" w:rsidRDefault="003A43B6" w14:paraId="6D57750C" w14:textId="77777777">
      <w:pPr>
        <w:pStyle w:val="ListParagraph"/>
        <w:numPr>
          <w:ilvl w:val="0"/>
          <w:numId w:val="29"/>
        </w:numPr>
        <w:spacing w:after="120" w:line="276" w:lineRule="auto"/>
        <w:ind w:left="992" w:hanging="425"/>
        <w:contextualSpacing w:val="0"/>
        <w:jc w:val="left"/>
        <w:rPr>
          <w:rFonts w:ascii="Arial" w:hAnsi="Arial" w:cs="Arial"/>
          <w:sz w:val="22"/>
          <w:szCs w:val="22"/>
        </w:rPr>
      </w:pPr>
      <w:r w:rsidRPr="00CB750C">
        <w:rPr>
          <w:rFonts w:ascii="Arial" w:hAnsi="Arial" w:cs="Arial"/>
          <w:bCs/>
          <w:sz w:val="22"/>
          <w:szCs w:val="22"/>
        </w:rPr>
        <w:t>An explanation of the unique benefit you will bring to this work</w:t>
      </w:r>
      <w:r w:rsidRPr="00CB750C" w:rsidR="00D31D0B">
        <w:rPr>
          <w:rFonts w:ascii="Arial" w:hAnsi="Arial" w:cs="Arial"/>
          <w:bCs/>
          <w:sz w:val="22"/>
          <w:szCs w:val="22"/>
        </w:rPr>
        <w:t>, including a summary paragraph of relevant work you have previously completed</w:t>
      </w:r>
      <w:r w:rsidRPr="00CB750C" w:rsidR="00186B7E">
        <w:rPr>
          <w:rFonts w:ascii="Arial" w:hAnsi="Arial" w:cs="Arial"/>
          <w:bCs/>
          <w:sz w:val="22"/>
          <w:szCs w:val="22"/>
        </w:rPr>
        <w:t xml:space="preserve"> to frame </w:t>
      </w:r>
      <w:r w:rsidRPr="00CB750C" w:rsidR="00462B7A">
        <w:rPr>
          <w:rFonts w:ascii="Arial" w:hAnsi="Arial" w:cs="Arial"/>
          <w:bCs/>
          <w:sz w:val="22"/>
          <w:szCs w:val="22"/>
        </w:rPr>
        <w:t>the s</w:t>
      </w:r>
      <w:r w:rsidRPr="00CB750C" w:rsidR="00186B7E">
        <w:rPr>
          <w:rFonts w:ascii="Arial" w:hAnsi="Arial" w:cs="Arial"/>
          <w:bCs/>
          <w:sz w:val="22"/>
          <w:szCs w:val="22"/>
        </w:rPr>
        <w:t>upporting evidence</w:t>
      </w:r>
      <w:r w:rsidRPr="00CB750C" w:rsidR="00462B7A">
        <w:rPr>
          <w:rFonts w:ascii="Arial" w:hAnsi="Arial" w:cs="Arial"/>
          <w:bCs/>
          <w:sz w:val="22"/>
          <w:szCs w:val="22"/>
        </w:rPr>
        <w:t xml:space="preserve"> you give (see </w:t>
      </w:r>
      <w:r w:rsidRPr="00CB750C" w:rsidR="00AA650A">
        <w:rPr>
          <w:rFonts w:ascii="Arial" w:hAnsi="Arial" w:cs="Arial"/>
          <w:bCs/>
          <w:sz w:val="22"/>
          <w:szCs w:val="22"/>
        </w:rPr>
        <w:t>section 7.4.</w:t>
      </w:r>
      <w:r w:rsidRPr="00CB750C" w:rsidR="00462B7A">
        <w:rPr>
          <w:rFonts w:ascii="Arial" w:hAnsi="Arial" w:cs="Arial"/>
          <w:bCs/>
          <w:sz w:val="22"/>
          <w:szCs w:val="22"/>
        </w:rPr>
        <w:t xml:space="preserve">). </w:t>
      </w:r>
    </w:p>
    <w:p w:rsidRPr="00CB750C" w:rsidR="00F81C91" w:rsidP="00CB750C" w:rsidRDefault="00973ABC" w14:paraId="2FDD96AB" w14:textId="7CB9574F">
      <w:pPr>
        <w:pStyle w:val="ListParagraph"/>
        <w:numPr>
          <w:ilvl w:val="0"/>
          <w:numId w:val="29"/>
        </w:numPr>
        <w:spacing w:after="120" w:line="276" w:lineRule="auto"/>
        <w:ind w:left="992" w:hanging="425"/>
        <w:contextualSpacing w:val="0"/>
        <w:jc w:val="left"/>
        <w:rPr>
          <w:rFonts w:ascii="Arial" w:hAnsi="Arial" w:cs="Arial"/>
          <w:sz w:val="22"/>
          <w:szCs w:val="22"/>
        </w:rPr>
      </w:pPr>
      <w:r w:rsidRPr="00CB750C">
        <w:rPr>
          <w:rFonts w:ascii="Arial" w:hAnsi="Arial" w:cs="Arial"/>
          <w:sz w:val="22"/>
          <w:szCs w:val="22"/>
        </w:rPr>
        <w:t>Details of how you propose to ensure compliance</w:t>
      </w:r>
      <w:r w:rsidRPr="00CB750C" w:rsidR="002D2C46">
        <w:rPr>
          <w:rFonts w:ascii="Arial" w:hAnsi="Arial" w:cs="Arial"/>
          <w:sz w:val="22"/>
          <w:szCs w:val="22"/>
        </w:rPr>
        <w:t xml:space="preserve"> with data protection regulations</w:t>
      </w:r>
      <w:r w:rsidRPr="00CB750C">
        <w:rPr>
          <w:rFonts w:ascii="Arial" w:hAnsi="Arial" w:cs="Arial"/>
          <w:sz w:val="22"/>
          <w:szCs w:val="22"/>
        </w:rPr>
        <w:t>, as appropriate</w:t>
      </w:r>
      <w:r w:rsidRPr="00CB750C" w:rsidR="009959C1">
        <w:rPr>
          <w:rFonts w:ascii="Arial" w:hAnsi="Arial" w:cs="Arial"/>
          <w:sz w:val="22"/>
          <w:szCs w:val="22"/>
        </w:rPr>
        <w:t>.</w:t>
      </w:r>
    </w:p>
    <w:p w:rsidRPr="00B177B1" w:rsidR="003A43B6" w:rsidP="003A43B6" w:rsidRDefault="003A43B6" w14:paraId="03687456" w14:textId="77777777">
      <w:pPr>
        <w:spacing w:line="276" w:lineRule="auto"/>
        <w:jc w:val="left"/>
        <w:rPr>
          <w:rFonts w:ascii="Arial" w:hAnsi="Arial" w:cs="Arial"/>
          <w:sz w:val="22"/>
          <w:szCs w:val="22"/>
        </w:rPr>
      </w:pPr>
    </w:p>
    <w:p w:rsidRPr="00AA650A" w:rsidR="003A43B6" w:rsidP="00AA650A" w:rsidRDefault="003A43B6" w14:paraId="69950C10" w14:textId="427750FD">
      <w:pPr>
        <w:pStyle w:val="ListParagraph"/>
        <w:numPr>
          <w:ilvl w:val="1"/>
          <w:numId w:val="21"/>
        </w:numPr>
        <w:spacing w:line="276" w:lineRule="auto"/>
        <w:jc w:val="left"/>
        <w:rPr>
          <w:rFonts w:ascii="Arial" w:hAnsi="Arial" w:cs="Arial"/>
          <w:b/>
          <w:bCs/>
          <w:sz w:val="22"/>
          <w:szCs w:val="22"/>
        </w:rPr>
      </w:pPr>
      <w:r w:rsidRPr="00AA650A">
        <w:rPr>
          <w:rFonts w:ascii="Arial" w:hAnsi="Arial" w:cs="Arial"/>
          <w:b/>
          <w:bCs/>
          <w:sz w:val="22"/>
          <w:szCs w:val="22"/>
        </w:rPr>
        <w:t xml:space="preserve">‘Supporting Evidence’ to include: </w:t>
      </w:r>
    </w:p>
    <w:p w:rsidR="007A54D1" w:rsidP="00CB750C" w:rsidRDefault="007A54D1" w14:paraId="24D1EC1A" w14:textId="01BEE818">
      <w:pPr>
        <w:numPr>
          <w:ilvl w:val="0"/>
          <w:numId w:val="1"/>
        </w:numPr>
        <w:spacing w:after="120" w:line="276" w:lineRule="auto"/>
        <w:ind w:left="993" w:hanging="426"/>
        <w:jc w:val="left"/>
        <w:rPr>
          <w:rFonts w:ascii="Arial" w:hAnsi="Arial" w:cs="Arial"/>
          <w:sz w:val="22"/>
          <w:szCs w:val="22"/>
        </w:rPr>
      </w:pPr>
      <w:r>
        <w:rPr>
          <w:rFonts w:ascii="Arial" w:hAnsi="Arial" w:cs="Arial"/>
          <w:sz w:val="22"/>
          <w:szCs w:val="22"/>
        </w:rPr>
        <w:t>Two</w:t>
      </w:r>
      <w:r w:rsidRPr="007A54D1">
        <w:rPr>
          <w:rFonts w:ascii="Arial" w:hAnsi="Arial" w:cs="Arial"/>
          <w:sz w:val="22"/>
          <w:szCs w:val="22"/>
        </w:rPr>
        <w:t xml:space="preserve"> examples of previous programmes or tenders you have successfully delivered that involved administering small grants or similar funding schemes</w:t>
      </w:r>
      <w:r>
        <w:rPr>
          <w:rFonts w:ascii="Arial" w:hAnsi="Arial" w:cs="Arial"/>
          <w:sz w:val="22"/>
          <w:szCs w:val="22"/>
        </w:rPr>
        <w:t xml:space="preserve"> for Black, Asian, and minoritised ethnic communities.</w:t>
      </w:r>
      <w:r w:rsidRPr="007A54D1">
        <w:rPr>
          <w:rFonts w:ascii="Arial" w:hAnsi="Arial" w:cs="Arial"/>
          <w:sz w:val="22"/>
          <w:szCs w:val="22"/>
        </w:rPr>
        <w:t xml:space="preserve"> These examples should demonstrate meaningful impact or outcomes for </w:t>
      </w:r>
      <w:r>
        <w:rPr>
          <w:rFonts w:ascii="Arial" w:hAnsi="Arial" w:cs="Arial"/>
          <w:sz w:val="22"/>
          <w:szCs w:val="22"/>
        </w:rPr>
        <w:t>these</w:t>
      </w:r>
      <w:r w:rsidRPr="007A54D1">
        <w:rPr>
          <w:rFonts w:ascii="Arial" w:hAnsi="Arial" w:cs="Arial"/>
          <w:sz w:val="22"/>
          <w:szCs w:val="22"/>
        </w:rPr>
        <w:t xml:space="preserve"> communities, particularly in relation to health equity, anti-racism, or community-led change.</w:t>
      </w:r>
    </w:p>
    <w:p w:rsidR="00631C78" w:rsidP="00CB750C" w:rsidRDefault="00A245E1" w14:paraId="5669E8FA" w14:textId="0C11538D">
      <w:pPr>
        <w:numPr>
          <w:ilvl w:val="0"/>
          <w:numId w:val="1"/>
        </w:numPr>
        <w:spacing w:after="120" w:line="276" w:lineRule="auto"/>
        <w:ind w:left="993" w:hanging="426"/>
        <w:jc w:val="left"/>
        <w:rPr>
          <w:rFonts w:ascii="Arial" w:hAnsi="Arial" w:cs="Arial"/>
          <w:sz w:val="22"/>
          <w:szCs w:val="22"/>
        </w:rPr>
      </w:pPr>
      <w:r w:rsidRPr="00A245E1">
        <w:rPr>
          <w:rFonts w:ascii="Arial" w:hAnsi="Arial" w:cs="Arial"/>
          <w:sz w:val="22"/>
          <w:szCs w:val="22"/>
        </w:rPr>
        <w:t xml:space="preserve">If your organisation is not community-led, please provide </w:t>
      </w:r>
      <w:r>
        <w:rPr>
          <w:rFonts w:ascii="Arial" w:hAnsi="Arial" w:cs="Arial"/>
          <w:sz w:val="22"/>
          <w:szCs w:val="22"/>
        </w:rPr>
        <w:t xml:space="preserve">two </w:t>
      </w:r>
      <w:r w:rsidRPr="00A245E1">
        <w:rPr>
          <w:rFonts w:ascii="Arial" w:hAnsi="Arial" w:cs="Arial"/>
          <w:sz w:val="22"/>
          <w:szCs w:val="22"/>
        </w:rPr>
        <w:t xml:space="preserve">examples of previous collaborations or partnerships with Black, Asian, and minoritised ethnic communities in the context of grants administration or delivery. </w:t>
      </w:r>
      <w:r w:rsidRPr="00631C78" w:rsidR="00631C78">
        <w:rPr>
          <w:rFonts w:ascii="Arial" w:hAnsi="Arial" w:cs="Arial"/>
          <w:sz w:val="22"/>
          <w:szCs w:val="22"/>
        </w:rPr>
        <w:t>This may include co-designed funding programmes, shared decision-making in assessment or shortlisting, or support provided to community-led organisations during grant implementation. We are particularly interested in approaches that prioritised relational engagement, cultural safety, and ethical grant</w:t>
      </w:r>
      <w:r w:rsidR="00631C78">
        <w:rPr>
          <w:rFonts w:ascii="Arial" w:hAnsi="Arial" w:cs="Arial"/>
          <w:sz w:val="22"/>
          <w:szCs w:val="22"/>
        </w:rPr>
        <w:t xml:space="preserve"> </w:t>
      </w:r>
      <w:r w:rsidRPr="00631C78" w:rsidR="00631C78">
        <w:rPr>
          <w:rFonts w:ascii="Arial" w:hAnsi="Arial" w:cs="Arial"/>
          <w:sz w:val="22"/>
          <w:szCs w:val="22"/>
        </w:rPr>
        <w:t>making practices.</w:t>
      </w:r>
    </w:p>
    <w:p w:rsidRPr="00B177B1" w:rsidR="00A2186F" w:rsidP="00CB750C" w:rsidRDefault="00A2186F" w14:paraId="0D0B6A08" w14:textId="2ADAD8EE">
      <w:pPr>
        <w:numPr>
          <w:ilvl w:val="0"/>
          <w:numId w:val="1"/>
        </w:numPr>
        <w:spacing w:after="120" w:line="276" w:lineRule="auto"/>
        <w:ind w:left="993" w:hanging="426"/>
        <w:jc w:val="left"/>
        <w:rPr>
          <w:rFonts w:ascii="Arial" w:hAnsi="Arial" w:cs="Arial"/>
          <w:sz w:val="22"/>
          <w:szCs w:val="22"/>
        </w:rPr>
      </w:pPr>
      <w:r w:rsidRPr="00B177B1">
        <w:rPr>
          <w:rFonts w:ascii="Arial" w:hAnsi="Arial" w:cs="Arial"/>
          <w:sz w:val="22"/>
          <w:szCs w:val="22"/>
        </w:rPr>
        <w:t>The details of</w:t>
      </w:r>
      <w:r w:rsidRPr="00B177B1" w:rsidR="003A43B6">
        <w:rPr>
          <w:rFonts w:ascii="Arial" w:hAnsi="Arial" w:cs="Arial"/>
          <w:sz w:val="22"/>
          <w:szCs w:val="22"/>
        </w:rPr>
        <w:t xml:space="preserve"> two previous</w:t>
      </w:r>
      <w:r w:rsidR="009D15B1">
        <w:rPr>
          <w:rFonts w:ascii="Arial" w:hAnsi="Arial" w:cs="Arial"/>
          <w:sz w:val="22"/>
          <w:szCs w:val="22"/>
        </w:rPr>
        <w:t xml:space="preserve"> </w:t>
      </w:r>
      <w:r w:rsidR="00C80D1E">
        <w:rPr>
          <w:rFonts w:ascii="Arial" w:hAnsi="Arial" w:cs="Arial"/>
          <w:sz w:val="22"/>
          <w:szCs w:val="22"/>
        </w:rPr>
        <w:t>grantees that you have supported through a funding programme.</w:t>
      </w:r>
      <w:r w:rsidRPr="00B177B1" w:rsidR="003A43B6">
        <w:rPr>
          <w:rFonts w:ascii="Arial" w:hAnsi="Arial" w:cs="Arial"/>
          <w:sz w:val="22"/>
          <w:szCs w:val="22"/>
        </w:rPr>
        <w:t xml:space="preserve"> </w:t>
      </w:r>
      <w:r w:rsidRPr="00192704" w:rsidR="00192704">
        <w:rPr>
          <w:rFonts w:ascii="Arial" w:hAnsi="Arial" w:cs="Arial"/>
          <w:sz w:val="22"/>
          <w:szCs w:val="22"/>
        </w:rPr>
        <w:t>These references should be able to speak to your approach to grant administration, relational support, and impact on Black, Asian, and minoritised ethnic communities. References will only be contacted for shortlisted applicants.</w:t>
      </w:r>
    </w:p>
    <w:p w:rsidRPr="00B177B1" w:rsidR="00973ABC" w:rsidP="00CB750C" w:rsidRDefault="00973ABC" w14:paraId="1D3A7EF8" w14:textId="3348E521">
      <w:pPr>
        <w:numPr>
          <w:ilvl w:val="0"/>
          <w:numId w:val="1"/>
        </w:numPr>
        <w:spacing w:after="120" w:line="276" w:lineRule="auto"/>
        <w:ind w:left="993" w:hanging="426"/>
        <w:jc w:val="left"/>
        <w:rPr>
          <w:rFonts w:ascii="Arial" w:hAnsi="Arial" w:cs="Arial"/>
          <w:sz w:val="22"/>
          <w:szCs w:val="22"/>
        </w:rPr>
      </w:pPr>
      <w:r w:rsidRPr="00B177B1">
        <w:rPr>
          <w:rFonts w:ascii="Arial" w:hAnsi="Arial" w:cs="Arial"/>
          <w:sz w:val="22"/>
          <w:szCs w:val="22"/>
        </w:rPr>
        <w:t xml:space="preserve">A completed equalities questionnaire (see </w:t>
      </w:r>
      <w:r w:rsidR="00CB750C">
        <w:rPr>
          <w:rFonts w:ascii="Arial" w:hAnsi="Arial" w:cs="Arial"/>
          <w:sz w:val="22"/>
          <w:szCs w:val="22"/>
        </w:rPr>
        <w:t>S</w:t>
      </w:r>
      <w:r w:rsidRPr="00B177B1">
        <w:rPr>
          <w:rFonts w:ascii="Arial" w:hAnsi="Arial" w:cs="Arial"/>
          <w:sz w:val="22"/>
          <w:szCs w:val="22"/>
        </w:rPr>
        <w:t xml:space="preserve">chedule 1). </w:t>
      </w:r>
    </w:p>
    <w:p w:rsidRPr="0055244F" w:rsidR="00973ABC" w:rsidP="006D3AE3" w:rsidRDefault="00973ABC" w14:paraId="384B52FD" w14:textId="77777777">
      <w:pPr>
        <w:spacing w:line="276" w:lineRule="auto"/>
        <w:jc w:val="left"/>
        <w:rPr>
          <w:rFonts w:ascii="Arial" w:hAnsi="Arial" w:cs="Arial"/>
          <w:sz w:val="22"/>
          <w:szCs w:val="22"/>
        </w:rPr>
      </w:pPr>
    </w:p>
    <w:p w:rsidR="00785296" w:rsidP="00785296" w:rsidRDefault="00785296" w14:paraId="5D4B045A" w14:textId="77777777">
      <w:pPr>
        <w:pStyle w:val="ListParagraph"/>
        <w:numPr>
          <w:ilvl w:val="0"/>
          <w:numId w:val="21"/>
        </w:numPr>
        <w:spacing w:line="276" w:lineRule="auto"/>
        <w:jc w:val="left"/>
        <w:rPr>
          <w:rFonts w:ascii="Arial Black" w:hAnsi="Arial Black"/>
          <w:color w:val="3D3381"/>
          <w:sz w:val="32"/>
          <w:szCs w:val="36"/>
        </w:rPr>
      </w:pPr>
      <w:r>
        <w:rPr>
          <w:rFonts w:ascii="Arial Black" w:hAnsi="Arial Black"/>
          <w:color w:val="3D3381"/>
          <w:sz w:val="32"/>
          <w:szCs w:val="36"/>
        </w:rPr>
        <w:t xml:space="preserve"> </w:t>
      </w:r>
      <w:r w:rsidRPr="00785296">
        <w:rPr>
          <w:rFonts w:ascii="Arial Black" w:hAnsi="Arial Black"/>
          <w:color w:val="3D3381"/>
          <w:sz w:val="32"/>
          <w:szCs w:val="36"/>
        </w:rPr>
        <w:t>Selection criteria</w:t>
      </w:r>
    </w:p>
    <w:p w:rsidRPr="00785296" w:rsidR="00785296" w:rsidP="00785296" w:rsidRDefault="00785296" w14:paraId="1B111A03" w14:textId="77777777">
      <w:pPr>
        <w:pStyle w:val="NoSpacing"/>
        <w:rPr>
          <w:rFonts w:ascii="Arial" w:hAnsi="Arial" w:cs="Arial"/>
          <w:sz w:val="22"/>
          <w:szCs w:val="22"/>
        </w:rPr>
      </w:pPr>
    </w:p>
    <w:p w:rsidR="00F3110E" w:rsidP="00FB232D" w:rsidRDefault="003821E9" w14:paraId="40595035" w14:textId="42659EA9">
      <w:pPr>
        <w:spacing w:line="276" w:lineRule="auto"/>
        <w:jc w:val="left"/>
        <w:rPr>
          <w:rFonts w:ascii="Arial" w:hAnsi="Arial" w:cs="Arial"/>
          <w:sz w:val="22"/>
          <w:szCs w:val="22"/>
        </w:rPr>
      </w:pPr>
      <w:r>
        <w:rPr>
          <w:rFonts w:ascii="Arial" w:hAnsi="Arial" w:cs="Arial"/>
          <w:sz w:val="22"/>
          <w:szCs w:val="22"/>
        </w:rPr>
        <w:t xml:space="preserve">Applicant specification outlined in Section 6 will be used as selection criteria. </w:t>
      </w:r>
      <w:r w:rsidRPr="00785296" w:rsidR="00F30458">
        <w:rPr>
          <w:rFonts w:ascii="Arial" w:hAnsi="Arial" w:cs="Arial"/>
          <w:sz w:val="22"/>
          <w:szCs w:val="22"/>
        </w:rPr>
        <w:t xml:space="preserve">We will </w:t>
      </w:r>
      <w:r w:rsidR="0054481D">
        <w:rPr>
          <w:rFonts w:ascii="Arial" w:hAnsi="Arial" w:cs="Arial"/>
          <w:sz w:val="22"/>
          <w:szCs w:val="22"/>
        </w:rPr>
        <w:t>do an initial shortlist of bids based on the essential criteria</w:t>
      </w:r>
      <w:r>
        <w:rPr>
          <w:rFonts w:ascii="Arial" w:hAnsi="Arial" w:cs="Arial"/>
          <w:sz w:val="22"/>
          <w:szCs w:val="22"/>
        </w:rPr>
        <w:t xml:space="preserve">, with desirable </w:t>
      </w:r>
      <w:r w:rsidR="00011312">
        <w:rPr>
          <w:rFonts w:ascii="Arial" w:hAnsi="Arial" w:cs="Arial"/>
          <w:sz w:val="22"/>
          <w:szCs w:val="22"/>
        </w:rPr>
        <w:t>criteria informing the shortlisting at the interview stage.</w:t>
      </w:r>
    </w:p>
    <w:p w:rsidRPr="00721E45" w:rsidR="00306030" w:rsidP="00721E45" w:rsidRDefault="00306030" w14:paraId="06039C4B" w14:textId="77777777">
      <w:pPr>
        <w:pStyle w:val="NoSpacing"/>
        <w:rPr>
          <w:rFonts w:ascii="Arial" w:hAnsi="Arial" w:cs="Arial"/>
          <w:sz w:val="22"/>
          <w:szCs w:val="18"/>
        </w:rPr>
      </w:pPr>
    </w:p>
    <w:p w:rsidR="00306030" w:rsidP="00306030" w:rsidRDefault="00306030" w14:paraId="5818C6E3" w14:textId="69CFEC8F">
      <w:pPr>
        <w:pStyle w:val="ListParagraph"/>
        <w:numPr>
          <w:ilvl w:val="0"/>
          <w:numId w:val="21"/>
        </w:numPr>
        <w:spacing w:line="276" w:lineRule="auto"/>
        <w:jc w:val="left"/>
        <w:rPr>
          <w:rFonts w:ascii="Arial Black" w:hAnsi="Arial Black"/>
          <w:color w:val="3D3381"/>
          <w:sz w:val="32"/>
          <w:szCs w:val="36"/>
        </w:rPr>
      </w:pPr>
      <w:r>
        <w:rPr>
          <w:rFonts w:ascii="Arial Black" w:hAnsi="Arial Black"/>
          <w:color w:val="3D3381"/>
          <w:sz w:val="32"/>
          <w:szCs w:val="36"/>
        </w:rPr>
        <w:t xml:space="preserve"> Key dates</w:t>
      </w:r>
    </w:p>
    <w:p w:rsidRPr="00306030" w:rsidR="00F614C0" w:rsidP="006D3AE3" w:rsidRDefault="00F614C0" w14:paraId="4C0AB513" w14:textId="77777777">
      <w:pPr>
        <w:jc w:val="left"/>
        <w:rPr>
          <w:rFonts w:ascii="Arial" w:hAnsi="Arial" w:cs="Arial"/>
          <w:sz w:val="22"/>
          <w:szCs w:val="22"/>
        </w:rPr>
      </w:pPr>
    </w:p>
    <w:tbl>
      <w:tblPr>
        <w:tblStyle w:val="TableGrid"/>
        <w:tblW w:w="8673" w:type="dxa"/>
        <w:tblLook w:val="01E0" w:firstRow="1" w:lastRow="1" w:firstColumn="1" w:lastColumn="1" w:noHBand="0" w:noVBand="0"/>
      </w:tblPr>
      <w:tblGrid>
        <w:gridCol w:w="5665"/>
        <w:gridCol w:w="3008"/>
      </w:tblGrid>
      <w:tr w:rsidRPr="0055244F" w:rsidR="00FF2ECB" w:rsidTr="78052B6F" w14:paraId="584F9034" w14:textId="77777777">
        <w:trPr>
          <w:trHeight w:val="520"/>
        </w:trPr>
        <w:tc>
          <w:tcPr>
            <w:tcW w:w="5665" w:type="dxa"/>
            <w:tcMar/>
            <w:vAlign w:val="center"/>
          </w:tcPr>
          <w:p w:rsidRPr="00726274" w:rsidR="00FF2ECB" w:rsidP="78052B6F" w:rsidRDefault="0012781B" w14:paraId="36686D80" w14:textId="12CEDB2A">
            <w:pPr>
              <w:spacing w:line="276" w:lineRule="auto"/>
              <w:jc w:val="left"/>
              <w:rPr>
                <w:rFonts w:ascii="Arial" w:hAnsi="Arial" w:cs="Arial"/>
                <w:sz w:val="22"/>
                <w:szCs w:val="22"/>
              </w:rPr>
            </w:pPr>
            <w:r w:rsidRPr="78052B6F" w:rsidR="0012781B">
              <w:rPr>
                <w:rFonts w:ascii="Arial" w:hAnsi="Arial" w:cs="Arial"/>
                <w:sz w:val="22"/>
                <w:szCs w:val="22"/>
              </w:rPr>
              <w:t>P</w:t>
            </w:r>
            <w:r w:rsidRPr="78052B6F" w:rsidR="7D503E9F">
              <w:rPr>
                <w:rFonts w:ascii="Arial" w:hAnsi="Arial" w:cs="Arial"/>
                <w:sz w:val="22"/>
                <w:szCs w:val="22"/>
              </w:rPr>
              <w:t>ublication</w:t>
            </w:r>
            <w:r w:rsidRPr="78052B6F" w:rsidR="0012781B">
              <w:rPr>
                <w:rFonts w:ascii="Arial" w:hAnsi="Arial" w:cs="Arial"/>
                <w:sz w:val="22"/>
                <w:szCs w:val="22"/>
              </w:rPr>
              <w:t xml:space="preserve"> of Invitation to Tender</w:t>
            </w:r>
          </w:p>
        </w:tc>
        <w:tc>
          <w:tcPr>
            <w:tcW w:w="3008" w:type="dxa"/>
            <w:tcMar/>
            <w:vAlign w:val="center"/>
          </w:tcPr>
          <w:p w:rsidR="00FF2ECB" w:rsidP="001A66E0" w:rsidRDefault="0012781B" w14:paraId="5F3D937A" w14:textId="55A4DCC0">
            <w:pPr>
              <w:spacing w:line="276" w:lineRule="auto"/>
              <w:jc w:val="left"/>
              <w:rPr>
                <w:rFonts w:ascii="Arial" w:hAnsi="Arial" w:cs="Arial"/>
                <w:sz w:val="22"/>
                <w:szCs w:val="22"/>
              </w:rPr>
            </w:pPr>
            <w:r w:rsidRPr="78052B6F" w:rsidR="58CE85FD">
              <w:rPr>
                <w:rFonts w:ascii="Arial" w:hAnsi="Arial" w:cs="Arial"/>
                <w:sz w:val="22"/>
                <w:szCs w:val="22"/>
              </w:rPr>
              <w:t xml:space="preserve">w/c </w:t>
            </w:r>
            <w:r w:rsidRPr="78052B6F" w:rsidR="0012781B">
              <w:rPr>
                <w:rFonts w:ascii="Arial" w:hAnsi="Arial" w:cs="Arial"/>
                <w:sz w:val="22"/>
                <w:szCs w:val="22"/>
              </w:rPr>
              <w:t>24 November 2025</w:t>
            </w:r>
          </w:p>
        </w:tc>
      </w:tr>
      <w:tr w:rsidRPr="0055244F" w:rsidR="00BB3758" w:rsidTr="78052B6F" w14:paraId="62606A76" w14:textId="77777777">
        <w:trPr>
          <w:trHeight w:val="520"/>
        </w:trPr>
        <w:tc>
          <w:tcPr>
            <w:tcW w:w="5665" w:type="dxa"/>
            <w:tcMar/>
            <w:vAlign w:val="center"/>
          </w:tcPr>
          <w:p w:rsidRPr="00726274" w:rsidR="00BB3758" w:rsidP="001A66E0" w:rsidRDefault="00086F08" w14:paraId="6CF3BF87" w14:textId="70FB3401">
            <w:pPr>
              <w:spacing w:line="276" w:lineRule="auto"/>
              <w:jc w:val="left"/>
              <w:rPr>
                <w:rFonts w:ascii="Arial" w:hAnsi="Arial" w:cs="Arial"/>
                <w:sz w:val="22"/>
                <w:szCs w:val="22"/>
              </w:rPr>
            </w:pPr>
            <w:r>
              <w:rPr>
                <w:rFonts w:ascii="Arial" w:hAnsi="Arial" w:cs="Arial"/>
                <w:sz w:val="22"/>
                <w:szCs w:val="22"/>
              </w:rPr>
              <w:t xml:space="preserve">Online Q&amp;A </w:t>
            </w:r>
            <w:r w:rsidR="0041047D">
              <w:rPr>
                <w:rFonts w:ascii="Arial" w:hAnsi="Arial" w:cs="Arial"/>
                <w:sz w:val="22"/>
                <w:szCs w:val="22"/>
              </w:rPr>
              <w:t>drop-in session</w:t>
            </w:r>
          </w:p>
        </w:tc>
        <w:tc>
          <w:tcPr>
            <w:tcW w:w="3008" w:type="dxa"/>
            <w:tcMar/>
            <w:vAlign w:val="center"/>
          </w:tcPr>
          <w:p w:rsidR="00BB3758" w:rsidP="001A66E0" w:rsidRDefault="004D65B1" w14:paraId="5E078AB0" w14:textId="7460D009">
            <w:pPr>
              <w:spacing w:line="276" w:lineRule="auto"/>
              <w:jc w:val="left"/>
              <w:rPr>
                <w:rFonts w:ascii="Arial" w:hAnsi="Arial" w:cs="Arial"/>
                <w:sz w:val="22"/>
                <w:szCs w:val="22"/>
              </w:rPr>
            </w:pPr>
            <w:r>
              <w:rPr>
                <w:rFonts w:ascii="Arial" w:hAnsi="Arial" w:cs="Arial"/>
                <w:sz w:val="22"/>
                <w:szCs w:val="22"/>
              </w:rPr>
              <w:t>15 December 2025</w:t>
            </w:r>
            <w:r w:rsidR="00C47653">
              <w:rPr>
                <w:rFonts w:ascii="Arial" w:hAnsi="Arial" w:cs="Arial"/>
                <w:sz w:val="22"/>
                <w:szCs w:val="22"/>
              </w:rPr>
              <w:t>, 1-2pm</w:t>
            </w:r>
          </w:p>
        </w:tc>
      </w:tr>
      <w:tr w:rsidRPr="0055244F" w:rsidR="00F614C0" w:rsidTr="78052B6F" w14:paraId="7D27707A" w14:textId="77777777">
        <w:trPr>
          <w:trHeight w:val="520"/>
        </w:trPr>
        <w:tc>
          <w:tcPr>
            <w:tcW w:w="5665" w:type="dxa"/>
            <w:tcMar/>
            <w:vAlign w:val="center"/>
          </w:tcPr>
          <w:p w:rsidRPr="00726274" w:rsidR="00F614C0" w:rsidP="001A66E0" w:rsidRDefault="00F614C0" w14:paraId="0F21CEFB" w14:textId="77777777">
            <w:pPr>
              <w:spacing w:line="276" w:lineRule="auto"/>
              <w:jc w:val="left"/>
              <w:rPr>
                <w:rFonts w:ascii="Arial" w:hAnsi="Arial" w:cs="Arial"/>
                <w:sz w:val="22"/>
                <w:szCs w:val="22"/>
              </w:rPr>
            </w:pPr>
            <w:r w:rsidRPr="00726274">
              <w:rPr>
                <w:rFonts w:ascii="Arial" w:hAnsi="Arial" w:cs="Arial"/>
                <w:sz w:val="22"/>
                <w:szCs w:val="22"/>
              </w:rPr>
              <w:t xml:space="preserve">Deadline for submission of tender response documents </w:t>
            </w:r>
          </w:p>
        </w:tc>
        <w:tc>
          <w:tcPr>
            <w:tcW w:w="3008" w:type="dxa"/>
            <w:tcMar/>
            <w:vAlign w:val="center"/>
          </w:tcPr>
          <w:p w:rsidRPr="00726274" w:rsidR="00F614C0" w:rsidP="001A66E0" w:rsidRDefault="00357E00" w14:paraId="1F0E2829" w14:textId="1365D359">
            <w:pPr>
              <w:spacing w:line="276" w:lineRule="auto"/>
              <w:jc w:val="left"/>
              <w:rPr>
                <w:rFonts w:ascii="Arial" w:hAnsi="Arial" w:cs="Arial"/>
                <w:sz w:val="22"/>
                <w:szCs w:val="22"/>
              </w:rPr>
            </w:pPr>
            <w:r w:rsidRPr="78052B6F" w:rsidR="0A33D44B">
              <w:rPr>
                <w:rFonts w:ascii="Arial" w:hAnsi="Arial" w:cs="Arial"/>
                <w:sz w:val="22"/>
                <w:szCs w:val="22"/>
              </w:rPr>
              <w:t>9</w:t>
            </w:r>
            <w:r w:rsidRPr="78052B6F" w:rsidR="00357E00">
              <w:rPr>
                <w:rFonts w:ascii="Arial" w:hAnsi="Arial" w:cs="Arial"/>
                <w:sz w:val="22"/>
                <w:szCs w:val="22"/>
              </w:rPr>
              <w:t xml:space="preserve"> January 202</w:t>
            </w:r>
            <w:r w:rsidRPr="78052B6F" w:rsidR="009571B9">
              <w:rPr>
                <w:rFonts w:ascii="Arial" w:hAnsi="Arial" w:cs="Arial"/>
                <w:sz w:val="22"/>
                <w:szCs w:val="22"/>
              </w:rPr>
              <w:t>6</w:t>
            </w:r>
          </w:p>
        </w:tc>
      </w:tr>
      <w:tr w:rsidRPr="0055244F" w:rsidR="00F614C0" w:rsidTr="78052B6F" w14:paraId="32A390FF" w14:textId="77777777">
        <w:trPr>
          <w:trHeight w:val="520"/>
        </w:trPr>
        <w:tc>
          <w:tcPr>
            <w:tcW w:w="5665" w:type="dxa"/>
            <w:tcMar/>
            <w:vAlign w:val="center"/>
          </w:tcPr>
          <w:p w:rsidRPr="00726274" w:rsidR="00F614C0" w:rsidP="001A66E0" w:rsidRDefault="00F614C0" w14:paraId="6D12F260" w14:textId="77777777">
            <w:pPr>
              <w:spacing w:line="276" w:lineRule="auto"/>
              <w:jc w:val="left"/>
              <w:rPr>
                <w:rFonts w:ascii="Arial" w:hAnsi="Arial" w:cs="Arial"/>
                <w:sz w:val="22"/>
                <w:szCs w:val="22"/>
              </w:rPr>
            </w:pPr>
            <w:r w:rsidRPr="00726274">
              <w:rPr>
                <w:rFonts w:ascii="Arial" w:hAnsi="Arial" w:cs="Arial"/>
                <w:sz w:val="22"/>
                <w:szCs w:val="22"/>
              </w:rPr>
              <w:t>Finalised shortlist</w:t>
            </w:r>
          </w:p>
        </w:tc>
        <w:tc>
          <w:tcPr>
            <w:tcW w:w="3008" w:type="dxa"/>
            <w:tcMar/>
            <w:vAlign w:val="center"/>
          </w:tcPr>
          <w:p w:rsidRPr="00726274" w:rsidR="00F614C0" w:rsidP="78052B6F" w:rsidRDefault="009571B9" w14:paraId="0AE94909" w14:textId="5A91F522">
            <w:pPr>
              <w:spacing w:line="276" w:lineRule="auto"/>
              <w:jc w:val="left"/>
              <w:rPr>
                <w:rFonts w:ascii="Arial" w:hAnsi="Arial" w:cs="Arial"/>
                <w:i w:val="1"/>
                <w:iCs w:val="1"/>
                <w:sz w:val="22"/>
                <w:szCs w:val="22"/>
              </w:rPr>
            </w:pPr>
            <w:r w:rsidRPr="78052B6F" w:rsidR="009571B9">
              <w:rPr>
                <w:rFonts w:ascii="Arial" w:hAnsi="Arial" w:cs="Arial"/>
                <w:sz w:val="22"/>
                <w:szCs w:val="22"/>
              </w:rPr>
              <w:t xml:space="preserve">w/c </w:t>
            </w:r>
            <w:r w:rsidRPr="78052B6F" w:rsidR="7BBBF5C3">
              <w:rPr>
                <w:rFonts w:ascii="Arial" w:hAnsi="Arial" w:cs="Arial"/>
                <w:sz w:val="22"/>
                <w:szCs w:val="22"/>
              </w:rPr>
              <w:t>19</w:t>
            </w:r>
            <w:r w:rsidRPr="78052B6F" w:rsidR="009571B9">
              <w:rPr>
                <w:rFonts w:ascii="Arial" w:hAnsi="Arial" w:cs="Arial"/>
                <w:sz w:val="22"/>
                <w:szCs w:val="22"/>
              </w:rPr>
              <w:t xml:space="preserve"> January 2026</w:t>
            </w:r>
          </w:p>
        </w:tc>
      </w:tr>
      <w:tr w:rsidRPr="0055244F" w:rsidR="00F614C0" w:rsidTr="78052B6F" w14:paraId="10AE2A4E" w14:textId="77777777">
        <w:trPr>
          <w:trHeight w:val="480"/>
        </w:trPr>
        <w:tc>
          <w:tcPr>
            <w:tcW w:w="5665" w:type="dxa"/>
            <w:tcMar/>
            <w:vAlign w:val="center"/>
          </w:tcPr>
          <w:p w:rsidRPr="00726274" w:rsidR="00F614C0" w:rsidP="001A66E0" w:rsidRDefault="00F614C0" w14:paraId="47FE5F5A" w14:textId="7F2E75D3">
            <w:pPr>
              <w:spacing w:line="276" w:lineRule="auto"/>
              <w:jc w:val="left"/>
              <w:rPr>
                <w:rFonts w:ascii="Arial" w:hAnsi="Arial" w:cs="Arial"/>
                <w:sz w:val="22"/>
                <w:szCs w:val="22"/>
              </w:rPr>
            </w:pPr>
            <w:r w:rsidRPr="00726274">
              <w:rPr>
                <w:rFonts w:ascii="Arial" w:hAnsi="Arial" w:cs="Arial"/>
                <w:sz w:val="22"/>
                <w:szCs w:val="22"/>
              </w:rPr>
              <w:t xml:space="preserve">Formal </w:t>
            </w:r>
            <w:r w:rsidR="00F7136B">
              <w:rPr>
                <w:rFonts w:ascii="Arial" w:hAnsi="Arial" w:cs="Arial"/>
                <w:sz w:val="22"/>
                <w:szCs w:val="22"/>
              </w:rPr>
              <w:t>delivery partner</w:t>
            </w:r>
            <w:r w:rsidRPr="00726274">
              <w:rPr>
                <w:rFonts w:ascii="Arial" w:hAnsi="Arial" w:cs="Arial"/>
                <w:sz w:val="22"/>
                <w:szCs w:val="22"/>
              </w:rPr>
              <w:t xml:space="preserve"> interviews </w:t>
            </w:r>
          </w:p>
        </w:tc>
        <w:tc>
          <w:tcPr>
            <w:tcW w:w="3008" w:type="dxa"/>
            <w:tcMar/>
            <w:vAlign w:val="center"/>
          </w:tcPr>
          <w:p w:rsidRPr="00726274" w:rsidR="00F614C0" w:rsidP="78052B6F" w:rsidRDefault="009571B9" w14:paraId="049CDBF0" w14:textId="03E2EB99">
            <w:pPr>
              <w:spacing w:line="276" w:lineRule="auto"/>
              <w:jc w:val="left"/>
              <w:rPr>
                <w:rFonts w:ascii="Arial" w:hAnsi="Arial" w:cs="Arial"/>
                <w:sz w:val="22"/>
                <w:szCs w:val="22"/>
              </w:rPr>
            </w:pPr>
            <w:r w:rsidRPr="78052B6F" w:rsidR="009571B9">
              <w:rPr>
                <w:rFonts w:ascii="Arial" w:hAnsi="Arial" w:cs="Arial"/>
                <w:sz w:val="22"/>
                <w:szCs w:val="22"/>
              </w:rPr>
              <w:t xml:space="preserve">w/c </w:t>
            </w:r>
            <w:r w:rsidRPr="78052B6F" w:rsidR="09C155C4">
              <w:rPr>
                <w:rFonts w:ascii="Arial" w:hAnsi="Arial" w:cs="Arial"/>
                <w:sz w:val="22"/>
                <w:szCs w:val="22"/>
              </w:rPr>
              <w:t>26</w:t>
            </w:r>
            <w:r w:rsidRPr="78052B6F" w:rsidR="72ECDAB0">
              <w:rPr>
                <w:rFonts w:ascii="Arial" w:hAnsi="Arial" w:cs="Arial"/>
                <w:sz w:val="22"/>
                <w:szCs w:val="22"/>
              </w:rPr>
              <w:t xml:space="preserve"> </w:t>
            </w:r>
            <w:r w:rsidRPr="78052B6F" w:rsidR="531A7C5C">
              <w:rPr>
                <w:rFonts w:ascii="Arial" w:hAnsi="Arial" w:cs="Arial"/>
                <w:sz w:val="22"/>
                <w:szCs w:val="22"/>
              </w:rPr>
              <w:t>Jan</w:t>
            </w:r>
            <w:r w:rsidRPr="78052B6F" w:rsidR="72ECDAB0">
              <w:rPr>
                <w:rFonts w:ascii="Arial" w:hAnsi="Arial" w:cs="Arial"/>
                <w:sz w:val="22"/>
                <w:szCs w:val="22"/>
              </w:rPr>
              <w:t>uary</w:t>
            </w:r>
            <w:r w:rsidRPr="78052B6F" w:rsidR="00F7136B">
              <w:rPr>
                <w:rFonts w:ascii="Arial" w:hAnsi="Arial" w:cs="Arial"/>
                <w:sz w:val="22"/>
                <w:szCs w:val="22"/>
              </w:rPr>
              <w:t xml:space="preserve"> 2026</w:t>
            </w:r>
          </w:p>
        </w:tc>
      </w:tr>
      <w:tr w:rsidRPr="0055244F" w:rsidR="00F614C0" w:rsidTr="78052B6F" w14:paraId="21A2F25B" w14:textId="77777777">
        <w:trPr>
          <w:trHeight w:val="402"/>
        </w:trPr>
        <w:tc>
          <w:tcPr>
            <w:tcW w:w="5665" w:type="dxa"/>
            <w:tcMar/>
            <w:vAlign w:val="center"/>
          </w:tcPr>
          <w:p w:rsidRPr="00726274" w:rsidR="00F614C0" w:rsidP="001A66E0" w:rsidRDefault="00F614C0" w14:paraId="0499BAF2" w14:textId="77777777">
            <w:pPr>
              <w:pStyle w:val="Default"/>
              <w:jc w:val="left"/>
              <w:rPr>
                <w:rFonts w:ascii="Arial" w:hAnsi="Arial" w:cs="Arial"/>
                <w:sz w:val="22"/>
                <w:szCs w:val="22"/>
              </w:rPr>
            </w:pPr>
            <w:r w:rsidRPr="00726274">
              <w:rPr>
                <w:rFonts w:ascii="Arial" w:hAnsi="Arial" w:cs="Arial"/>
                <w:sz w:val="22"/>
                <w:szCs w:val="22"/>
              </w:rPr>
              <w:t>Preferred supplier notified and contract negotiation</w:t>
            </w:r>
          </w:p>
        </w:tc>
        <w:tc>
          <w:tcPr>
            <w:tcW w:w="3008" w:type="dxa"/>
            <w:tcMar/>
            <w:vAlign w:val="center"/>
          </w:tcPr>
          <w:p w:rsidRPr="002979E0" w:rsidR="00F614C0" w:rsidP="78052B6F" w:rsidRDefault="00875481" w14:paraId="18A589C4" w14:textId="56D8D89A">
            <w:pPr>
              <w:spacing w:line="276" w:lineRule="auto"/>
              <w:jc w:val="left"/>
              <w:rPr>
                <w:rFonts w:ascii="Arial" w:hAnsi="Arial" w:cs="Arial"/>
                <w:i w:val="1"/>
                <w:iCs w:val="1"/>
                <w:sz w:val="22"/>
                <w:szCs w:val="22"/>
              </w:rPr>
            </w:pPr>
            <w:r w:rsidRPr="78052B6F" w:rsidR="00875481">
              <w:rPr>
                <w:rFonts w:ascii="Arial" w:hAnsi="Arial" w:cs="Arial"/>
                <w:sz w:val="22"/>
                <w:szCs w:val="22"/>
              </w:rPr>
              <w:t>w</w:t>
            </w:r>
            <w:r w:rsidRPr="78052B6F" w:rsidR="00F614C0">
              <w:rPr>
                <w:rFonts w:ascii="Arial" w:hAnsi="Arial" w:cs="Arial"/>
                <w:sz w:val="22"/>
                <w:szCs w:val="22"/>
              </w:rPr>
              <w:t xml:space="preserve">/c </w:t>
            </w:r>
            <w:r w:rsidRPr="78052B6F" w:rsidR="002979E0">
              <w:rPr>
                <w:rFonts w:ascii="Arial" w:hAnsi="Arial" w:cs="Arial"/>
                <w:sz w:val="22"/>
                <w:szCs w:val="22"/>
              </w:rPr>
              <w:t>2</w:t>
            </w:r>
            <w:r w:rsidRPr="78052B6F" w:rsidR="12B678B5">
              <w:rPr>
                <w:rFonts w:ascii="Arial" w:hAnsi="Arial" w:cs="Arial"/>
                <w:sz w:val="22"/>
                <w:szCs w:val="22"/>
              </w:rPr>
              <w:t>6</w:t>
            </w:r>
            <w:r w:rsidRPr="78052B6F" w:rsidR="002979E0">
              <w:rPr>
                <w:rFonts w:ascii="Arial" w:hAnsi="Arial" w:cs="Arial"/>
                <w:sz w:val="22"/>
                <w:szCs w:val="22"/>
              </w:rPr>
              <w:t xml:space="preserve"> </w:t>
            </w:r>
            <w:r w:rsidRPr="78052B6F" w:rsidR="7855555F">
              <w:rPr>
                <w:rFonts w:ascii="Arial" w:hAnsi="Arial" w:cs="Arial"/>
                <w:sz w:val="22"/>
                <w:szCs w:val="22"/>
              </w:rPr>
              <w:t>Jan</w:t>
            </w:r>
            <w:r w:rsidRPr="78052B6F" w:rsidR="002979E0">
              <w:rPr>
                <w:rFonts w:ascii="Arial" w:hAnsi="Arial" w:cs="Arial"/>
                <w:sz w:val="22"/>
                <w:szCs w:val="22"/>
              </w:rPr>
              <w:t>uary</w:t>
            </w:r>
            <w:r w:rsidRPr="78052B6F" w:rsidR="002979E0">
              <w:rPr>
                <w:rFonts w:ascii="Arial" w:hAnsi="Arial" w:cs="Arial"/>
                <w:sz w:val="22"/>
                <w:szCs w:val="22"/>
              </w:rPr>
              <w:t xml:space="preserve"> 2026</w:t>
            </w:r>
            <w:r w:rsidRPr="78052B6F" w:rsidR="00F614C0">
              <w:rPr>
                <w:rFonts w:ascii="Arial" w:hAnsi="Arial" w:cs="Arial"/>
                <w:sz w:val="22"/>
                <w:szCs w:val="22"/>
              </w:rPr>
              <w:t>;</w:t>
            </w:r>
            <w:r w:rsidRPr="78052B6F" w:rsidR="002979E0">
              <w:rPr>
                <w:rFonts w:ascii="Arial" w:hAnsi="Arial" w:cs="Arial"/>
                <w:sz w:val="22"/>
                <w:szCs w:val="22"/>
              </w:rPr>
              <w:t xml:space="preserve"> </w:t>
            </w:r>
            <w:r w:rsidRPr="78052B6F" w:rsidR="002979E0">
              <w:rPr>
                <w:rFonts w:ascii="Arial" w:hAnsi="Arial" w:cs="Arial"/>
                <w:i w:val="1"/>
                <w:iCs w:val="1"/>
                <w:sz w:val="22"/>
                <w:szCs w:val="22"/>
              </w:rPr>
              <w:t>tbc</w:t>
            </w:r>
          </w:p>
        </w:tc>
      </w:tr>
      <w:tr w:rsidRPr="0055244F" w:rsidR="00F614C0" w:rsidTr="78052B6F" w14:paraId="3964EA30" w14:textId="77777777">
        <w:trPr>
          <w:trHeight w:val="402"/>
        </w:trPr>
        <w:tc>
          <w:tcPr>
            <w:tcW w:w="5665" w:type="dxa"/>
            <w:tcMar/>
            <w:vAlign w:val="center"/>
          </w:tcPr>
          <w:p w:rsidRPr="00726274" w:rsidR="00F614C0" w:rsidP="001A66E0" w:rsidRDefault="00F614C0" w14:paraId="033851D9" w14:textId="77777777">
            <w:pPr>
              <w:spacing w:line="276" w:lineRule="auto"/>
              <w:jc w:val="left"/>
              <w:rPr>
                <w:rFonts w:ascii="Arial" w:hAnsi="Arial" w:cs="Arial"/>
                <w:sz w:val="22"/>
                <w:szCs w:val="22"/>
              </w:rPr>
            </w:pPr>
            <w:r w:rsidRPr="00726274">
              <w:rPr>
                <w:rFonts w:ascii="Arial" w:hAnsi="Arial" w:cs="Arial"/>
                <w:sz w:val="22"/>
                <w:szCs w:val="22"/>
              </w:rPr>
              <w:t xml:space="preserve">Contract finalised and project commencement </w:t>
            </w:r>
          </w:p>
        </w:tc>
        <w:tc>
          <w:tcPr>
            <w:tcW w:w="3008" w:type="dxa"/>
            <w:tcMar/>
            <w:vAlign w:val="center"/>
          </w:tcPr>
          <w:p w:rsidRPr="00726274" w:rsidR="00F614C0" w:rsidP="78052B6F" w:rsidRDefault="00621C2F" w14:paraId="22A89B92" w14:textId="0785554D">
            <w:pPr>
              <w:spacing w:line="276" w:lineRule="auto"/>
              <w:jc w:val="left"/>
              <w:rPr>
                <w:rFonts w:ascii="Arial" w:hAnsi="Arial" w:cs="Arial"/>
                <w:i w:val="1"/>
                <w:iCs w:val="1"/>
                <w:sz w:val="22"/>
                <w:szCs w:val="22"/>
              </w:rPr>
            </w:pPr>
            <w:r w:rsidRPr="78052B6F" w:rsidR="00621C2F">
              <w:rPr>
                <w:rFonts w:ascii="Arial" w:hAnsi="Arial" w:cs="Arial"/>
                <w:sz w:val="22"/>
                <w:szCs w:val="22"/>
              </w:rPr>
              <w:t xml:space="preserve">w/c </w:t>
            </w:r>
            <w:r w:rsidRPr="78052B6F" w:rsidR="008B1986">
              <w:rPr>
                <w:rFonts w:ascii="Arial" w:hAnsi="Arial" w:cs="Arial"/>
                <w:sz w:val="22"/>
                <w:szCs w:val="22"/>
              </w:rPr>
              <w:t>2</w:t>
            </w:r>
            <w:r w:rsidRPr="78052B6F" w:rsidR="639EBA84">
              <w:rPr>
                <w:rFonts w:ascii="Arial" w:hAnsi="Arial" w:cs="Arial"/>
                <w:sz w:val="22"/>
                <w:szCs w:val="22"/>
              </w:rPr>
              <w:t>3</w:t>
            </w:r>
            <w:r w:rsidRPr="78052B6F" w:rsidR="008B1986">
              <w:rPr>
                <w:rFonts w:ascii="Arial" w:hAnsi="Arial" w:cs="Arial"/>
                <w:sz w:val="22"/>
                <w:szCs w:val="22"/>
              </w:rPr>
              <w:t xml:space="preserve"> </w:t>
            </w:r>
            <w:r w:rsidRPr="78052B6F" w:rsidR="5FDEDD9A">
              <w:rPr>
                <w:rFonts w:ascii="Arial" w:hAnsi="Arial" w:cs="Arial"/>
                <w:sz w:val="22"/>
                <w:szCs w:val="22"/>
              </w:rPr>
              <w:t>February</w:t>
            </w:r>
            <w:r w:rsidRPr="78052B6F" w:rsidR="008B1986">
              <w:rPr>
                <w:rFonts w:ascii="Arial" w:hAnsi="Arial" w:cs="Arial"/>
                <w:sz w:val="22"/>
                <w:szCs w:val="22"/>
              </w:rPr>
              <w:t xml:space="preserve"> 2026</w:t>
            </w:r>
            <w:r w:rsidRPr="78052B6F" w:rsidR="00621C2F">
              <w:rPr>
                <w:rFonts w:ascii="Arial" w:hAnsi="Arial" w:cs="Arial"/>
                <w:sz w:val="22"/>
                <w:szCs w:val="22"/>
              </w:rPr>
              <w:t xml:space="preserve">; </w:t>
            </w:r>
            <w:r w:rsidRPr="78052B6F" w:rsidR="00621C2F">
              <w:rPr>
                <w:rFonts w:ascii="Arial" w:hAnsi="Arial" w:cs="Arial"/>
                <w:i w:val="1"/>
                <w:iCs w:val="1"/>
                <w:sz w:val="22"/>
                <w:szCs w:val="22"/>
              </w:rPr>
              <w:t>tbc</w:t>
            </w:r>
          </w:p>
        </w:tc>
      </w:tr>
    </w:tbl>
    <w:p w:rsidRPr="00713912" w:rsidR="006F0B8C" w:rsidP="006D3AE3" w:rsidRDefault="006F0B8C" w14:paraId="009A33E7" w14:textId="00F2BEAA">
      <w:pPr>
        <w:jc w:val="left"/>
        <w:rPr>
          <w:color w:val="3D3381"/>
        </w:rPr>
      </w:pPr>
    </w:p>
    <w:p w:rsidRPr="00296F6B" w:rsidR="00EE7C51" w:rsidP="00296F6B" w:rsidRDefault="00EE7C51" w14:paraId="4B42E02C" w14:textId="72D6EB9F">
      <w:pPr>
        <w:pStyle w:val="Heading1"/>
        <w:numPr>
          <w:ilvl w:val="0"/>
          <w:numId w:val="21"/>
        </w:numPr>
        <w:rPr>
          <w:sz w:val="32"/>
          <w:szCs w:val="36"/>
        </w:rPr>
      </w:pPr>
      <w:r w:rsidRPr="00296F6B">
        <w:rPr>
          <w:sz w:val="32"/>
          <w:szCs w:val="36"/>
        </w:rPr>
        <w:t xml:space="preserve">Instructions for the return of </w:t>
      </w:r>
      <w:r w:rsidR="001A66E0">
        <w:rPr>
          <w:sz w:val="32"/>
          <w:szCs w:val="36"/>
        </w:rPr>
        <w:t>bids</w:t>
      </w:r>
    </w:p>
    <w:p w:rsidRPr="00296F6B" w:rsidR="006F0B8C" w:rsidP="006D3AE3" w:rsidRDefault="006F0B8C" w14:paraId="36C5CB35" w14:textId="77777777">
      <w:pPr>
        <w:spacing w:line="276" w:lineRule="auto"/>
        <w:jc w:val="left"/>
        <w:rPr>
          <w:rFonts w:ascii="Arial" w:hAnsi="Arial" w:cs="Arial"/>
          <w:sz w:val="22"/>
          <w:szCs w:val="22"/>
        </w:rPr>
      </w:pPr>
    </w:p>
    <w:p w:rsidRPr="0055244F" w:rsidR="006F0B8C" w:rsidP="006D3AE3" w:rsidRDefault="001A66E0" w14:paraId="054CD663" w14:textId="73B6606E">
      <w:pPr>
        <w:spacing w:line="276" w:lineRule="auto"/>
        <w:jc w:val="left"/>
        <w:rPr>
          <w:rFonts w:ascii="Arial" w:hAnsi="Arial" w:cs="Arial"/>
          <w:sz w:val="22"/>
          <w:szCs w:val="22"/>
        </w:rPr>
      </w:pPr>
      <w:r>
        <w:rPr>
          <w:rFonts w:ascii="Arial" w:hAnsi="Arial" w:cs="Arial"/>
          <w:b/>
          <w:sz w:val="22"/>
          <w:szCs w:val="22"/>
        </w:rPr>
        <w:t>Bids</w:t>
      </w:r>
      <w:r w:rsidR="00E546AB">
        <w:rPr>
          <w:rFonts w:ascii="Arial" w:hAnsi="Arial" w:cs="Arial"/>
          <w:b/>
          <w:sz w:val="22"/>
          <w:szCs w:val="22"/>
        </w:rPr>
        <w:t xml:space="preserve"> should be submitted by email to </w:t>
      </w:r>
      <w:r w:rsidR="00F23063">
        <w:rPr>
          <w:rFonts w:ascii="Arial" w:hAnsi="Arial" w:cs="Arial"/>
          <w:b/>
          <w:sz w:val="22"/>
          <w:szCs w:val="22"/>
        </w:rPr>
        <w:t>info</w:t>
      </w:r>
      <w:r w:rsidR="00E546AB">
        <w:rPr>
          <w:rFonts w:ascii="Arial" w:hAnsi="Arial" w:cs="Arial"/>
          <w:b/>
          <w:sz w:val="22"/>
          <w:szCs w:val="22"/>
        </w:rPr>
        <w:t>@</w:t>
      </w:r>
      <w:r w:rsidR="00F23063">
        <w:rPr>
          <w:rFonts w:ascii="Arial" w:hAnsi="Arial" w:cs="Arial"/>
          <w:b/>
          <w:sz w:val="22"/>
          <w:szCs w:val="22"/>
        </w:rPr>
        <w:t>nhsrho</w:t>
      </w:r>
      <w:r w:rsidR="00E546AB">
        <w:rPr>
          <w:rFonts w:ascii="Arial" w:hAnsi="Arial" w:cs="Arial"/>
          <w:b/>
          <w:sz w:val="22"/>
          <w:szCs w:val="22"/>
        </w:rPr>
        <w:t>.org</w:t>
      </w:r>
    </w:p>
    <w:p w:rsidRPr="0055244F" w:rsidR="006F0B8C" w:rsidP="006D3AE3" w:rsidRDefault="006F0B8C" w14:paraId="6FC949E9" w14:textId="77777777">
      <w:pPr>
        <w:spacing w:line="276" w:lineRule="auto"/>
        <w:jc w:val="left"/>
        <w:rPr>
          <w:rFonts w:ascii="Arial" w:hAnsi="Arial" w:cs="Arial"/>
          <w:sz w:val="22"/>
          <w:szCs w:val="22"/>
        </w:rPr>
      </w:pPr>
    </w:p>
    <w:p w:rsidRPr="00F64E03" w:rsidR="006F0B8C" w:rsidP="006D3AE3" w:rsidRDefault="001A66E0" w14:paraId="18256775" w14:textId="42F93CB9">
      <w:pPr>
        <w:spacing w:line="276" w:lineRule="auto"/>
        <w:jc w:val="left"/>
        <w:rPr>
          <w:rFonts w:ascii="Arial" w:hAnsi="Arial" w:cs="Arial"/>
          <w:color w:val="000000" w:themeColor="text1"/>
          <w:sz w:val="22"/>
          <w:szCs w:val="22"/>
        </w:rPr>
      </w:pPr>
      <w:r w:rsidRPr="092D29B0">
        <w:rPr>
          <w:rFonts w:ascii="Arial" w:hAnsi="Arial" w:cs="Arial"/>
          <w:sz w:val="22"/>
          <w:szCs w:val="22"/>
        </w:rPr>
        <w:t>Bid</w:t>
      </w:r>
      <w:r w:rsidRPr="092D29B0" w:rsidR="006F0B8C">
        <w:rPr>
          <w:rFonts w:ascii="Arial" w:hAnsi="Arial" w:cs="Arial"/>
          <w:sz w:val="22"/>
          <w:szCs w:val="22"/>
        </w:rPr>
        <w:t xml:space="preserve"> ref</w:t>
      </w:r>
      <w:r w:rsidRPr="092D29B0">
        <w:rPr>
          <w:rFonts w:ascii="Arial" w:hAnsi="Arial" w:cs="Arial"/>
          <w:sz w:val="22"/>
          <w:szCs w:val="22"/>
        </w:rPr>
        <w:t>erence</w:t>
      </w:r>
      <w:r w:rsidRPr="092D29B0" w:rsidR="006F0B8C">
        <w:rPr>
          <w:rFonts w:ascii="Arial" w:hAnsi="Arial" w:cs="Arial"/>
          <w:sz w:val="22"/>
          <w:szCs w:val="22"/>
        </w:rPr>
        <w:t xml:space="preserve">: </w:t>
      </w:r>
      <w:r w:rsidRPr="092D29B0" w:rsidR="002C63FA">
        <w:rPr>
          <w:rFonts w:ascii="Arial" w:hAnsi="Arial" w:cs="Arial"/>
          <w:sz w:val="22"/>
          <w:szCs w:val="22"/>
        </w:rPr>
        <w:t>RHO_</w:t>
      </w:r>
      <w:r w:rsidRPr="092D29B0" w:rsidR="00EE7C51">
        <w:rPr>
          <w:rFonts w:ascii="Arial" w:hAnsi="Arial" w:cs="Arial"/>
          <w:sz w:val="22"/>
          <w:szCs w:val="22"/>
        </w:rPr>
        <w:t>Co</w:t>
      </w:r>
      <w:r w:rsidRPr="092D29B0" w:rsidR="15F8CD7B">
        <w:rPr>
          <w:rFonts w:ascii="Arial" w:hAnsi="Arial" w:cs="Arial"/>
          <w:sz w:val="22"/>
          <w:szCs w:val="22"/>
        </w:rPr>
        <w:t>mmunities small grants</w:t>
      </w:r>
    </w:p>
    <w:p w:rsidR="006F0B8C" w:rsidP="006D3AE3" w:rsidRDefault="006F0B8C" w14:paraId="6DFEB810" w14:textId="77777777">
      <w:pPr>
        <w:spacing w:line="276" w:lineRule="auto"/>
        <w:jc w:val="left"/>
        <w:rPr>
          <w:rFonts w:ascii="Arial" w:hAnsi="Arial" w:cs="Arial"/>
          <w:sz w:val="22"/>
          <w:szCs w:val="22"/>
        </w:rPr>
      </w:pPr>
    </w:p>
    <w:p w:rsidR="006F0B8C" w:rsidP="006D3AE3" w:rsidRDefault="004A6ACC" w14:paraId="4378C47A" w14:textId="5883990B">
      <w:pPr>
        <w:spacing w:line="276" w:lineRule="auto"/>
        <w:jc w:val="left"/>
        <w:rPr>
          <w:rFonts w:ascii="Arial" w:hAnsi="Arial" w:cs="Arial"/>
          <w:sz w:val="22"/>
          <w:szCs w:val="22"/>
        </w:rPr>
      </w:pPr>
      <w:r w:rsidRPr="78052B6F" w:rsidR="004A6ACC">
        <w:rPr>
          <w:rFonts w:ascii="Arial" w:hAnsi="Arial" w:cs="Arial"/>
          <w:sz w:val="22"/>
          <w:szCs w:val="22"/>
        </w:rPr>
        <w:t>Bids</w:t>
      </w:r>
      <w:r w:rsidRPr="78052B6F" w:rsidR="006F0B8C">
        <w:rPr>
          <w:rFonts w:ascii="Arial" w:hAnsi="Arial" w:cs="Arial"/>
          <w:sz w:val="22"/>
          <w:szCs w:val="22"/>
        </w:rPr>
        <w:t xml:space="preserve"> must be </w:t>
      </w:r>
      <w:r w:rsidRPr="78052B6F" w:rsidR="006F0B8C">
        <w:rPr>
          <w:rFonts w:ascii="Arial" w:hAnsi="Arial" w:cs="Arial"/>
          <w:sz w:val="22"/>
          <w:szCs w:val="22"/>
        </w:rPr>
        <w:t>received by</w:t>
      </w:r>
      <w:r w:rsidRPr="78052B6F" w:rsidR="00785B23">
        <w:rPr>
          <w:rFonts w:ascii="Arial" w:hAnsi="Arial" w:cs="Arial"/>
          <w:sz w:val="22"/>
          <w:szCs w:val="22"/>
        </w:rPr>
        <w:t xml:space="preserve"> </w:t>
      </w:r>
      <w:r w:rsidRPr="78052B6F" w:rsidR="00D007BD">
        <w:rPr>
          <w:rFonts w:ascii="Arial" w:hAnsi="Arial" w:cs="Arial"/>
          <w:b w:val="1"/>
          <w:bCs w:val="1"/>
          <w:sz w:val="22"/>
          <w:szCs w:val="22"/>
        </w:rPr>
        <w:t>13:00</w:t>
      </w:r>
      <w:r w:rsidRPr="78052B6F" w:rsidR="008B1986">
        <w:rPr>
          <w:rFonts w:ascii="Arial" w:hAnsi="Arial" w:cs="Arial"/>
          <w:b w:val="1"/>
          <w:bCs w:val="1"/>
          <w:sz w:val="22"/>
          <w:szCs w:val="22"/>
        </w:rPr>
        <w:t xml:space="preserve"> </w:t>
      </w:r>
      <w:r w:rsidRPr="78052B6F" w:rsidR="621238DF">
        <w:rPr>
          <w:rFonts w:ascii="Arial" w:hAnsi="Arial" w:cs="Arial"/>
          <w:b w:val="1"/>
          <w:bCs w:val="1"/>
          <w:sz w:val="22"/>
          <w:szCs w:val="22"/>
        </w:rPr>
        <w:t>9</w:t>
      </w:r>
      <w:r w:rsidRPr="78052B6F" w:rsidR="008B1986">
        <w:rPr>
          <w:rFonts w:ascii="Arial" w:hAnsi="Arial" w:cs="Arial"/>
          <w:b w:val="1"/>
          <w:bCs w:val="1"/>
          <w:sz w:val="22"/>
          <w:szCs w:val="22"/>
        </w:rPr>
        <w:t xml:space="preserve"> January 2026</w:t>
      </w:r>
      <w:r w:rsidRPr="78052B6F" w:rsidR="00F85368">
        <w:rPr>
          <w:rFonts w:ascii="Arial" w:hAnsi="Arial" w:cs="Arial"/>
          <w:sz w:val="22"/>
          <w:szCs w:val="22"/>
        </w:rPr>
        <w:t>.</w:t>
      </w:r>
      <w:r w:rsidRPr="78052B6F" w:rsidR="006F0B8C">
        <w:rPr>
          <w:rFonts w:ascii="Arial" w:hAnsi="Arial" w:cs="Arial"/>
          <w:sz w:val="22"/>
          <w:szCs w:val="22"/>
        </w:rPr>
        <w:t xml:space="preserve"> </w:t>
      </w:r>
      <w:r w:rsidRPr="78052B6F" w:rsidR="004A6ACC">
        <w:rPr>
          <w:rFonts w:ascii="Arial" w:hAnsi="Arial" w:cs="Arial"/>
          <w:sz w:val="22"/>
          <w:szCs w:val="22"/>
        </w:rPr>
        <w:t>Bids</w:t>
      </w:r>
      <w:r w:rsidRPr="78052B6F" w:rsidR="006F0B8C">
        <w:rPr>
          <w:rFonts w:ascii="Arial" w:hAnsi="Arial" w:cs="Arial"/>
          <w:sz w:val="22"/>
          <w:szCs w:val="22"/>
        </w:rPr>
        <w:t xml:space="preserve"> received after this date will</w:t>
      </w:r>
      <w:r w:rsidRPr="78052B6F" w:rsidR="00E546AB">
        <w:rPr>
          <w:rFonts w:ascii="Arial" w:hAnsi="Arial" w:cs="Arial"/>
          <w:sz w:val="22"/>
          <w:szCs w:val="22"/>
        </w:rPr>
        <w:t xml:space="preserve"> not be considered. </w:t>
      </w:r>
    </w:p>
    <w:p w:rsidR="006F0B8C" w:rsidP="006D3AE3" w:rsidRDefault="006F0B8C" w14:paraId="0B164288" w14:textId="77777777">
      <w:pPr>
        <w:spacing w:line="276" w:lineRule="auto"/>
        <w:jc w:val="left"/>
        <w:rPr>
          <w:rFonts w:ascii="Arial" w:hAnsi="Arial" w:cs="Arial"/>
          <w:sz w:val="22"/>
          <w:szCs w:val="22"/>
        </w:rPr>
      </w:pPr>
    </w:p>
    <w:p w:rsidR="006F0B8C" w:rsidP="006D3AE3" w:rsidRDefault="006F0B8C" w14:paraId="70031672" w14:textId="6A63EEC8">
      <w:pPr>
        <w:spacing w:line="276" w:lineRule="auto"/>
        <w:jc w:val="left"/>
        <w:rPr>
          <w:rFonts w:ascii="Arial" w:hAnsi="Arial" w:cs="Arial"/>
          <w:sz w:val="22"/>
          <w:szCs w:val="22"/>
        </w:rPr>
      </w:pPr>
      <w:r w:rsidRPr="0055244F">
        <w:rPr>
          <w:rFonts w:ascii="Arial" w:hAnsi="Arial" w:cs="Arial"/>
          <w:sz w:val="22"/>
          <w:szCs w:val="22"/>
        </w:rPr>
        <w:t xml:space="preserve">It is incumbent on </w:t>
      </w:r>
      <w:r w:rsidR="00CD4700">
        <w:rPr>
          <w:rFonts w:ascii="Arial" w:hAnsi="Arial" w:cs="Arial"/>
          <w:sz w:val="22"/>
          <w:szCs w:val="22"/>
        </w:rPr>
        <w:t>applicant/s</w:t>
      </w:r>
      <w:r w:rsidRPr="0055244F">
        <w:rPr>
          <w:rFonts w:ascii="Arial" w:hAnsi="Arial" w:cs="Arial"/>
          <w:sz w:val="22"/>
          <w:szCs w:val="22"/>
        </w:rPr>
        <w:t xml:space="preserve"> to ensure they have </w:t>
      </w:r>
      <w:r w:rsidRPr="0055244F" w:rsidR="00666C92">
        <w:rPr>
          <w:rFonts w:ascii="Arial" w:hAnsi="Arial" w:cs="Arial"/>
          <w:sz w:val="22"/>
          <w:szCs w:val="22"/>
        </w:rPr>
        <w:t>all</w:t>
      </w:r>
      <w:r w:rsidRPr="0055244F">
        <w:rPr>
          <w:rFonts w:ascii="Arial" w:hAnsi="Arial" w:cs="Arial"/>
          <w:sz w:val="22"/>
          <w:szCs w:val="22"/>
        </w:rPr>
        <w:t xml:space="preserve"> the information required for the preparation of their </w:t>
      </w:r>
      <w:r w:rsidR="004A6ACC">
        <w:rPr>
          <w:rFonts w:ascii="Arial" w:hAnsi="Arial" w:cs="Arial"/>
          <w:sz w:val="22"/>
          <w:szCs w:val="22"/>
        </w:rPr>
        <w:t>bids</w:t>
      </w:r>
      <w:r w:rsidRPr="0055244F">
        <w:rPr>
          <w:rFonts w:ascii="Arial" w:hAnsi="Arial" w:cs="Arial"/>
          <w:sz w:val="22"/>
          <w:szCs w:val="22"/>
        </w:rPr>
        <w:t>.</w:t>
      </w:r>
    </w:p>
    <w:p w:rsidRPr="0055244F" w:rsidR="006F0B8C" w:rsidP="006D3AE3" w:rsidRDefault="006F0B8C" w14:paraId="109DDD5B" w14:textId="77777777">
      <w:pPr>
        <w:spacing w:line="276" w:lineRule="auto"/>
        <w:jc w:val="left"/>
        <w:rPr>
          <w:rFonts w:ascii="Arial" w:hAnsi="Arial" w:cs="Arial"/>
          <w:sz w:val="22"/>
          <w:szCs w:val="22"/>
        </w:rPr>
      </w:pPr>
    </w:p>
    <w:p w:rsidR="0079327C" w:rsidP="006D3AE3" w:rsidRDefault="006F0B8C" w14:paraId="5F36D793" w14:textId="77777777">
      <w:pPr>
        <w:pStyle w:val="Heading1"/>
        <w:rPr>
          <w:sz w:val="22"/>
          <w:szCs w:val="22"/>
        </w:rPr>
      </w:pPr>
      <w:bookmarkStart w:name="_Toc139440472" w:id="3"/>
      <w:r w:rsidRPr="00713912">
        <w:rPr>
          <w:sz w:val="22"/>
          <w:szCs w:val="22"/>
        </w:rPr>
        <w:t>Further information about this tender can be obtained from:</w:t>
      </w:r>
      <w:r w:rsidR="00666C92">
        <w:rPr>
          <w:sz w:val="22"/>
          <w:szCs w:val="22"/>
        </w:rPr>
        <w:t xml:space="preserve"> </w:t>
      </w:r>
      <w:bookmarkEnd w:id="3"/>
    </w:p>
    <w:p w:rsidRPr="008B1986" w:rsidR="006F0B8C" w:rsidP="008B1986" w:rsidRDefault="008B1986" w14:paraId="13419A5E" w14:textId="0A43F7B3">
      <w:pPr>
        <w:spacing w:line="276" w:lineRule="auto"/>
        <w:jc w:val="left"/>
        <w:rPr>
          <w:rFonts w:ascii="Arial" w:hAnsi="Arial" w:cs="Arial"/>
          <w:sz w:val="22"/>
          <w:szCs w:val="22"/>
        </w:rPr>
      </w:pPr>
      <w:r w:rsidRPr="008B1986">
        <w:rPr>
          <w:rFonts w:ascii="Arial" w:hAnsi="Arial" w:cs="Arial"/>
          <w:sz w:val="22"/>
          <w:szCs w:val="22"/>
        </w:rPr>
        <w:t>Sarindi Aryasinghe, Head of Implementation</w:t>
      </w:r>
      <w:r w:rsidRPr="008B1986" w:rsidR="0079327C">
        <w:rPr>
          <w:rFonts w:ascii="Arial" w:hAnsi="Arial" w:cs="Arial"/>
          <w:sz w:val="22"/>
          <w:szCs w:val="22"/>
        </w:rPr>
        <w:t xml:space="preserve">: </w:t>
      </w:r>
      <w:r w:rsidRPr="00231248" w:rsidR="00231248">
        <w:rPr>
          <w:rFonts w:ascii="Arial" w:hAnsi="Arial" w:cs="Arial"/>
          <w:sz w:val="22"/>
          <w:szCs w:val="22"/>
        </w:rPr>
        <w:t>implementation@nhsrho.org</w:t>
      </w:r>
    </w:p>
    <w:p w:rsidRPr="0055244F" w:rsidR="006F0B8C" w:rsidP="006D3AE3" w:rsidRDefault="006F0B8C" w14:paraId="56CBC55D" w14:textId="77777777">
      <w:pPr>
        <w:spacing w:line="276" w:lineRule="auto"/>
        <w:jc w:val="left"/>
        <w:rPr>
          <w:rFonts w:ascii="Arial" w:hAnsi="Arial" w:cs="Arial"/>
          <w:sz w:val="22"/>
          <w:szCs w:val="22"/>
        </w:rPr>
      </w:pPr>
    </w:p>
    <w:p w:rsidR="006555D0" w:rsidP="00392F55" w:rsidRDefault="006555D0" w14:paraId="2FECA0ED" w14:textId="77777777">
      <w:pPr>
        <w:spacing w:after="160" w:line="259" w:lineRule="auto"/>
        <w:jc w:val="left"/>
        <w:rPr>
          <w:rFonts w:ascii="Arial Black" w:hAnsi="Arial Black"/>
          <w:color w:val="3D3381"/>
          <w:sz w:val="32"/>
          <w:szCs w:val="36"/>
        </w:rPr>
      </w:pPr>
    </w:p>
    <w:p w:rsidR="006555D0" w:rsidP="00392F55" w:rsidRDefault="006555D0" w14:paraId="58B73D2F" w14:textId="77777777">
      <w:pPr>
        <w:spacing w:after="160" w:line="259" w:lineRule="auto"/>
        <w:jc w:val="left"/>
        <w:rPr>
          <w:rFonts w:ascii="Arial Black" w:hAnsi="Arial Black"/>
          <w:color w:val="3D3381"/>
          <w:sz w:val="32"/>
          <w:szCs w:val="36"/>
        </w:rPr>
      </w:pPr>
    </w:p>
    <w:p w:rsidR="006555D0" w:rsidP="00392F55" w:rsidRDefault="006555D0" w14:paraId="58043D5C" w14:textId="77777777">
      <w:pPr>
        <w:spacing w:after="160" w:line="259" w:lineRule="auto"/>
        <w:jc w:val="left"/>
        <w:rPr>
          <w:rFonts w:ascii="Arial Black" w:hAnsi="Arial Black"/>
          <w:color w:val="3D3381"/>
          <w:sz w:val="32"/>
          <w:szCs w:val="36"/>
        </w:rPr>
      </w:pPr>
    </w:p>
    <w:p w:rsidR="00231248" w:rsidP="00392F55" w:rsidRDefault="00231248" w14:paraId="79189C71" w14:textId="77777777">
      <w:pPr>
        <w:spacing w:after="160" w:line="259" w:lineRule="auto"/>
        <w:jc w:val="left"/>
        <w:rPr>
          <w:rFonts w:ascii="Arial Black" w:hAnsi="Arial Black"/>
          <w:color w:val="3D3381"/>
          <w:sz w:val="32"/>
          <w:szCs w:val="36"/>
        </w:rPr>
      </w:pPr>
    </w:p>
    <w:p w:rsidR="00231248" w:rsidP="00392F55" w:rsidRDefault="00231248" w14:paraId="062BE99D" w14:textId="77777777">
      <w:pPr>
        <w:spacing w:after="160" w:line="259" w:lineRule="auto"/>
        <w:jc w:val="left"/>
        <w:rPr>
          <w:rFonts w:ascii="Arial Black" w:hAnsi="Arial Black"/>
          <w:color w:val="3D3381"/>
          <w:sz w:val="32"/>
          <w:szCs w:val="36"/>
        </w:rPr>
      </w:pPr>
    </w:p>
    <w:p w:rsidR="00011312" w:rsidP="00392F55" w:rsidRDefault="00011312" w14:paraId="4C96A608" w14:textId="77777777">
      <w:pPr>
        <w:spacing w:after="160" w:line="259" w:lineRule="auto"/>
        <w:jc w:val="left"/>
        <w:rPr>
          <w:rFonts w:ascii="Arial Black" w:hAnsi="Arial Black"/>
          <w:color w:val="3D3381"/>
          <w:sz w:val="32"/>
          <w:szCs w:val="36"/>
        </w:rPr>
        <w:sectPr w:rsidR="00011312" w:rsidSect="00CB750C">
          <w:headerReference w:type="default" r:id="rId18"/>
          <w:pgSz w:w="11906" w:h="16838" w:orient="portrait"/>
          <w:pgMar w:top="2126" w:right="1440" w:bottom="1440" w:left="1440" w:header="567" w:footer="850" w:gutter="0"/>
          <w:cols w:space="708"/>
          <w:docGrid w:linePitch="360"/>
        </w:sectPr>
      </w:pPr>
    </w:p>
    <w:p w:rsidRPr="00392F55" w:rsidR="002B3DA5" w:rsidP="00392F55" w:rsidRDefault="002B3DA5" w14:paraId="3B772F1D" w14:textId="35B2DB06">
      <w:pPr>
        <w:spacing w:after="160" w:line="259" w:lineRule="auto"/>
        <w:jc w:val="left"/>
        <w:rPr>
          <w:rFonts w:ascii="Arial Black" w:hAnsi="Arial Black" w:cs="Arial"/>
          <w:color w:val="3D3381"/>
        </w:rPr>
      </w:pPr>
      <w:r w:rsidRPr="00392F55">
        <w:rPr>
          <w:rFonts w:ascii="Arial Black" w:hAnsi="Arial Black"/>
          <w:color w:val="3D3381"/>
          <w:sz w:val="32"/>
          <w:szCs w:val="36"/>
        </w:rPr>
        <w:t>Schedule 1 - Equalities questionnaire</w:t>
      </w:r>
    </w:p>
    <w:p w:rsidRPr="004A6ACC" w:rsidR="002B3DA5" w:rsidP="002B3DA5" w:rsidRDefault="002B3DA5" w14:paraId="66572CA5" w14:textId="37E99754">
      <w:pPr>
        <w:pStyle w:val="NoSpacing"/>
        <w:spacing w:line="276" w:lineRule="auto"/>
        <w:jc w:val="left"/>
        <w:rPr>
          <w:rFonts w:ascii="Arial" w:hAnsi="Arial" w:cs="Arial"/>
          <w:sz w:val="22"/>
          <w:szCs w:val="22"/>
        </w:rPr>
      </w:pPr>
      <w:r w:rsidRPr="004A6ACC">
        <w:rPr>
          <w:rFonts w:ascii="Arial" w:hAnsi="Arial" w:cs="Arial"/>
          <w:sz w:val="22"/>
          <w:szCs w:val="22"/>
        </w:rPr>
        <w:t xml:space="preserve">This questionnaire must be completed satisfactorily in order for any company to be considered to tender for this NHS Confederation contract. In most cases, references to legislation below refer to the Equality Act 2010. </w:t>
      </w:r>
      <w:r w:rsidR="004A6ACC">
        <w:rPr>
          <w:rFonts w:ascii="Arial" w:hAnsi="Arial" w:cs="Arial"/>
          <w:sz w:val="22"/>
          <w:szCs w:val="22"/>
        </w:rPr>
        <w:t xml:space="preserve">Please see the guidance for completing the questionnaire in Schedule 2. </w:t>
      </w:r>
    </w:p>
    <w:p w:rsidRPr="004A6ACC" w:rsidR="002B3DA5" w:rsidP="002B3DA5" w:rsidRDefault="002B3DA5" w14:paraId="3958B03A" w14:textId="77777777">
      <w:pPr>
        <w:pStyle w:val="NoSpacing"/>
        <w:jc w:val="left"/>
        <w:rPr>
          <w:rFonts w:ascii="Arial" w:hAnsi="Arial" w:cs="Arial"/>
          <w:sz w:val="22"/>
          <w:szCs w:val="22"/>
        </w:rPr>
      </w:pPr>
    </w:p>
    <w:p w:rsidRPr="004A6ACC" w:rsidR="002B3DA5" w:rsidP="002B3DA5" w:rsidRDefault="002B3DA5" w14:paraId="1A6D6555" w14:textId="77777777">
      <w:pPr>
        <w:pStyle w:val="NoSpacing"/>
        <w:jc w:val="left"/>
        <w:rPr>
          <w:rFonts w:ascii="Arial" w:hAnsi="Arial" w:cs="Arial"/>
          <w:sz w:val="22"/>
          <w:szCs w:val="22"/>
        </w:rPr>
      </w:pPr>
      <w:r w:rsidRPr="004A6ACC">
        <w:rPr>
          <w:rFonts w:ascii="Arial" w:hAnsi="Arial" w:cs="Arial"/>
          <w:sz w:val="22"/>
          <w:szCs w:val="22"/>
        </w:rPr>
        <w:t>1. Is it your policy as an employer and as a service provider to comply with your statutory obligations under the equality legislation, which applies to Great Britain, or equivalent legislation in the countries in which your firm employs staff?</w:t>
      </w:r>
    </w:p>
    <w:p w:rsidRPr="004A6ACC" w:rsidR="002B3DA5" w:rsidP="002B3DA5" w:rsidRDefault="002B3DA5" w14:paraId="71D5338F" w14:textId="77777777">
      <w:pPr>
        <w:pStyle w:val="NoSpacing"/>
        <w:jc w:val="left"/>
        <w:rPr>
          <w:rFonts w:ascii="Arial" w:hAnsi="Arial" w:cs="Arial"/>
          <w:sz w:val="22"/>
          <w:szCs w:val="22"/>
        </w:rPr>
      </w:pPr>
    </w:p>
    <w:p w:rsidRPr="004A6ACC" w:rsidR="002B3DA5" w:rsidP="002B3DA5" w:rsidRDefault="002B3DA5" w14:paraId="1B27F24F" w14:textId="77777777">
      <w:pPr>
        <w:pStyle w:val="NoSpacing"/>
        <w:ind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r>
      <w:r w:rsidRPr="004A6ACC">
        <w:rPr>
          <w:rFonts w:ascii="Arial" w:hAnsi="Arial" w:cs="Arial"/>
          <w:sz w:val="22"/>
          <w:szCs w:val="22"/>
        </w:rPr>
        <w:t>No</w:t>
      </w:r>
    </w:p>
    <w:p w:rsidRPr="004A6ACC" w:rsidR="002B3DA5" w:rsidP="002B3DA5" w:rsidRDefault="002B3DA5" w14:paraId="66876FD4" w14:textId="77777777">
      <w:pPr>
        <w:pStyle w:val="NoSpacing"/>
        <w:jc w:val="left"/>
        <w:rPr>
          <w:rFonts w:ascii="Arial" w:hAnsi="Arial" w:cs="Arial"/>
          <w:sz w:val="22"/>
          <w:szCs w:val="22"/>
        </w:rPr>
      </w:pPr>
    </w:p>
    <w:p w:rsidRPr="004A6ACC" w:rsidR="002B3DA5" w:rsidP="002B3DA5" w:rsidRDefault="002B3DA5" w14:paraId="74D9FB84" w14:textId="77777777">
      <w:pPr>
        <w:pStyle w:val="NoSpacing"/>
        <w:jc w:val="left"/>
        <w:rPr>
          <w:rFonts w:ascii="Arial" w:hAnsi="Arial" w:cs="Arial"/>
          <w:sz w:val="22"/>
          <w:szCs w:val="22"/>
        </w:rPr>
      </w:pPr>
      <w:r w:rsidRPr="004A6ACC">
        <w:rPr>
          <w:rFonts w:ascii="Arial" w:hAnsi="Arial" w:cs="Arial"/>
          <w:sz w:val="22"/>
          <w:szCs w:val="22"/>
        </w:rPr>
        <w:t>2. Accordingly, is it your practice not to discriminate directly or indirectly in breach of</w:t>
      </w:r>
    </w:p>
    <w:p w:rsidRPr="004A6ACC" w:rsidR="002B3DA5" w:rsidP="002B3DA5" w:rsidRDefault="002B3DA5" w14:paraId="6992FF8C" w14:textId="77777777">
      <w:pPr>
        <w:pStyle w:val="NoSpacing"/>
        <w:jc w:val="left"/>
        <w:rPr>
          <w:rFonts w:ascii="Arial" w:hAnsi="Arial" w:cs="Arial"/>
          <w:sz w:val="22"/>
          <w:szCs w:val="22"/>
        </w:rPr>
      </w:pPr>
      <w:r w:rsidRPr="004A6ACC">
        <w:rPr>
          <w:rFonts w:ascii="Arial" w:hAnsi="Arial" w:cs="Arial"/>
          <w:sz w:val="22"/>
          <w:szCs w:val="22"/>
        </w:rPr>
        <w:t>equality legislation which applies in Great Britain and legislation in the countries in which your firm employs staff:</w:t>
      </w:r>
    </w:p>
    <w:p w:rsidRPr="004A6ACC" w:rsidR="002B3DA5" w:rsidP="002B3DA5" w:rsidRDefault="002B3DA5" w14:paraId="47627CCB" w14:textId="77777777">
      <w:pPr>
        <w:pStyle w:val="NoSpacing"/>
        <w:jc w:val="left"/>
        <w:rPr>
          <w:rFonts w:ascii="Arial" w:hAnsi="Arial" w:cs="Arial"/>
          <w:sz w:val="22"/>
          <w:szCs w:val="22"/>
        </w:rPr>
      </w:pPr>
    </w:p>
    <w:p w:rsidRPr="004A6ACC" w:rsidR="002B3DA5" w:rsidP="002B3DA5" w:rsidRDefault="002B3DA5" w14:paraId="285A56E8" w14:textId="77777777">
      <w:pPr>
        <w:pStyle w:val="NoSpacing"/>
        <w:ind w:left="720"/>
        <w:jc w:val="left"/>
        <w:rPr>
          <w:rFonts w:ascii="Arial" w:hAnsi="Arial" w:cs="Arial"/>
          <w:sz w:val="22"/>
          <w:szCs w:val="22"/>
        </w:rPr>
      </w:pPr>
      <w:r w:rsidRPr="004A6ACC">
        <w:rPr>
          <w:rFonts w:ascii="Arial" w:hAnsi="Arial" w:cs="Arial"/>
          <w:sz w:val="22"/>
          <w:szCs w:val="22"/>
        </w:rPr>
        <w:t>• In relation to decisions to recruit, select, remunerate, train, transfer and promote employees?</w:t>
      </w:r>
    </w:p>
    <w:p w:rsidRPr="004A6ACC" w:rsidR="002B3DA5" w:rsidP="002B3DA5" w:rsidRDefault="002B3DA5" w14:paraId="2CC4CFFC" w14:textId="77777777">
      <w:pPr>
        <w:pStyle w:val="NoSpacing"/>
        <w:ind w:left="720"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r>
      <w:r w:rsidRPr="004A6ACC">
        <w:rPr>
          <w:rFonts w:ascii="Arial" w:hAnsi="Arial" w:cs="Arial"/>
          <w:sz w:val="22"/>
          <w:szCs w:val="22"/>
        </w:rPr>
        <w:t>No</w:t>
      </w:r>
    </w:p>
    <w:p w:rsidRPr="004A6ACC" w:rsidR="002B3DA5" w:rsidP="002B3DA5" w:rsidRDefault="002B3DA5" w14:paraId="156BB7E3" w14:textId="77777777">
      <w:pPr>
        <w:pStyle w:val="NoSpacing"/>
        <w:jc w:val="left"/>
        <w:rPr>
          <w:rFonts w:ascii="Arial" w:hAnsi="Arial" w:cs="Arial"/>
          <w:sz w:val="22"/>
          <w:szCs w:val="22"/>
        </w:rPr>
      </w:pPr>
    </w:p>
    <w:p w:rsidRPr="004A6ACC" w:rsidR="002B3DA5" w:rsidP="002B3DA5" w:rsidRDefault="002B3DA5" w14:paraId="607A41ED" w14:textId="77777777">
      <w:pPr>
        <w:pStyle w:val="NoSpacing"/>
        <w:ind w:firstLine="720"/>
        <w:jc w:val="left"/>
        <w:rPr>
          <w:rFonts w:ascii="Arial" w:hAnsi="Arial" w:cs="Arial"/>
          <w:sz w:val="22"/>
          <w:szCs w:val="22"/>
        </w:rPr>
      </w:pPr>
      <w:r w:rsidRPr="004A6ACC">
        <w:rPr>
          <w:rFonts w:ascii="Arial" w:hAnsi="Arial" w:cs="Arial"/>
          <w:sz w:val="22"/>
          <w:szCs w:val="22"/>
        </w:rPr>
        <w:t>• In relation to delivering services?</w:t>
      </w:r>
    </w:p>
    <w:p w:rsidRPr="004A6ACC" w:rsidR="002B3DA5" w:rsidP="002B3DA5" w:rsidRDefault="002B3DA5" w14:paraId="4D3FFF5B" w14:textId="77777777">
      <w:pPr>
        <w:pStyle w:val="NoSpacing"/>
        <w:ind w:left="720"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r>
      <w:r w:rsidRPr="004A6ACC">
        <w:rPr>
          <w:rFonts w:ascii="Arial" w:hAnsi="Arial" w:cs="Arial"/>
          <w:sz w:val="22"/>
          <w:szCs w:val="22"/>
        </w:rPr>
        <w:t>No</w:t>
      </w:r>
    </w:p>
    <w:p w:rsidRPr="004A6ACC" w:rsidR="002B3DA5" w:rsidP="002B3DA5" w:rsidRDefault="002B3DA5" w14:paraId="2B34333B" w14:textId="77777777">
      <w:pPr>
        <w:pStyle w:val="NoSpacing"/>
        <w:jc w:val="left"/>
        <w:rPr>
          <w:rFonts w:ascii="Arial" w:hAnsi="Arial" w:cs="Arial"/>
          <w:sz w:val="22"/>
          <w:szCs w:val="22"/>
        </w:rPr>
      </w:pPr>
    </w:p>
    <w:p w:rsidRPr="004A6ACC" w:rsidR="002B3DA5" w:rsidP="002B3DA5" w:rsidRDefault="002B3DA5" w14:paraId="0C9E2ADD" w14:textId="77777777">
      <w:pPr>
        <w:pStyle w:val="NoSpacing"/>
        <w:jc w:val="left"/>
        <w:rPr>
          <w:rFonts w:ascii="Arial" w:hAnsi="Arial" w:cs="Arial"/>
          <w:sz w:val="22"/>
          <w:szCs w:val="22"/>
        </w:rPr>
      </w:pPr>
      <w:r w:rsidRPr="004A6ACC">
        <w:rPr>
          <w:rFonts w:ascii="Arial" w:hAnsi="Arial" w:cs="Arial"/>
          <w:sz w:val="22"/>
          <w:szCs w:val="22"/>
        </w:rPr>
        <w:t>3. Do you have a written equality policy?</w:t>
      </w:r>
    </w:p>
    <w:p w:rsidRPr="004A6ACC" w:rsidR="002B3DA5" w:rsidP="002B3DA5" w:rsidRDefault="002B3DA5" w14:paraId="2ADF1E41" w14:textId="77777777">
      <w:pPr>
        <w:pStyle w:val="NoSpacing"/>
        <w:ind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r>
      <w:r w:rsidRPr="004A6ACC">
        <w:rPr>
          <w:rFonts w:ascii="Arial" w:hAnsi="Arial" w:cs="Arial"/>
          <w:sz w:val="22"/>
          <w:szCs w:val="22"/>
        </w:rPr>
        <w:t>No</w:t>
      </w:r>
    </w:p>
    <w:p w:rsidRPr="004A6ACC" w:rsidR="002B3DA5" w:rsidP="002B3DA5" w:rsidRDefault="002B3DA5" w14:paraId="4C985F68" w14:textId="77777777">
      <w:pPr>
        <w:pStyle w:val="NoSpacing"/>
        <w:jc w:val="left"/>
        <w:rPr>
          <w:rFonts w:ascii="Arial" w:hAnsi="Arial" w:cs="Arial"/>
          <w:sz w:val="22"/>
          <w:szCs w:val="22"/>
        </w:rPr>
      </w:pPr>
    </w:p>
    <w:p w:rsidRPr="004A6ACC" w:rsidR="002B3DA5" w:rsidP="002B3DA5" w:rsidRDefault="002B3DA5" w14:paraId="0C90F0AD" w14:textId="77777777">
      <w:pPr>
        <w:pStyle w:val="NoSpacing"/>
        <w:jc w:val="left"/>
        <w:rPr>
          <w:rFonts w:ascii="Arial" w:hAnsi="Arial" w:cs="Arial"/>
          <w:sz w:val="22"/>
          <w:szCs w:val="22"/>
        </w:rPr>
      </w:pPr>
      <w:r w:rsidRPr="004A6ACC">
        <w:rPr>
          <w:rFonts w:ascii="Arial" w:hAnsi="Arial" w:cs="Arial"/>
          <w:sz w:val="22"/>
          <w:szCs w:val="22"/>
        </w:rPr>
        <w:t>4. Does your equality policy cover:</w:t>
      </w:r>
    </w:p>
    <w:p w:rsidRPr="004A6ACC" w:rsidR="002B3DA5" w:rsidP="002B3DA5" w:rsidRDefault="002B3DA5" w14:paraId="2F6DD2CC" w14:textId="77777777">
      <w:pPr>
        <w:pStyle w:val="NoSpacing"/>
        <w:jc w:val="left"/>
        <w:rPr>
          <w:rFonts w:ascii="Arial" w:hAnsi="Arial" w:cs="Arial"/>
          <w:sz w:val="22"/>
          <w:szCs w:val="22"/>
        </w:rPr>
      </w:pPr>
    </w:p>
    <w:p w:rsidRPr="004A6ACC" w:rsidR="002B3DA5" w:rsidP="002B3DA5" w:rsidRDefault="002B3DA5" w14:paraId="233CAD8F" w14:textId="77777777">
      <w:pPr>
        <w:pStyle w:val="NoSpacing"/>
        <w:ind w:firstLine="720"/>
        <w:jc w:val="left"/>
        <w:rPr>
          <w:rFonts w:ascii="Arial" w:hAnsi="Arial" w:cs="Arial"/>
          <w:sz w:val="22"/>
          <w:szCs w:val="22"/>
        </w:rPr>
      </w:pPr>
      <w:r w:rsidRPr="004A6ACC">
        <w:rPr>
          <w:rFonts w:ascii="Arial" w:hAnsi="Arial" w:cs="Arial"/>
          <w:sz w:val="22"/>
          <w:szCs w:val="22"/>
        </w:rPr>
        <w:t>• Recruitment, selection, training, promotion, discipline and dismissal?</w:t>
      </w:r>
    </w:p>
    <w:p w:rsidRPr="004A6ACC" w:rsidR="002B3DA5" w:rsidP="002B3DA5" w:rsidRDefault="002B3DA5" w14:paraId="69DB0B6E" w14:textId="77777777">
      <w:pPr>
        <w:pStyle w:val="NoSpacing"/>
        <w:ind w:left="720"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r>
      <w:r w:rsidRPr="004A6ACC">
        <w:rPr>
          <w:rFonts w:ascii="Arial" w:hAnsi="Arial" w:cs="Arial"/>
          <w:sz w:val="22"/>
          <w:szCs w:val="22"/>
        </w:rPr>
        <w:t>No</w:t>
      </w:r>
    </w:p>
    <w:p w:rsidRPr="004A6ACC" w:rsidR="002B3DA5" w:rsidP="002B3DA5" w:rsidRDefault="002B3DA5" w14:paraId="13527BEA" w14:textId="77777777">
      <w:pPr>
        <w:pStyle w:val="NoSpacing"/>
        <w:jc w:val="left"/>
        <w:rPr>
          <w:rFonts w:ascii="Arial" w:hAnsi="Arial" w:cs="Arial"/>
          <w:sz w:val="22"/>
          <w:szCs w:val="22"/>
        </w:rPr>
      </w:pPr>
    </w:p>
    <w:p w:rsidRPr="004A6ACC" w:rsidR="002B3DA5" w:rsidP="002B3DA5" w:rsidRDefault="002B3DA5" w14:paraId="5E688AA3" w14:textId="77777777">
      <w:pPr>
        <w:pStyle w:val="NoSpacing"/>
        <w:ind w:left="720"/>
        <w:jc w:val="left"/>
        <w:rPr>
          <w:rFonts w:ascii="Arial" w:hAnsi="Arial" w:cs="Arial"/>
          <w:sz w:val="22"/>
          <w:szCs w:val="22"/>
        </w:rPr>
      </w:pPr>
      <w:r w:rsidRPr="004A6ACC">
        <w:rPr>
          <w:rFonts w:ascii="Arial" w:hAnsi="Arial" w:cs="Arial"/>
          <w:sz w:val="22"/>
          <w:szCs w:val="22"/>
        </w:rPr>
        <w:t>• Victimisation, discrimination and harassment making it clear that these are disciplinary offences?</w:t>
      </w:r>
    </w:p>
    <w:p w:rsidRPr="004A6ACC" w:rsidR="002B3DA5" w:rsidP="002B3DA5" w:rsidRDefault="002B3DA5" w14:paraId="6B9B65C1" w14:textId="77777777">
      <w:pPr>
        <w:pStyle w:val="NoSpacing"/>
        <w:ind w:left="720"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r>
      <w:r w:rsidRPr="004A6ACC">
        <w:rPr>
          <w:rFonts w:ascii="Arial" w:hAnsi="Arial" w:cs="Arial"/>
          <w:sz w:val="22"/>
          <w:szCs w:val="22"/>
        </w:rPr>
        <w:t>No</w:t>
      </w:r>
    </w:p>
    <w:p w:rsidRPr="004A6ACC" w:rsidR="002B3DA5" w:rsidP="002B3DA5" w:rsidRDefault="002B3DA5" w14:paraId="439B9573" w14:textId="77777777">
      <w:pPr>
        <w:pStyle w:val="NoSpacing"/>
        <w:jc w:val="left"/>
        <w:rPr>
          <w:rFonts w:ascii="Arial" w:hAnsi="Arial" w:cs="Arial"/>
          <w:sz w:val="22"/>
          <w:szCs w:val="22"/>
        </w:rPr>
      </w:pPr>
    </w:p>
    <w:p w:rsidRPr="004A6ACC" w:rsidR="002B3DA5" w:rsidP="002B3DA5" w:rsidRDefault="002B3DA5" w14:paraId="42C12BD4" w14:textId="77777777">
      <w:pPr>
        <w:pStyle w:val="NoSpacing"/>
        <w:jc w:val="left"/>
        <w:rPr>
          <w:rFonts w:ascii="Arial" w:hAnsi="Arial" w:cs="Arial"/>
          <w:sz w:val="22"/>
          <w:szCs w:val="22"/>
        </w:rPr>
      </w:pPr>
    </w:p>
    <w:p w:rsidRPr="004A6ACC" w:rsidR="002B3DA5" w:rsidP="002B3DA5" w:rsidRDefault="002B3DA5" w14:paraId="07BB2FB2" w14:textId="77777777">
      <w:pPr>
        <w:pStyle w:val="NoSpacing"/>
        <w:ind w:left="720"/>
        <w:jc w:val="left"/>
        <w:rPr>
          <w:rFonts w:ascii="Arial" w:hAnsi="Arial" w:cs="Arial"/>
          <w:sz w:val="22"/>
          <w:szCs w:val="22"/>
        </w:rPr>
      </w:pPr>
      <w:r w:rsidRPr="004A6ACC">
        <w:rPr>
          <w:rFonts w:ascii="Arial" w:hAnsi="Arial" w:cs="Arial"/>
          <w:sz w:val="22"/>
          <w:szCs w:val="22"/>
        </w:rPr>
        <w:t>• Identify the senior position for responsibility for the policy and its effective implementation?</w:t>
      </w:r>
    </w:p>
    <w:p w:rsidRPr="004A6ACC" w:rsidR="002B3DA5" w:rsidP="002B3DA5" w:rsidRDefault="002B3DA5" w14:paraId="332184AD" w14:textId="77777777">
      <w:pPr>
        <w:pStyle w:val="NoSpacing"/>
        <w:ind w:left="720"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r>
      <w:r w:rsidRPr="004A6ACC">
        <w:rPr>
          <w:rFonts w:ascii="Arial" w:hAnsi="Arial" w:cs="Arial"/>
          <w:sz w:val="22"/>
          <w:szCs w:val="22"/>
        </w:rPr>
        <w:t>No</w:t>
      </w:r>
    </w:p>
    <w:p w:rsidRPr="004A6ACC" w:rsidR="002B3DA5" w:rsidP="002B3DA5" w:rsidRDefault="002B3DA5" w14:paraId="27EB9F7D" w14:textId="76FC3323">
      <w:pPr>
        <w:spacing w:after="160" w:line="259" w:lineRule="auto"/>
        <w:jc w:val="left"/>
        <w:rPr>
          <w:rFonts w:ascii="Arial" w:hAnsi="Arial" w:cs="Arial"/>
          <w:sz w:val="22"/>
          <w:szCs w:val="22"/>
        </w:rPr>
      </w:pPr>
    </w:p>
    <w:p w:rsidRPr="004A6ACC" w:rsidR="002B3DA5" w:rsidP="002B3DA5" w:rsidRDefault="002B3DA5" w14:paraId="1552528F" w14:textId="77777777">
      <w:pPr>
        <w:pStyle w:val="NoSpacing"/>
        <w:numPr>
          <w:ilvl w:val="0"/>
          <w:numId w:val="4"/>
        </w:numPr>
        <w:jc w:val="left"/>
        <w:rPr>
          <w:rFonts w:ascii="Arial" w:hAnsi="Arial" w:cs="Arial"/>
          <w:sz w:val="22"/>
          <w:szCs w:val="22"/>
        </w:rPr>
      </w:pPr>
      <w:r w:rsidRPr="004A6ACC">
        <w:rPr>
          <w:rFonts w:ascii="Arial" w:hAnsi="Arial" w:cs="Arial"/>
          <w:sz w:val="22"/>
          <w:szCs w:val="22"/>
        </w:rPr>
        <w:t>Is your policy on equality set out:</w:t>
      </w:r>
    </w:p>
    <w:p w:rsidRPr="004A6ACC" w:rsidR="002B3DA5" w:rsidP="002B3DA5" w:rsidRDefault="002B3DA5" w14:paraId="1235EAC1" w14:textId="77777777">
      <w:pPr>
        <w:pStyle w:val="NoSpacing"/>
        <w:ind w:left="720"/>
        <w:jc w:val="left"/>
        <w:rPr>
          <w:rFonts w:ascii="Arial" w:hAnsi="Arial" w:cs="Arial"/>
          <w:sz w:val="22"/>
          <w:szCs w:val="22"/>
        </w:rPr>
      </w:pPr>
    </w:p>
    <w:p w:rsidRPr="004A6ACC" w:rsidR="002B3DA5" w:rsidP="002B3DA5" w:rsidRDefault="002B3DA5" w14:paraId="397BA76F" w14:textId="77777777">
      <w:pPr>
        <w:pStyle w:val="NoSpacing"/>
        <w:ind w:left="720"/>
        <w:jc w:val="left"/>
        <w:rPr>
          <w:rFonts w:ascii="Arial" w:hAnsi="Arial" w:cs="Arial"/>
          <w:sz w:val="22"/>
          <w:szCs w:val="22"/>
        </w:rPr>
      </w:pPr>
      <w:r w:rsidRPr="004A6ACC">
        <w:rPr>
          <w:rFonts w:ascii="Arial" w:hAnsi="Arial" w:cs="Arial"/>
          <w:sz w:val="22"/>
          <w:szCs w:val="22"/>
        </w:rPr>
        <w:t>• In documents available and communicated to employees, managers, recognised trade unions or other representative groups?</w:t>
      </w:r>
    </w:p>
    <w:p w:rsidRPr="004A6ACC" w:rsidR="002B3DA5" w:rsidP="002B3DA5" w:rsidRDefault="002B3DA5" w14:paraId="57D32570" w14:textId="77777777">
      <w:pPr>
        <w:pStyle w:val="NoSpacing"/>
        <w:ind w:left="720"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r>
      <w:r w:rsidRPr="004A6ACC">
        <w:rPr>
          <w:rFonts w:ascii="Arial" w:hAnsi="Arial" w:cs="Arial"/>
          <w:sz w:val="22"/>
          <w:szCs w:val="22"/>
        </w:rPr>
        <w:t>No</w:t>
      </w:r>
    </w:p>
    <w:p w:rsidRPr="004A6ACC" w:rsidR="002B3DA5" w:rsidP="002B3DA5" w:rsidRDefault="002B3DA5" w14:paraId="5A502AE7" w14:textId="77777777">
      <w:pPr>
        <w:pStyle w:val="NoSpacing"/>
        <w:jc w:val="left"/>
        <w:rPr>
          <w:rFonts w:ascii="Arial" w:hAnsi="Arial" w:cs="Arial"/>
          <w:sz w:val="22"/>
          <w:szCs w:val="22"/>
        </w:rPr>
      </w:pPr>
    </w:p>
    <w:p w:rsidRPr="004A6ACC" w:rsidR="002B3DA5" w:rsidP="002B3DA5" w:rsidRDefault="002B3DA5" w14:paraId="508ACB5D" w14:textId="77777777">
      <w:pPr>
        <w:pStyle w:val="NoSpacing"/>
        <w:ind w:firstLine="720"/>
        <w:jc w:val="left"/>
        <w:rPr>
          <w:rFonts w:ascii="Arial" w:hAnsi="Arial" w:cs="Arial"/>
          <w:sz w:val="22"/>
          <w:szCs w:val="22"/>
        </w:rPr>
      </w:pPr>
      <w:r w:rsidRPr="004A6ACC">
        <w:rPr>
          <w:rFonts w:ascii="Arial" w:hAnsi="Arial" w:cs="Arial"/>
          <w:sz w:val="22"/>
          <w:szCs w:val="22"/>
        </w:rPr>
        <w:t>• In recruitment advertisements or other literature?</w:t>
      </w:r>
    </w:p>
    <w:p w:rsidRPr="004A6ACC" w:rsidR="002B3DA5" w:rsidP="002B3DA5" w:rsidRDefault="002B3DA5" w14:paraId="77A89AC1" w14:textId="77777777">
      <w:pPr>
        <w:pStyle w:val="NoSpacing"/>
        <w:ind w:left="720"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r>
      <w:r w:rsidRPr="004A6ACC">
        <w:rPr>
          <w:rFonts w:ascii="Arial" w:hAnsi="Arial" w:cs="Arial"/>
          <w:sz w:val="22"/>
          <w:szCs w:val="22"/>
        </w:rPr>
        <w:t>No</w:t>
      </w:r>
    </w:p>
    <w:p w:rsidRPr="004A6ACC" w:rsidR="002B3DA5" w:rsidP="002B3DA5" w:rsidRDefault="002B3DA5" w14:paraId="1A45D481" w14:textId="52762289">
      <w:pPr>
        <w:pStyle w:val="NoSpacing"/>
        <w:jc w:val="left"/>
        <w:rPr>
          <w:rFonts w:ascii="Arial" w:hAnsi="Arial" w:cs="Arial"/>
          <w:sz w:val="22"/>
          <w:szCs w:val="22"/>
        </w:rPr>
      </w:pPr>
    </w:p>
    <w:p w:rsidRPr="004A6ACC" w:rsidR="002B3DA5" w:rsidP="002B3DA5" w:rsidRDefault="002B3DA5" w14:paraId="03F60C0B" w14:textId="77777777">
      <w:pPr>
        <w:pStyle w:val="NoSpacing"/>
        <w:ind w:left="720"/>
        <w:jc w:val="left"/>
        <w:rPr>
          <w:rFonts w:ascii="Arial" w:hAnsi="Arial" w:cs="Arial"/>
          <w:sz w:val="22"/>
          <w:szCs w:val="22"/>
        </w:rPr>
      </w:pPr>
      <w:r w:rsidRPr="004A6ACC">
        <w:rPr>
          <w:rFonts w:ascii="Arial" w:hAnsi="Arial" w:cs="Arial"/>
          <w:sz w:val="22"/>
          <w:szCs w:val="22"/>
        </w:rPr>
        <w:t>• In materials promoting your services?</w:t>
      </w:r>
    </w:p>
    <w:p w:rsidRPr="004A6ACC" w:rsidR="002B3DA5" w:rsidP="002B3DA5" w:rsidRDefault="002B3DA5" w14:paraId="1138B7CC" w14:textId="77777777">
      <w:pPr>
        <w:pStyle w:val="NoSpacing"/>
        <w:ind w:left="720"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r>
      <w:r w:rsidRPr="004A6ACC">
        <w:rPr>
          <w:rFonts w:ascii="Arial" w:hAnsi="Arial" w:cs="Arial"/>
          <w:sz w:val="22"/>
          <w:szCs w:val="22"/>
        </w:rPr>
        <w:t>No</w:t>
      </w:r>
    </w:p>
    <w:p w:rsidRPr="004A6ACC" w:rsidR="002B3DA5" w:rsidP="002B3DA5" w:rsidRDefault="002B3DA5" w14:paraId="5623307D" w14:textId="77777777">
      <w:pPr>
        <w:pStyle w:val="NoSpacing"/>
        <w:jc w:val="left"/>
        <w:rPr>
          <w:rFonts w:ascii="Arial" w:hAnsi="Arial" w:cs="Arial"/>
          <w:sz w:val="22"/>
          <w:szCs w:val="22"/>
        </w:rPr>
      </w:pPr>
    </w:p>
    <w:p w:rsidRPr="004A6ACC" w:rsidR="002B3DA5" w:rsidP="002B3DA5" w:rsidRDefault="002B3DA5" w14:paraId="1F080540" w14:textId="77777777">
      <w:pPr>
        <w:pStyle w:val="NoSpacing"/>
        <w:jc w:val="left"/>
        <w:rPr>
          <w:rFonts w:ascii="Arial" w:hAnsi="Arial" w:cs="Arial"/>
          <w:sz w:val="22"/>
          <w:szCs w:val="22"/>
        </w:rPr>
      </w:pPr>
      <w:r w:rsidRPr="004A6ACC">
        <w:rPr>
          <w:rFonts w:ascii="Arial" w:hAnsi="Arial" w:cs="Arial"/>
          <w:sz w:val="22"/>
          <w:szCs w:val="22"/>
        </w:rPr>
        <w:t>Please evidence all questions.</w:t>
      </w:r>
    </w:p>
    <w:p w:rsidRPr="004A6ACC" w:rsidR="002B3DA5" w:rsidP="002B3DA5" w:rsidRDefault="002B3DA5" w14:paraId="11BE39ED" w14:textId="77777777">
      <w:pPr>
        <w:pStyle w:val="NoSpacing"/>
        <w:jc w:val="left"/>
        <w:rPr>
          <w:rFonts w:ascii="Arial" w:hAnsi="Arial" w:cs="Arial"/>
          <w:sz w:val="22"/>
          <w:szCs w:val="22"/>
        </w:rPr>
      </w:pPr>
    </w:p>
    <w:p w:rsidRPr="004A6ACC" w:rsidR="002B3DA5" w:rsidP="002B3DA5" w:rsidRDefault="002B3DA5" w14:paraId="49C0EC20" w14:textId="77777777">
      <w:pPr>
        <w:pStyle w:val="NoSpacing"/>
        <w:jc w:val="left"/>
        <w:rPr>
          <w:rFonts w:ascii="Arial" w:hAnsi="Arial" w:cs="Arial"/>
          <w:sz w:val="22"/>
          <w:szCs w:val="22"/>
        </w:rPr>
      </w:pPr>
      <w:r w:rsidRPr="004A6ACC">
        <w:rPr>
          <w:rFonts w:ascii="Arial" w:hAnsi="Arial" w:cs="Arial"/>
          <w:sz w:val="22"/>
          <w:szCs w:val="22"/>
        </w:rPr>
        <w:t>If you answered NO to any part of questions 4 or 5 can you provide (and if so, please do) other evidence to show how you promote equalities in employment and service delivery.</w:t>
      </w:r>
    </w:p>
    <w:p w:rsidRPr="004A6ACC" w:rsidR="002B3DA5" w:rsidP="002B3DA5" w:rsidRDefault="002B3DA5" w14:paraId="092F55DB" w14:textId="77777777">
      <w:pPr>
        <w:pStyle w:val="NoSpacing"/>
        <w:jc w:val="left"/>
        <w:rPr>
          <w:rFonts w:ascii="Arial" w:hAnsi="Arial" w:cs="Arial"/>
          <w:sz w:val="22"/>
          <w:szCs w:val="22"/>
        </w:rPr>
      </w:pPr>
      <w:r w:rsidRPr="004A6ACC">
        <w:rPr>
          <w:rFonts w:ascii="Arial" w:hAnsi="Arial" w:cs="Arial"/>
          <w:noProof/>
          <w:sz w:val="22"/>
          <w:szCs w:val="22"/>
        </w:rPr>
        <mc:AlternateContent>
          <mc:Choice Requires="wps">
            <w:drawing>
              <wp:anchor distT="0" distB="0" distL="114300" distR="114300" simplePos="0" relativeHeight="251658240" behindDoc="0" locked="0" layoutInCell="1" allowOverlap="1" wp14:anchorId="7E2AD1A9" wp14:editId="4BBA4D7C">
                <wp:simplePos x="0" y="0"/>
                <wp:positionH relativeFrom="column">
                  <wp:posOffset>19050</wp:posOffset>
                </wp:positionH>
                <wp:positionV relativeFrom="paragraph">
                  <wp:posOffset>163195</wp:posOffset>
                </wp:positionV>
                <wp:extent cx="5740400" cy="107315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5740400" cy="1073150"/>
                        </a:xfrm>
                        <a:prstGeom prst="rect">
                          <a:avLst/>
                        </a:prstGeom>
                        <a:solidFill>
                          <a:schemeClr val="lt1"/>
                        </a:solidFill>
                        <a:ln w="6350">
                          <a:solidFill>
                            <a:prstClr val="black"/>
                          </a:solidFill>
                        </a:ln>
                      </wps:spPr>
                      <wps:txbx>
                        <w:txbxContent>
                          <w:p w:rsidR="002B3DA5" w:rsidP="002B3DA5" w:rsidRDefault="002B3DA5" w14:paraId="66B46B4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1C58BCAB">
              <v:shapetype id="_x0000_t202" coordsize="21600,21600" o:spt="202" path="m,l,21600r21600,l21600,xe" w14:anchorId="7E2AD1A9">
                <v:stroke joinstyle="miter"/>
                <v:path gradientshapeok="t" o:connecttype="rect"/>
              </v:shapetype>
              <v:shape id="Text Box 2" style="position:absolute;margin-left:1.5pt;margin-top:12.85pt;width:452pt;height:84.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">
                <v:textbox>
                  <w:txbxContent>
                    <w:p w:rsidR="002B3DA5" w:rsidP="002B3DA5" w:rsidRDefault="002B3DA5" w14:paraId="672A6659" w14:textId="77777777"/>
                  </w:txbxContent>
                </v:textbox>
              </v:shape>
            </w:pict>
          </mc:Fallback>
        </mc:AlternateContent>
      </w:r>
    </w:p>
    <w:p w:rsidRPr="004A6ACC" w:rsidR="002B3DA5" w:rsidP="002B3DA5" w:rsidRDefault="002B3DA5" w14:paraId="77FD57F2" w14:textId="77777777">
      <w:pPr>
        <w:pStyle w:val="NoSpacing"/>
        <w:jc w:val="left"/>
        <w:rPr>
          <w:rFonts w:ascii="Arial" w:hAnsi="Arial" w:cs="Arial"/>
          <w:sz w:val="22"/>
          <w:szCs w:val="22"/>
        </w:rPr>
      </w:pPr>
    </w:p>
    <w:p w:rsidRPr="004A6ACC" w:rsidR="002B3DA5" w:rsidP="002B3DA5" w:rsidRDefault="002B3DA5" w14:paraId="4D23D141" w14:textId="77777777">
      <w:pPr>
        <w:pStyle w:val="NoSpacing"/>
        <w:jc w:val="left"/>
        <w:rPr>
          <w:rFonts w:ascii="Arial" w:hAnsi="Arial" w:cs="Arial"/>
          <w:sz w:val="22"/>
          <w:szCs w:val="22"/>
        </w:rPr>
      </w:pPr>
    </w:p>
    <w:p w:rsidRPr="004A6ACC" w:rsidR="002B3DA5" w:rsidP="002B3DA5" w:rsidRDefault="002B3DA5" w14:paraId="721F8BA5" w14:textId="77777777">
      <w:pPr>
        <w:pStyle w:val="NoSpacing"/>
        <w:jc w:val="left"/>
        <w:rPr>
          <w:rFonts w:ascii="Arial" w:hAnsi="Arial" w:cs="Arial"/>
          <w:sz w:val="22"/>
          <w:szCs w:val="22"/>
        </w:rPr>
      </w:pPr>
    </w:p>
    <w:p w:rsidRPr="004A6ACC" w:rsidR="002B3DA5" w:rsidP="002B3DA5" w:rsidRDefault="002B3DA5" w14:paraId="3F3D1B66" w14:textId="77777777">
      <w:pPr>
        <w:pStyle w:val="NoSpacing"/>
        <w:jc w:val="left"/>
        <w:rPr>
          <w:rFonts w:ascii="Arial" w:hAnsi="Arial" w:cs="Arial"/>
          <w:sz w:val="22"/>
          <w:szCs w:val="22"/>
        </w:rPr>
      </w:pPr>
    </w:p>
    <w:p w:rsidRPr="004A6ACC" w:rsidR="002B3DA5" w:rsidP="002B3DA5" w:rsidRDefault="002B3DA5" w14:paraId="2650E59B" w14:textId="77777777">
      <w:pPr>
        <w:pStyle w:val="NoSpacing"/>
        <w:jc w:val="left"/>
        <w:rPr>
          <w:rFonts w:ascii="Arial" w:hAnsi="Arial" w:cs="Arial"/>
          <w:sz w:val="22"/>
          <w:szCs w:val="22"/>
        </w:rPr>
      </w:pPr>
    </w:p>
    <w:p w:rsidRPr="004A6ACC" w:rsidR="002B3DA5" w:rsidP="002B3DA5" w:rsidRDefault="002B3DA5" w14:paraId="08854514" w14:textId="77777777">
      <w:pPr>
        <w:pStyle w:val="NoSpacing"/>
        <w:jc w:val="left"/>
        <w:rPr>
          <w:rFonts w:ascii="Arial" w:hAnsi="Arial" w:cs="Arial"/>
          <w:sz w:val="22"/>
          <w:szCs w:val="22"/>
        </w:rPr>
      </w:pPr>
    </w:p>
    <w:p w:rsidRPr="004A6ACC" w:rsidR="002B3DA5" w:rsidP="002B3DA5" w:rsidRDefault="002B3DA5" w14:paraId="7BB7B49A" w14:textId="77777777">
      <w:pPr>
        <w:pStyle w:val="NoSpacing"/>
        <w:jc w:val="left"/>
        <w:rPr>
          <w:rFonts w:ascii="Arial" w:hAnsi="Arial" w:cs="Arial"/>
          <w:sz w:val="22"/>
          <w:szCs w:val="22"/>
        </w:rPr>
      </w:pPr>
    </w:p>
    <w:p w:rsidRPr="004A6ACC" w:rsidR="002B3DA5" w:rsidP="002B3DA5" w:rsidRDefault="002B3DA5" w14:paraId="51987BD1" w14:textId="77777777">
      <w:pPr>
        <w:pStyle w:val="NoSpacing"/>
        <w:jc w:val="left"/>
        <w:rPr>
          <w:rFonts w:ascii="Arial" w:hAnsi="Arial" w:cs="Arial"/>
          <w:sz w:val="22"/>
          <w:szCs w:val="22"/>
        </w:rPr>
      </w:pPr>
    </w:p>
    <w:p w:rsidRPr="004A6ACC" w:rsidR="002B3DA5" w:rsidP="002B3DA5" w:rsidRDefault="002B3DA5" w14:paraId="61D2F523" w14:textId="77777777">
      <w:pPr>
        <w:pStyle w:val="NoSpacing"/>
        <w:jc w:val="left"/>
        <w:rPr>
          <w:rFonts w:ascii="Arial" w:hAnsi="Arial" w:cs="Arial"/>
          <w:sz w:val="22"/>
          <w:szCs w:val="22"/>
        </w:rPr>
      </w:pPr>
      <w:r w:rsidRPr="004A6ACC">
        <w:rPr>
          <w:rFonts w:ascii="Arial" w:hAnsi="Arial" w:cs="Arial"/>
          <w:sz w:val="22"/>
          <w:szCs w:val="22"/>
        </w:rPr>
        <w:t>6. In the last three years, have any findings of unlawful discrimination been made against your firm by the Employment Tribunal, the Employment Appeal Tribunal or any other court or in comparable proceedings in any other jurisdiction?</w:t>
      </w:r>
    </w:p>
    <w:p w:rsidRPr="004A6ACC" w:rsidR="002B3DA5" w:rsidP="002B3DA5" w:rsidRDefault="002B3DA5" w14:paraId="75133559" w14:textId="77777777">
      <w:pPr>
        <w:pStyle w:val="NoSpacing"/>
        <w:ind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r>
      <w:r w:rsidRPr="004A6ACC">
        <w:rPr>
          <w:rFonts w:ascii="Arial" w:hAnsi="Arial" w:cs="Arial"/>
          <w:sz w:val="22"/>
          <w:szCs w:val="22"/>
        </w:rPr>
        <w:t>No</w:t>
      </w:r>
    </w:p>
    <w:p w:rsidRPr="004A6ACC" w:rsidR="002B3DA5" w:rsidP="002B3DA5" w:rsidRDefault="002B3DA5" w14:paraId="7CF29E46" w14:textId="77777777">
      <w:pPr>
        <w:pStyle w:val="NoSpacing"/>
        <w:ind w:firstLine="720"/>
        <w:jc w:val="left"/>
        <w:rPr>
          <w:rFonts w:ascii="Arial" w:hAnsi="Arial" w:cs="Arial"/>
          <w:sz w:val="22"/>
          <w:szCs w:val="22"/>
        </w:rPr>
      </w:pPr>
    </w:p>
    <w:p w:rsidRPr="004A6ACC" w:rsidR="002B3DA5" w:rsidP="002B3DA5" w:rsidRDefault="002B3DA5" w14:paraId="02AEE8E2" w14:textId="77777777">
      <w:pPr>
        <w:pStyle w:val="NoSpacing"/>
        <w:ind w:firstLine="720"/>
        <w:jc w:val="left"/>
        <w:rPr>
          <w:rFonts w:ascii="Arial" w:hAnsi="Arial" w:cs="Arial"/>
          <w:sz w:val="22"/>
          <w:szCs w:val="22"/>
        </w:rPr>
      </w:pPr>
    </w:p>
    <w:p w:rsidRPr="004A6ACC" w:rsidR="002B3DA5" w:rsidP="002B3DA5" w:rsidRDefault="002B3DA5" w14:paraId="0B28C68D" w14:textId="77777777">
      <w:pPr>
        <w:pStyle w:val="NoSpacing"/>
        <w:jc w:val="left"/>
        <w:rPr>
          <w:rFonts w:ascii="Arial" w:hAnsi="Arial" w:cs="Arial"/>
          <w:sz w:val="22"/>
          <w:szCs w:val="22"/>
        </w:rPr>
      </w:pPr>
      <w:r w:rsidRPr="004A6ACC">
        <w:rPr>
          <w:rFonts w:ascii="Arial" w:hAnsi="Arial" w:cs="Arial"/>
          <w:sz w:val="22"/>
          <w:szCs w:val="22"/>
        </w:rPr>
        <w:t>7.  In the last three years, has any contract with your organisation been terminated on grounds of your failure to comply with:</w:t>
      </w:r>
    </w:p>
    <w:p w:rsidRPr="004A6ACC" w:rsidR="002B3DA5" w:rsidP="002B3DA5" w:rsidRDefault="002B3DA5" w14:paraId="3655B54A" w14:textId="77777777">
      <w:pPr>
        <w:pStyle w:val="NoSpacing"/>
        <w:jc w:val="left"/>
        <w:rPr>
          <w:rFonts w:ascii="Arial" w:hAnsi="Arial" w:cs="Arial"/>
          <w:sz w:val="22"/>
          <w:szCs w:val="22"/>
        </w:rPr>
      </w:pPr>
    </w:p>
    <w:p w:rsidRPr="004A6ACC" w:rsidR="002B3DA5" w:rsidP="002B3DA5" w:rsidRDefault="002B3DA5" w14:paraId="1118ACD8" w14:textId="77777777">
      <w:pPr>
        <w:pStyle w:val="NoSpacing"/>
        <w:ind w:firstLine="720"/>
        <w:jc w:val="left"/>
        <w:rPr>
          <w:rFonts w:ascii="Arial" w:hAnsi="Arial" w:cs="Arial"/>
          <w:sz w:val="22"/>
          <w:szCs w:val="22"/>
        </w:rPr>
      </w:pPr>
      <w:r w:rsidRPr="004A6ACC">
        <w:rPr>
          <w:rFonts w:ascii="Arial" w:hAnsi="Arial" w:cs="Arial"/>
          <w:sz w:val="22"/>
          <w:szCs w:val="22"/>
        </w:rPr>
        <w:t>• Legislation prohibiting discrimination; or</w:t>
      </w:r>
    </w:p>
    <w:p w:rsidRPr="004A6ACC" w:rsidR="002B3DA5" w:rsidP="002B3DA5" w:rsidRDefault="002B3DA5" w14:paraId="7AABA445" w14:textId="77777777">
      <w:pPr>
        <w:pStyle w:val="NoSpacing"/>
        <w:ind w:left="720"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r>
      <w:r w:rsidRPr="004A6ACC">
        <w:rPr>
          <w:rFonts w:ascii="Arial" w:hAnsi="Arial" w:cs="Arial"/>
          <w:sz w:val="22"/>
          <w:szCs w:val="22"/>
        </w:rPr>
        <w:t>No</w:t>
      </w:r>
    </w:p>
    <w:p w:rsidRPr="004A6ACC" w:rsidR="002B3DA5" w:rsidP="002B3DA5" w:rsidRDefault="002B3DA5" w14:paraId="25C9E80C" w14:textId="77777777">
      <w:pPr>
        <w:pStyle w:val="NoSpacing"/>
        <w:jc w:val="left"/>
        <w:rPr>
          <w:rFonts w:ascii="Arial" w:hAnsi="Arial" w:cs="Arial"/>
          <w:sz w:val="22"/>
          <w:szCs w:val="22"/>
        </w:rPr>
      </w:pPr>
    </w:p>
    <w:p w:rsidRPr="004A6ACC" w:rsidR="002B3DA5" w:rsidP="002B3DA5" w:rsidRDefault="002B3DA5" w14:paraId="4DD7ED4C" w14:textId="77777777">
      <w:pPr>
        <w:pStyle w:val="NoSpacing"/>
        <w:ind w:left="720"/>
        <w:jc w:val="left"/>
        <w:rPr>
          <w:rFonts w:ascii="Arial" w:hAnsi="Arial" w:cs="Arial"/>
          <w:sz w:val="22"/>
          <w:szCs w:val="22"/>
        </w:rPr>
      </w:pPr>
      <w:r w:rsidRPr="004A6ACC">
        <w:rPr>
          <w:rFonts w:ascii="Arial" w:hAnsi="Arial" w:cs="Arial"/>
          <w:sz w:val="22"/>
          <w:szCs w:val="22"/>
        </w:rPr>
        <w:t>• Contract conditions relating to equality in the provision of services</w:t>
      </w:r>
    </w:p>
    <w:p w:rsidRPr="004A6ACC" w:rsidR="002B3DA5" w:rsidP="002B3DA5" w:rsidRDefault="002B3DA5" w14:paraId="6FB76DC0" w14:textId="77777777">
      <w:pPr>
        <w:pStyle w:val="NoSpacing"/>
        <w:ind w:left="720"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r>
      <w:r w:rsidRPr="004A6ACC">
        <w:rPr>
          <w:rFonts w:ascii="Arial" w:hAnsi="Arial" w:cs="Arial"/>
          <w:sz w:val="22"/>
          <w:szCs w:val="22"/>
        </w:rPr>
        <w:t>No</w:t>
      </w:r>
    </w:p>
    <w:p w:rsidRPr="004A6ACC" w:rsidR="002B3DA5" w:rsidP="002B3DA5" w:rsidRDefault="002B3DA5" w14:paraId="1DF1F83E" w14:textId="193D12C4">
      <w:pPr>
        <w:spacing w:after="160" w:line="259" w:lineRule="auto"/>
        <w:jc w:val="left"/>
        <w:rPr>
          <w:rFonts w:ascii="Arial" w:hAnsi="Arial" w:cs="Arial"/>
          <w:sz w:val="22"/>
          <w:szCs w:val="22"/>
        </w:rPr>
      </w:pPr>
    </w:p>
    <w:p w:rsidRPr="004A6ACC" w:rsidR="002B3DA5" w:rsidP="002B3DA5" w:rsidRDefault="002B3DA5" w14:paraId="66CD12DA" w14:textId="77777777">
      <w:pPr>
        <w:pStyle w:val="NoSpacing"/>
        <w:jc w:val="left"/>
        <w:rPr>
          <w:rFonts w:ascii="Arial" w:hAnsi="Arial" w:cs="Arial"/>
          <w:sz w:val="22"/>
          <w:szCs w:val="22"/>
        </w:rPr>
      </w:pPr>
      <w:r w:rsidRPr="004A6ACC">
        <w:rPr>
          <w:rFonts w:ascii="Arial" w:hAnsi="Arial" w:cs="Arial"/>
          <w:sz w:val="22"/>
          <w:szCs w:val="22"/>
        </w:rPr>
        <w:t>8. In the last three years, has your firm been the subject of formal investigations by the Equality and Human Rights Commission or a comparable body, on grounds of alleged unlawful discrimination?</w:t>
      </w:r>
    </w:p>
    <w:p w:rsidRPr="004A6ACC" w:rsidR="002B3DA5" w:rsidP="002B3DA5" w:rsidRDefault="002B3DA5" w14:paraId="6459151A" w14:textId="77777777">
      <w:pPr>
        <w:pStyle w:val="NoSpacing"/>
        <w:jc w:val="left"/>
        <w:rPr>
          <w:rFonts w:ascii="Arial" w:hAnsi="Arial" w:cs="Arial"/>
          <w:sz w:val="22"/>
          <w:szCs w:val="22"/>
        </w:rPr>
      </w:pPr>
    </w:p>
    <w:p w:rsidRPr="004A6ACC" w:rsidR="002B3DA5" w:rsidP="002B3DA5" w:rsidRDefault="002B3DA5" w14:paraId="488B7377" w14:textId="77777777">
      <w:pPr>
        <w:pStyle w:val="NoSpacing"/>
        <w:ind w:firstLine="720"/>
        <w:jc w:val="left"/>
        <w:rPr>
          <w:rFonts w:ascii="Arial" w:hAnsi="Arial" w:cs="Arial"/>
          <w:sz w:val="22"/>
          <w:szCs w:val="22"/>
        </w:rPr>
      </w:pPr>
      <w:r w:rsidRPr="004A6ACC">
        <w:rPr>
          <w:rFonts w:ascii="Arial" w:hAnsi="Arial" w:cs="Arial"/>
          <w:sz w:val="22"/>
          <w:szCs w:val="22"/>
        </w:rPr>
        <w:t xml:space="preserve">Yes </w:t>
      </w:r>
      <w:r w:rsidRPr="004A6ACC">
        <w:rPr>
          <w:rFonts w:ascii="Arial" w:hAnsi="Arial" w:cs="Arial"/>
          <w:sz w:val="22"/>
          <w:szCs w:val="22"/>
        </w:rPr>
        <w:tab/>
      </w:r>
      <w:r w:rsidRPr="004A6ACC">
        <w:rPr>
          <w:rFonts w:ascii="Arial" w:hAnsi="Arial" w:cs="Arial"/>
          <w:sz w:val="22"/>
          <w:szCs w:val="22"/>
        </w:rPr>
        <w:tab/>
      </w:r>
      <w:r w:rsidRPr="004A6ACC">
        <w:rPr>
          <w:rFonts w:ascii="Arial" w:hAnsi="Arial" w:cs="Arial"/>
          <w:sz w:val="22"/>
          <w:szCs w:val="22"/>
        </w:rPr>
        <w:t>No</w:t>
      </w:r>
    </w:p>
    <w:p w:rsidRPr="004A6ACC" w:rsidR="002B3DA5" w:rsidP="002B3DA5" w:rsidRDefault="002B3DA5" w14:paraId="28D98116" w14:textId="77777777">
      <w:pPr>
        <w:pStyle w:val="NoSpacing"/>
        <w:jc w:val="left"/>
        <w:rPr>
          <w:rFonts w:ascii="Arial" w:hAnsi="Arial" w:cs="Arial"/>
          <w:sz w:val="22"/>
          <w:szCs w:val="22"/>
        </w:rPr>
      </w:pPr>
    </w:p>
    <w:p w:rsidRPr="004A6ACC" w:rsidR="002B3DA5" w:rsidP="002B3DA5" w:rsidRDefault="002B3DA5" w14:paraId="3B39EF33" w14:textId="77777777">
      <w:pPr>
        <w:pStyle w:val="NoSpacing"/>
        <w:jc w:val="left"/>
        <w:rPr>
          <w:rFonts w:ascii="Arial" w:hAnsi="Arial" w:cs="Arial"/>
          <w:sz w:val="22"/>
          <w:szCs w:val="22"/>
        </w:rPr>
      </w:pPr>
      <w:r w:rsidRPr="004A6ACC">
        <w:rPr>
          <w:rFonts w:ascii="Arial" w:hAnsi="Arial" w:cs="Arial"/>
          <w:sz w:val="22"/>
          <w:szCs w:val="22"/>
        </w:rPr>
        <w:t>9. If the answer to question 6 and 7 is YES, or, in relation to question 8, a finding adverse to your organisation has been made, what steps have you taken as a result of that finding? Please summarise the details below and provide full details as an attachment.</w:t>
      </w:r>
    </w:p>
    <w:p w:rsidRPr="004A6ACC" w:rsidR="002B3DA5" w:rsidP="002B3DA5" w:rsidRDefault="002B3DA5" w14:paraId="389A58EF" w14:textId="77777777">
      <w:pPr>
        <w:pStyle w:val="NoSpacing"/>
        <w:jc w:val="left"/>
        <w:rPr>
          <w:rFonts w:ascii="Arial" w:hAnsi="Arial" w:cs="Arial"/>
          <w:sz w:val="22"/>
          <w:szCs w:val="22"/>
        </w:rPr>
      </w:pPr>
    </w:p>
    <w:p w:rsidRPr="004A6ACC" w:rsidR="002B3DA5" w:rsidP="002B3DA5" w:rsidRDefault="002B3DA5" w14:paraId="1452A7C3" w14:textId="77777777">
      <w:pPr>
        <w:pStyle w:val="NoSpacing"/>
        <w:jc w:val="left"/>
        <w:rPr>
          <w:rFonts w:ascii="Arial" w:hAnsi="Arial" w:cs="Arial"/>
          <w:sz w:val="22"/>
          <w:szCs w:val="22"/>
        </w:rPr>
      </w:pPr>
      <w:r w:rsidRPr="004A6ACC">
        <w:rPr>
          <w:rFonts w:ascii="Arial" w:hAnsi="Arial" w:cs="Arial"/>
          <w:noProof/>
          <w:sz w:val="22"/>
          <w:szCs w:val="22"/>
        </w:rPr>
        <mc:AlternateContent>
          <mc:Choice Requires="wps">
            <w:drawing>
              <wp:anchor distT="0" distB="0" distL="114300" distR="114300" simplePos="0" relativeHeight="251658241" behindDoc="0" locked="0" layoutInCell="1" allowOverlap="1" wp14:anchorId="453B6916" wp14:editId="133B3F12">
                <wp:simplePos x="0" y="0"/>
                <wp:positionH relativeFrom="margin">
                  <wp:align>left</wp:align>
                </wp:positionH>
                <wp:positionV relativeFrom="paragraph">
                  <wp:posOffset>93345</wp:posOffset>
                </wp:positionV>
                <wp:extent cx="5740400" cy="107315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5740400" cy="1073150"/>
                        </a:xfrm>
                        <a:prstGeom prst="rect">
                          <a:avLst/>
                        </a:prstGeom>
                        <a:solidFill>
                          <a:schemeClr val="lt1"/>
                        </a:solidFill>
                        <a:ln w="6350">
                          <a:solidFill>
                            <a:prstClr val="black"/>
                          </a:solidFill>
                        </a:ln>
                      </wps:spPr>
                      <wps:txbx>
                        <w:txbxContent>
                          <w:p w:rsidR="002B3DA5" w:rsidP="002B3DA5" w:rsidRDefault="002B3DA5" w14:paraId="32835FF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4B5F34FC">
              <v:shape id="Text Box 4" style="position:absolute;margin-left:0;margin-top:7.35pt;width:452pt;height:84.5pt;z-index:251658241;visibility:visible;mso-wrap-style:square;mso-wrap-distance-left:9pt;mso-wrap-distance-top:0;mso-wrap-distance-right:9pt;mso-wrap-distance-bottom:0;mso-position-horizontal:left;mso-position-horizontal-relative:margin;mso-position-vertical:absolute;mso-position-vertical-relative:text;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" w14:anchorId="453B6916">
                <v:textbox>
                  <w:txbxContent>
                    <w:p w:rsidR="002B3DA5" w:rsidP="002B3DA5" w:rsidRDefault="002B3DA5" w14:paraId="0A37501D" w14:textId="77777777"/>
                  </w:txbxContent>
                </v:textbox>
                <w10:wrap anchorx="margin"/>
              </v:shape>
            </w:pict>
          </mc:Fallback>
        </mc:AlternateContent>
      </w:r>
    </w:p>
    <w:p w:rsidRPr="004A6ACC" w:rsidR="002B3DA5" w:rsidP="002B3DA5" w:rsidRDefault="002B3DA5" w14:paraId="41FA9CA3" w14:textId="77777777">
      <w:pPr>
        <w:pStyle w:val="NoSpacing"/>
        <w:jc w:val="left"/>
        <w:rPr>
          <w:rFonts w:ascii="Arial" w:hAnsi="Arial" w:cs="Arial"/>
          <w:sz w:val="22"/>
          <w:szCs w:val="22"/>
        </w:rPr>
      </w:pPr>
    </w:p>
    <w:p w:rsidRPr="004A6ACC" w:rsidR="002B3DA5" w:rsidP="002B3DA5" w:rsidRDefault="002B3DA5" w14:paraId="4657E6EA" w14:textId="77777777">
      <w:pPr>
        <w:pStyle w:val="NoSpacing"/>
        <w:jc w:val="left"/>
        <w:rPr>
          <w:rFonts w:ascii="Arial" w:hAnsi="Arial" w:cs="Arial"/>
          <w:sz w:val="22"/>
          <w:szCs w:val="22"/>
        </w:rPr>
      </w:pPr>
    </w:p>
    <w:p w:rsidRPr="004A6ACC" w:rsidR="002B3DA5" w:rsidP="002B3DA5" w:rsidRDefault="002B3DA5" w14:paraId="354286B6" w14:textId="77777777">
      <w:pPr>
        <w:pStyle w:val="NoSpacing"/>
        <w:jc w:val="left"/>
        <w:rPr>
          <w:rFonts w:ascii="Arial" w:hAnsi="Arial" w:cs="Arial"/>
          <w:sz w:val="22"/>
          <w:szCs w:val="22"/>
        </w:rPr>
      </w:pPr>
    </w:p>
    <w:p w:rsidRPr="004A6ACC" w:rsidR="002B3DA5" w:rsidP="002B3DA5" w:rsidRDefault="002B3DA5" w14:paraId="5436B694" w14:textId="77777777">
      <w:pPr>
        <w:pStyle w:val="NoSpacing"/>
        <w:jc w:val="left"/>
        <w:rPr>
          <w:rFonts w:ascii="Arial" w:hAnsi="Arial" w:cs="Arial"/>
          <w:sz w:val="22"/>
          <w:szCs w:val="22"/>
        </w:rPr>
      </w:pPr>
    </w:p>
    <w:p w:rsidRPr="004A6ACC" w:rsidR="002B3DA5" w:rsidP="002B3DA5" w:rsidRDefault="002B3DA5" w14:paraId="52072A06" w14:textId="77777777">
      <w:pPr>
        <w:pStyle w:val="NoSpacing"/>
        <w:jc w:val="left"/>
        <w:rPr>
          <w:rFonts w:ascii="Arial" w:hAnsi="Arial" w:cs="Arial"/>
          <w:sz w:val="22"/>
          <w:szCs w:val="22"/>
        </w:rPr>
      </w:pPr>
    </w:p>
    <w:p w:rsidRPr="004A6ACC" w:rsidR="002B3DA5" w:rsidP="002B3DA5" w:rsidRDefault="002B3DA5" w14:paraId="77E41559" w14:textId="77777777">
      <w:pPr>
        <w:pStyle w:val="NoSpacing"/>
        <w:jc w:val="left"/>
        <w:rPr>
          <w:rFonts w:ascii="Arial" w:hAnsi="Arial" w:cs="Arial"/>
          <w:sz w:val="22"/>
          <w:szCs w:val="22"/>
        </w:rPr>
      </w:pPr>
    </w:p>
    <w:p w:rsidRPr="004A6ACC" w:rsidR="002B3DA5" w:rsidP="002B3DA5" w:rsidRDefault="002B3DA5" w14:paraId="0413EA20" w14:textId="77777777">
      <w:pPr>
        <w:pStyle w:val="NoSpacing"/>
        <w:jc w:val="left"/>
        <w:rPr>
          <w:rFonts w:ascii="Arial" w:hAnsi="Arial" w:cs="Arial"/>
          <w:sz w:val="22"/>
          <w:szCs w:val="22"/>
        </w:rPr>
      </w:pPr>
    </w:p>
    <w:p w:rsidRPr="004A6ACC" w:rsidR="002B3DA5" w:rsidP="002B3DA5" w:rsidRDefault="002B3DA5" w14:paraId="0B098B98" w14:textId="77777777">
      <w:pPr>
        <w:pStyle w:val="NoSpacing"/>
        <w:jc w:val="left"/>
        <w:rPr>
          <w:rFonts w:ascii="Arial" w:hAnsi="Arial" w:cs="Arial"/>
          <w:sz w:val="22"/>
          <w:szCs w:val="22"/>
        </w:rPr>
      </w:pPr>
    </w:p>
    <w:p w:rsidRPr="004A6ACC" w:rsidR="002B3DA5" w:rsidP="002B3DA5" w:rsidRDefault="002B3DA5" w14:paraId="083D0204" w14:textId="77777777">
      <w:pPr>
        <w:pStyle w:val="NoSpacing"/>
        <w:jc w:val="left"/>
        <w:rPr>
          <w:rFonts w:ascii="Arial" w:hAnsi="Arial" w:cs="Arial"/>
          <w:sz w:val="22"/>
          <w:szCs w:val="22"/>
        </w:rPr>
      </w:pPr>
      <w:r w:rsidRPr="004A6ACC">
        <w:rPr>
          <w:rFonts w:ascii="Arial" w:hAnsi="Arial" w:cs="Arial"/>
          <w:sz w:val="22"/>
          <w:szCs w:val="22"/>
        </w:rPr>
        <w:t>10. If you are not currently subject to UK employment law, please supply details of your experience in complying with equivalent legislation that is designed to eliminate discrimination and to promote equality of opportunity. List any attached documents.</w:t>
      </w:r>
    </w:p>
    <w:p w:rsidRPr="004A6ACC" w:rsidR="002B3DA5" w:rsidP="002B3DA5" w:rsidRDefault="002B3DA5" w14:paraId="278304FC" w14:textId="77777777">
      <w:pPr>
        <w:pStyle w:val="NoSpacing"/>
        <w:jc w:val="left"/>
        <w:rPr>
          <w:rFonts w:ascii="Arial" w:hAnsi="Arial" w:cs="Arial"/>
          <w:sz w:val="22"/>
          <w:szCs w:val="22"/>
        </w:rPr>
      </w:pPr>
    </w:p>
    <w:p w:rsidRPr="004A6ACC" w:rsidR="002B3DA5" w:rsidP="002B3DA5" w:rsidRDefault="002B3DA5" w14:paraId="6862ED7E" w14:textId="77777777">
      <w:pPr>
        <w:pStyle w:val="NoSpacing"/>
        <w:jc w:val="left"/>
        <w:rPr>
          <w:rFonts w:ascii="Arial" w:hAnsi="Arial" w:cs="Arial"/>
          <w:sz w:val="22"/>
          <w:szCs w:val="22"/>
        </w:rPr>
      </w:pPr>
      <w:r w:rsidRPr="004A6ACC">
        <w:rPr>
          <w:rFonts w:ascii="Arial" w:hAnsi="Arial" w:cs="Arial"/>
          <w:noProof/>
          <w:sz w:val="22"/>
          <w:szCs w:val="22"/>
        </w:rPr>
        <mc:AlternateContent>
          <mc:Choice Requires="wps">
            <w:drawing>
              <wp:anchor distT="0" distB="0" distL="114300" distR="114300" simplePos="0" relativeHeight="251658242" behindDoc="0" locked="0" layoutInCell="1" allowOverlap="1" wp14:anchorId="62EF535A" wp14:editId="125D9E48">
                <wp:simplePos x="0" y="0"/>
                <wp:positionH relativeFrom="margin">
                  <wp:align>left</wp:align>
                </wp:positionH>
                <wp:positionV relativeFrom="paragraph">
                  <wp:posOffset>97155</wp:posOffset>
                </wp:positionV>
                <wp:extent cx="5740400" cy="1073150"/>
                <wp:effectExtent l="0" t="0" r="12700" b="12700"/>
                <wp:wrapNone/>
                <wp:docPr id="5" name="Text Box 5"/>
                <wp:cNvGraphicFramePr/>
                <a:graphic xmlns:a="http://schemas.openxmlformats.org/drawingml/2006/main">
                  <a:graphicData uri="http://schemas.microsoft.com/office/word/2010/wordprocessingShape">
                    <wps:wsp>
                      <wps:cNvSpPr txBox="1"/>
                      <wps:spPr>
                        <a:xfrm>
                          <a:off x="0" y="0"/>
                          <a:ext cx="5740400" cy="1073150"/>
                        </a:xfrm>
                        <a:prstGeom prst="rect">
                          <a:avLst/>
                        </a:prstGeom>
                        <a:solidFill>
                          <a:schemeClr val="lt1"/>
                        </a:solidFill>
                        <a:ln w="6350">
                          <a:solidFill>
                            <a:prstClr val="black"/>
                          </a:solidFill>
                        </a:ln>
                      </wps:spPr>
                      <wps:txbx>
                        <w:txbxContent>
                          <w:p w:rsidR="002B3DA5" w:rsidP="002B3DA5" w:rsidRDefault="002B3DA5" w14:paraId="7505B89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40814E4C">
              <v:shape id="Text Box 5" style="position:absolute;margin-left:0;margin-top:7.65pt;width:452pt;height:84.5pt;z-index:251658242;visibility:visible;mso-wrap-style:square;mso-wrap-distance-left:9pt;mso-wrap-distance-top:0;mso-wrap-distance-right:9pt;mso-wrap-distance-bottom:0;mso-position-horizontal:left;mso-position-horizontal-relative:margin;mso-position-vertical:absolute;mso-position-vertical-relative:text;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" w14:anchorId="62EF535A">
                <v:textbox>
                  <w:txbxContent>
                    <w:p w:rsidR="002B3DA5" w:rsidP="002B3DA5" w:rsidRDefault="002B3DA5" w14:paraId="5DAB6C7B" w14:textId="77777777"/>
                  </w:txbxContent>
                </v:textbox>
                <w10:wrap anchorx="margin"/>
              </v:shape>
            </w:pict>
          </mc:Fallback>
        </mc:AlternateContent>
      </w:r>
    </w:p>
    <w:p w:rsidRPr="004A6ACC" w:rsidR="002B3DA5" w:rsidP="002B3DA5" w:rsidRDefault="002B3DA5" w14:paraId="363DF296" w14:textId="77777777">
      <w:pPr>
        <w:pStyle w:val="NoSpacing"/>
        <w:jc w:val="left"/>
        <w:rPr>
          <w:rFonts w:ascii="Arial" w:hAnsi="Arial" w:cs="Arial"/>
          <w:sz w:val="22"/>
          <w:szCs w:val="22"/>
        </w:rPr>
      </w:pPr>
    </w:p>
    <w:p w:rsidRPr="004A6ACC" w:rsidR="002B3DA5" w:rsidP="002B3DA5" w:rsidRDefault="002B3DA5" w14:paraId="019028FB" w14:textId="77777777">
      <w:pPr>
        <w:pStyle w:val="NoSpacing"/>
        <w:jc w:val="left"/>
        <w:rPr>
          <w:rFonts w:ascii="Arial" w:hAnsi="Arial" w:cs="Arial"/>
          <w:sz w:val="22"/>
          <w:szCs w:val="22"/>
        </w:rPr>
      </w:pPr>
    </w:p>
    <w:p w:rsidRPr="004A6ACC" w:rsidR="002B3DA5" w:rsidP="002B3DA5" w:rsidRDefault="002B3DA5" w14:paraId="1280D969" w14:textId="77777777">
      <w:pPr>
        <w:pStyle w:val="NoSpacing"/>
        <w:jc w:val="left"/>
        <w:rPr>
          <w:rFonts w:ascii="Arial" w:hAnsi="Arial" w:cs="Arial"/>
          <w:sz w:val="22"/>
          <w:szCs w:val="22"/>
        </w:rPr>
      </w:pPr>
    </w:p>
    <w:p w:rsidRPr="004A6ACC" w:rsidR="002B3DA5" w:rsidP="002B3DA5" w:rsidRDefault="002B3DA5" w14:paraId="74215BC5" w14:textId="77777777">
      <w:pPr>
        <w:pStyle w:val="NoSpacing"/>
        <w:jc w:val="left"/>
        <w:rPr>
          <w:rFonts w:ascii="Arial" w:hAnsi="Arial" w:cs="Arial"/>
          <w:sz w:val="22"/>
          <w:szCs w:val="22"/>
        </w:rPr>
      </w:pPr>
    </w:p>
    <w:p w:rsidRPr="004A6ACC" w:rsidR="002B3DA5" w:rsidP="002B3DA5" w:rsidRDefault="002B3DA5" w14:paraId="3ECA9CF9" w14:textId="77777777">
      <w:pPr>
        <w:pStyle w:val="NoSpacing"/>
        <w:jc w:val="left"/>
        <w:rPr>
          <w:rFonts w:ascii="Arial" w:hAnsi="Arial" w:cs="Arial"/>
          <w:sz w:val="22"/>
          <w:szCs w:val="22"/>
        </w:rPr>
      </w:pPr>
    </w:p>
    <w:p w:rsidRPr="004A6ACC" w:rsidR="002B3DA5" w:rsidP="002B3DA5" w:rsidRDefault="002B3DA5" w14:paraId="7DF4DD30" w14:textId="77777777">
      <w:pPr>
        <w:pStyle w:val="NoSpacing"/>
        <w:jc w:val="left"/>
        <w:rPr>
          <w:rFonts w:ascii="Arial" w:hAnsi="Arial" w:cs="Arial"/>
          <w:sz w:val="22"/>
          <w:szCs w:val="22"/>
        </w:rPr>
      </w:pPr>
    </w:p>
    <w:p w:rsidRPr="004A6ACC" w:rsidR="002B3DA5" w:rsidP="002B3DA5" w:rsidRDefault="002B3DA5" w14:paraId="35D66762" w14:textId="77777777">
      <w:pPr>
        <w:pStyle w:val="NoSpacing"/>
        <w:jc w:val="left"/>
        <w:rPr>
          <w:rFonts w:ascii="Arial" w:hAnsi="Arial" w:cs="Arial"/>
          <w:sz w:val="22"/>
          <w:szCs w:val="22"/>
        </w:rPr>
      </w:pPr>
    </w:p>
    <w:p w:rsidRPr="004A6ACC" w:rsidR="002B3DA5" w:rsidP="002B3DA5" w:rsidRDefault="002B3DA5" w14:paraId="7D48F8A2" w14:textId="77777777">
      <w:pPr>
        <w:pStyle w:val="NoSpacing"/>
        <w:jc w:val="left"/>
        <w:rPr>
          <w:rFonts w:ascii="Arial" w:hAnsi="Arial" w:cs="Arial"/>
          <w:sz w:val="22"/>
          <w:szCs w:val="22"/>
        </w:rPr>
      </w:pPr>
    </w:p>
    <w:p w:rsidR="004A6ACC" w:rsidP="004A6ACC" w:rsidRDefault="004A6ACC" w14:paraId="10E5DBCD" w14:textId="77777777">
      <w:pPr>
        <w:spacing w:line="259" w:lineRule="auto"/>
        <w:jc w:val="left"/>
        <w:rPr>
          <w:rFonts w:ascii="Arial" w:hAnsi="Arial" w:cs="Arial"/>
          <w:b/>
          <w:bCs/>
          <w:sz w:val="22"/>
          <w:szCs w:val="22"/>
        </w:rPr>
      </w:pPr>
      <w:bookmarkStart w:name="_Hlk51174864" w:id="4"/>
    </w:p>
    <w:p w:rsidR="004A6ACC" w:rsidP="004A6ACC" w:rsidRDefault="004A6ACC" w14:paraId="4931C03E" w14:textId="77777777">
      <w:pPr>
        <w:spacing w:line="259" w:lineRule="auto"/>
        <w:jc w:val="left"/>
        <w:rPr>
          <w:rFonts w:ascii="Arial" w:hAnsi="Arial" w:cs="Arial"/>
          <w:b/>
          <w:bCs/>
          <w:sz w:val="22"/>
          <w:szCs w:val="22"/>
        </w:rPr>
      </w:pPr>
    </w:p>
    <w:p w:rsidR="004A6ACC" w:rsidP="004A6ACC" w:rsidRDefault="004A6ACC" w14:paraId="2C032FD7" w14:textId="77777777">
      <w:pPr>
        <w:spacing w:line="259" w:lineRule="auto"/>
        <w:jc w:val="left"/>
        <w:rPr>
          <w:rFonts w:ascii="Arial" w:hAnsi="Arial" w:cs="Arial"/>
          <w:b/>
          <w:bCs/>
          <w:sz w:val="22"/>
          <w:szCs w:val="22"/>
        </w:rPr>
      </w:pPr>
    </w:p>
    <w:p w:rsidR="004A6ACC" w:rsidP="004A6ACC" w:rsidRDefault="004A6ACC" w14:paraId="23B9700E" w14:textId="77777777">
      <w:pPr>
        <w:spacing w:line="259" w:lineRule="auto"/>
        <w:jc w:val="left"/>
        <w:rPr>
          <w:rFonts w:ascii="Arial" w:hAnsi="Arial" w:cs="Arial"/>
          <w:b/>
          <w:bCs/>
          <w:sz w:val="22"/>
          <w:szCs w:val="22"/>
        </w:rPr>
      </w:pPr>
    </w:p>
    <w:p w:rsidR="004A6ACC" w:rsidP="004A6ACC" w:rsidRDefault="004A6ACC" w14:paraId="28245A31" w14:textId="77777777">
      <w:pPr>
        <w:spacing w:line="259" w:lineRule="auto"/>
        <w:jc w:val="left"/>
        <w:rPr>
          <w:rFonts w:ascii="Arial" w:hAnsi="Arial" w:cs="Arial"/>
          <w:b/>
          <w:bCs/>
          <w:sz w:val="22"/>
          <w:szCs w:val="22"/>
        </w:rPr>
      </w:pPr>
    </w:p>
    <w:p w:rsidR="004A6ACC" w:rsidP="004A6ACC" w:rsidRDefault="004A6ACC" w14:paraId="6D45CFB8" w14:textId="77777777">
      <w:pPr>
        <w:spacing w:line="259" w:lineRule="auto"/>
        <w:jc w:val="left"/>
        <w:rPr>
          <w:rFonts w:ascii="Arial" w:hAnsi="Arial" w:cs="Arial"/>
          <w:b/>
          <w:bCs/>
          <w:sz w:val="22"/>
          <w:szCs w:val="22"/>
        </w:rPr>
      </w:pPr>
    </w:p>
    <w:p w:rsidR="004A6ACC" w:rsidP="004A6ACC" w:rsidRDefault="004A6ACC" w14:paraId="43C51D2D" w14:textId="77777777">
      <w:pPr>
        <w:spacing w:line="259" w:lineRule="auto"/>
        <w:jc w:val="left"/>
        <w:rPr>
          <w:rFonts w:ascii="Arial" w:hAnsi="Arial" w:cs="Arial"/>
          <w:b/>
          <w:bCs/>
          <w:sz w:val="22"/>
          <w:szCs w:val="22"/>
        </w:rPr>
      </w:pPr>
    </w:p>
    <w:p w:rsidR="004A6ACC" w:rsidP="004A6ACC" w:rsidRDefault="004A6ACC" w14:paraId="3AF188F6" w14:textId="77777777">
      <w:pPr>
        <w:spacing w:line="259" w:lineRule="auto"/>
        <w:jc w:val="left"/>
        <w:rPr>
          <w:rFonts w:ascii="Arial" w:hAnsi="Arial" w:cs="Arial"/>
          <w:b/>
          <w:bCs/>
          <w:sz w:val="22"/>
          <w:szCs w:val="22"/>
        </w:rPr>
      </w:pPr>
    </w:p>
    <w:p w:rsidR="004A6ACC" w:rsidP="004A6ACC" w:rsidRDefault="004A6ACC" w14:paraId="6CFB55B3" w14:textId="77777777">
      <w:pPr>
        <w:spacing w:line="259" w:lineRule="auto"/>
        <w:jc w:val="left"/>
        <w:rPr>
          <w:rFonts w:ascii="Arial" w:hAnsi="Arial" w:cs="Arial"/>
          <w:b/>
          <w:bCs/>
          <w:sz w:val="22"/>
          <w:szCs w:val="22"/>
        </w:rPr>
      </w:pPr>
    </w:p>
    <w:p w:rsidR="004A6ACC" w:rsidP="004A6ACC" w:rsidRDefault="004A6ACC" w14:paraId="6C8006F8" w14:textId="77777777">
      <w:pPr>
        <w:spacing w:line="259" w:lineRule="auto"/>
        <w:jc w:val="left"/>
        <w:rPr>
          <w:rFonts w:ascii="Arial" w:hAnsi="Arial" w:cs="Arial"/>
          <w:b/>
          <w:bCs/>
          <w:sz w:val="22"/>
          <w:szCs w:val="22"/>
        </w:rPr>
      </w:pPr>
    </w:p>
    <w:p w:rsidR="004A6ACC" w:rsidP="004A6ACC" w:rsidRDefault="004A6ACC" w14:paraId="1D9457EB" w14:textId="77777777">
      <w:pPr>
        <w:spacing w:line="259" w:lineRule="auto"/>
        <w:jc w:val="left"/>
        <w:rPr>
          <w:rFonts w:ascii="Arial" w:hAnsi="Arial" w:cs="Arial"/>
          <w:b/>
          <w:bCs/>
          <w:sz w:val="22"/>
          <w:szCs w:val="22"/>
        </w:rPr>
      </w:pPr>
    </w:p>
    <w:p w:rsidR="004A6ACC" w:rsidP="004A6ACC" w:rsidRDefault="004A6ACC" w14:paraId="403839AB" w14:textId="77777777">
      <w:pPr>
        <w:spacing w:line="259" w:lineRule="auto"/>
        <w:jc w:val="left"/>
        <w:rPr>
          <w:rFonts w:ascii="Arial" w:hAnsi="Arial" w:cs="Arial"/>
          <w:b/>
          <w:bCs/>
          <w:sz w:val="22"/>
          <w:szCs w:val="22"/>
        </w:rPr>
      </w:pPr>
    </w:p>
    <w:p w:rsidR="004A6ACC" w:rsidP="004A6ACC" w:rsidRDefault="004A6ACC" w14:paraId="2072E689" w14:textId="77777777">
      <w:pPr>
        <w:spacing w:line="259" w:lineRule="auto"/>
        <w:jc w:val="left"/>
        <w:rPr>
          <w:rFonts w:ascii="Arial" w:hAnsi="Arial" w:cs="Arial"/>
          <w:b/>
          <w:bCs/>
          <w:sz w:val="22"/>
          <w:szCs w:val="22"/>
        </w:rPr>
      </w:pPr>
    </w:p>
    <w:p w:rsidR="004A6ACC" w:rsidP="004A6ACC" w:rsidRDefault="004A6ACC" w14:paraId="519831E3" w14:textId="77777777">
      <w:pPr>
        <w:spacing w:line="259" w:lineRule="auto"/>
        <w:jc w:val="left"/>
        <w:rPr>
          <w:rFonts w:ascii="Arial" w:hAnsi="Arial" w:cs="Arial"/>
          <w:b/>
          <w:bCs/>
          <w:sz w:val="22"/>
          <w:szCs w:val="22"/>
        </w:rPr>
      </w:pPr>
    </w:p>
    <w:p w:rsidR="004A6ACC" w:rsidP="004A6ACC" w:rsidRDefault="004A6ACC" w14:paraId="6E1A45D9" w14:textId="77777777">
      <w:pPr>
        <w:spacing w:line="259" w:lineRule="auto"/>
        <w:jc w:val="left"/>
        <w:rPr>
          <w:rFonts w:ascii="Arial" w:hAnsi="Arial" w:cs="Arial"/>
          <w:b/>
          <w:bCs/>
          <w:sz w:val="22"/>
          <w:szCs w:val="22"/>
        </w:rPr>
      </w:pPr>
    </w:p>
    <w:p w:rsidR="004A6ACC" w:rsidP="004A6ACC" w:rsidRDefault="004A6ACC" w14:paraId="0B9F4EC8" w14:textId="77777777">
      <w:pPr>
        <w:spacing w:line="259" w:lineRule="auto"/>
        <w:jc w:val="left"/>
        <w:rPr>
          <w:rFonts w:ascii="Arial" w:hAnsi="Arial" w:cs="Arial"/>
          <w:b/>
          <w:bCs/>
          <w:sz w:val="22"/>
          <w:szCs w:val="22"/>
        </w:rPr>
      </w:pPr>
    </w:p>
    <w:p w:rsidR="004A6ACC" w:rsidP="004A6ACC" w:rsidRDefault="004A6ACC" w14:paraId="40DB2BF6" w14:textId="77777777">
      <w:pPr>
        <w:spacing w:line="259" w:lineRule="auto"/>
        <w:jc w:val="left"/>
        <w:rPr>
          <w:rFonts w:ascii="Arial" w:hAnsi="Arial" w:cs="Arial"/>
          <w:b/>
          <w:bCs/>
          <w:sz w:val="22"/>
          <w:szCs w:val="22"/>
        </w:rPr>
      </w:pPr>
    </w:p>
    <w:p w:rsidR="004A6ACC" w:rsidP="004A6ACC" w:rsidRDefault="004A6ACC" w14:paraId="2C2ACC0D" w14:textId="77777777">
      <w:pPr>
        <w:spacing w:line="259" w:lineRule="auto"/>
        <w:jc w:val="left"/>
        <w:rPr>
          <w:rFonts w:ascii="Arial" w:hAnsi="Arial" w:cs="Arial"/>
          <w:b/>
          <w:bCs/>
          <w:sz w:val="22"/>
          <w:szCs w:val="22"/>
        </w:rPr>
      </w:pPr>
    </w:p>
    <w:p w:rsidR="004A6ACC" w:rsidP="004A6ACC" w:rsidRDefault="004A6ACC" w14:paraId="178E6133" w14:textId="77777777">
      <w:pPr>
        <w:spacing w:line="259" w:lineRule="auto"/>
        <w:jc w:val="left"/>
        <w:rPr>
          <w:rFonts w:ascii="Arial" w:hAnsi="Arial" w:cs="Arial"/>
          <w:b/>
          <w:bCs/>
          <w:sz w:val="22"/>
          <w:szCs w:val="22"/>
        </w:rPr>
      </w:pPr>
    </w:p>
    <w:p w:rsidR="00A8529E" w:rsidP="004A6ACC" w:rsidRDefault="00A8529E" w14:paraId="162018F9" w14:textId="77777777">
      <w:pPr>
        <w:spacing w:line="259" w:lineRule="auto"/>
        <w:jc w:val="left"/>
        <w:rPr>
          <w:rFonts w:ascii="Arial" w:hAnsi="Arial" w:cs="Arial"/>
          <w:b/>
          <w:bCs/>
          <w:sz w:val="22"/>
          <w:szCs w:val="22"/>
        </w:rPr>
      </w:pPr>
    </w:p>
    <w:p w:rsidR="00A8529E" w:rsidP="004A6ACC" w:rsidRDefault="00A8529E" w14:paraId="64E32D06" w14:textId="77777777">
      <w:pPr>
        <w:spacing w:line="259" w:lineRule="auto"/>
        <w:jc w:val="left"/>
        <w:rPr>
          <w:rFonts w:ascii="Arial" w:hAnsi="Arial" w:cs="Arial"/>
          <w:b/>
          <w:bCs/>
          <w:sz w:val="22"/>
          <w:szCs w:val="22"/>
        </w:rPr>
      </w:pPr>
    </w:p>
    <w:p w:rsidR="00A8529E" w:rsidP="004A6ACC" w:rsidRDefault="00A8529E" w14:paraId="7F22F872" w14:textId="77777777">
      <w:pPr>
        <w:spacing w:line="259" w:lineRule="auto"/>
        <w:jc w:val="left"/>
        <w:rPr>
          <w:rFonts w:ascii="Arial" w:hAnsi="Arial" w:cs="Arial"/>
          <w:b/>
          <w:bCs/>
          <w:sz w:val="22"/>
          <w:szCs w:val="22"/>
        </w:rPr>
      </w:pPr>
    </w:p>
    <w:p w:rsidR="00A8529E" w:rsidP="004A6ACC" w:rsidRDefault="00A8529E" w14:paraId="164CE8B4" w14:textId="77777777">
      <w:pPr>
        <w:spacing w:line="259" w:lineRule="auto"/>
        <w:jc w:val="left"/>
        <w:rPr>
          <w:rFonts w:ascii="Arial" w:hAnsi="Arial" w:cs="Arial"/>
          <w:b/>
          <w:bCs/>
          <w:sz w:val="22"/>
          <w:szCs w:val="22"/>
        </w:rPr>
      </w:pPr>
    </w:p>
    <w:p w:rsidR="00A8529E" w:rsidP="004A6ACC" w:rsidRDefault="00A8529E" w14:paraId="3D56BF7E" w14:textId="77777777">
      <w:pPr>
        <w:spacing w:line="259" w:lineRule="auto"/>
        <w:jc w:val="left"/>
        <w:rPr>
          <w:rFonts w:ascii="Arial" w:hAnsi="Arial" w:cs="Arial"/>
          <w:b/>
          <w:bCs/>
          <w:sz w:val="22"/>
          <w:szCs w:val="22"/>
        </w:rPr>
      </w:pPr>
    </w:p>
    <w:p w:rsidR="00A8529E" w:rsidP="004A6ACC" w:rsidRDefault="00A8529E" w14:paraId="622FEBD3" w14:textId="77777777">
      <w:pPr>
        <w:spacing w:line="259" w:lineRule="auto"/>
        <w:jc w:val="left"/>
        <w:rPr>
          <w:rFonts w:ascii="Arial" w:hAnsi="Arial" w:cs="Arial"/>
          <w:b/>
          <w:bCs/>
          <w:sz w:val="22"/>
          <w:szCs w:val="22"/>
        </w:rPr>
      </w:pPr>
    </w:p>
    <w:p w:rsidR="00A8529E" w:rsidP="004A6ACC" w:rsidRDefault="00A8529E" w14:paraId="62F63A45" w14:textId="77777777">
      <w:pPr>
        <w:spacing w:line="259" w:lineRule="auto"/>
        <w:jc w:val="left"/>
        <w:rPr>
          <w:rFonts w:ascii="Arial" w:hAnsi="Arial" w:cs="Arial"/>
          <w:b/>
          <w:bCs/>
          <w:sz w:val="22"/>
          <w:szCs w:val="22"/>
        </w:rPr>
      </w:pPr>
    </w:p>
    <w:p w:rsidR="00A8529E" w:rsidP="004A6ACC" w:rsidRDefault="00A8529E" w14:paraId="2734C0B2" w14:textId="77777777">
      <w:pPr>
        <w:spacing w:line="259" w:lineRule="auto"/>
        <w:jc w:val="left"/>
        <w:rPr>
          <w:rFonts w:ascii="Arial" w:hAnsi="Arial" w:cs="Arial"/>
          <w:b/>
          <w:bCs/>
          <w:sz w:val="22"/>
          <w:szCs w:val="22"/>
        </w:rPr>
      </w:pPr>
    </w:p>
    <w:p w:rsidR="00A8529E" w:rsidP="004A6ACC" w:rsidRDefault="00A8529E" w14:paraId="4C96C20F" w14:textId="77777777">
      <w:pPr>
        <w:spacing w:line="259" w:lineRule="auto"/>
        <w:jc w:val="left"/>
        <w:rPr>
          <w:rFonts w:ascii="Arial" w:hAnsi="Arial" w:cs="Arial"/>
          <w:b/>
          <w:bCs/>
          <w:sz w:val="22"/>
          <w:szCs w:val="22"/>
        </w:rPr>
      </w:pPr>
    </w:p>
    <w:p w:rsidR="00A8529E" w:rsidP="004A6ACC" w:rsidRDefault="00A8529E" w14:paraId="59BD1CBF" w14:textId="77777777">
      <w:pPr>
        <w:spacing w:line="259" w:lineRule="auto"/>
        <w:jc w:val="left"/>
        <w:rPr>
          <w:rFonts w:ascii="Arial" w:hAnsi="Arial" w:cs="Arial"/>
          <w:b/>
          <w:bCs/>
          <w:sz w:val="22"/>
          <w:szCs w:val="22"/>
        </w:rPr>
      </w:pPr>
    </w:p>
    <w:p w:rsidR="00A8529E" w:rsidP="004A6ACC" w:rsidRDefault="00A8529E" w14:paraId="17F2F75E" w14:textId="77777777">
      <w:pPr>
        <w:spacing w:line="259" w:lineRule="auto"/>
        <w:jc w:val="left"/>
        <w:rPr>
          <w:rFonts w:ascii="Arial" w:hAnsi="Arial" w:cs="Arial"/>
          <w:b/>
          <w:bCs/>
          <w:sz w:val="22"/>
          <w:szCs w:val="22"/>
        </w:rPr>
      </w:pPr>
    </w:p>
    <w:p w:rsidR="00A8529E" w:rsidP="004A6ACC" w:rsidRDefault="00A8529E" w14:paraId="64CF000E" w14:textId="77777777">
      <w:pPr>
        <w:spacing w:line="259" w:lineRule="auto"/>
        <w:jc w:val="left"/>
        <w:rPr>
          <w:rFonts w:ascii="Arial" w:hAnsi="Arial" w:cs="Arial"/>
          <w:b/>
          <w:bCs/>
          <w:sz w:val="22"/>
          <w:szCs w:val="22"/>
        </w:rPr>
      </w:pPr>
    </w:p>
    <w:p w:rsidR="00A8529E" w:rsidP="004A6ACC" w:rsidRDefault="00A8529E" w14:paraId="223C3252" w14:textId="77777777">
      <w:pPr>
        <w:spacing w:line="259" w:lineRule="auto"/>
        <w:jc w:val="left"/>
        <w:rPr>
          <w:rFonts w:ascii="Arial" w:hAnsi="Arial" w:cs="Arial"/>
          <w:b/>
          <w:bCs/>
          <w:sz w:val="22"/>
          <w:szCs w:val="22"/>
        </w:rPr>
      </w:pPr>
    </w:p>
    <w:p w:rsidR="00A8529E" w:rsidP="004A6ACC" w:rsidRDefault="00A8529E" w14:paraId="4D9D770F" w14:textId="77777777">
      <w:pPr>
        <w:spacing w:line="259" w:lineRule="auto"/>
        <w:jc w:val="left"/>
        <w:rPr>
          <w:rFonts w:ascii="Arial" w:hAnsi="Arial" w:cs="Arial"/>
          <w:b/>
          <w:bCs/>
          <w:sz w:val="22"/>
          <w:szCs w:val="22"/>
        </w:rPr>
      </w:pPr>
    </w:p>
    <w:p w:rsidR="00A8529E" w:rsidP="004A6ACC" w:rsidRDefault="00A8529E" w14:paraId="270F74D5" w14:textId="77777777">
      <w:pPr>
        <w:spacing w:line="259" w:lineRule="auto"/>
        <w:jc w:val="left"/>
        <w:rPr>
          <w:rFonts w:ascii="Arial" w:hAnsi="Arial" w:cs="Arial"/>
          <w:b/>
          <w:bCs/>
          <w:sz w:val="22"/>
          <w:szCs w:val="22"/>
        </w:rPr>
      </w:pPr>
    </w:p>
    <w:p w:rsidR="00A8529E" w:rsidP="004A6ACC" w:rsidRDefault="00A8529E" w14:paraId="3E93A412" w14:textId="77777777">
      <w:pPr>
        <w:spacing w:line="259" w:lineRule="auto"/>
        <w:jc w:val="left"/>
        <w:rPr>
          <w:rFonts w:ascii="Arial" w:hAnsi="Arial" w:cs="Arial"/>
          <w:b/>
          <w:bCs/>
          <w:sz w:val="22"/>
          <w:szCs w:val="22"/>
        </w:rPr>
      </w:pPr>
    </w:p>
    <w:p w:rsidR="00A8529E" w:rsidP="004A6ACC" w:rsidRDefault="00A8529E" w14:paraId="39B49B80" w14:textId="77777777">
      <w:pPr>
        <w:spacing w:line="259" w:lineRule="auto"/>
        <w:jc w:val="left"/>
        <w:rPr>
          <w:rFonts w:ascii="Arial" w:hAnsi="Arial" w:cs="Arial"/>
          <w:b/>
          <w:bCs/>
          <w:sz w:val="22"/>
          <w:szCs w:val="22"/>
        </w:rPr>
      </w:pPr>
    </w:p>
    <w:p w:rsidRPr="000B3660" w:rsidR="002B3DA5" w:rsidP="004A6ACC" w:rsidRDefault="002B3DA5" w14:paraId="454A10A0" w14:textId="20CD8F54">
      <w:pPr>
        <w:spacing w:line="259" w:lineRule="auto"/>
        <w:jc w:val="left"/>
        <w:rPr>
          <w:rFonts w:ascii="Arial" w:hAnsi="Arial" w:cs="Arial"/>
          <w:b/>
          <w:bCs/>
          <w:sz w:val="32"/>
          <w:szCs w:val="32"/>
        </w:rPr>
      </w:pPr>
      <w:r w:rsidRPr="000B3660">
        <w:rPr>
          <w:rFonts w:ascii="Arial" w:hAnsi="Arial" w:cs="Arial"/>
          <w:b/>
          <w:bCs/>
          <w:color w:val="3D3381"/>
          <w:sz w:val="32"/>
          <w:szCs w:val="32"/>
        </w:rPr>
        <w:t xml:space="preserve">Guidance </w:t>
      </w:r>
      <w:r w:rsidRPr="000B3660" w:rsidR="00A8529E">
        <w:rPr>
          <w:rFonts w:ascii="Arial" w:hAnsi="Arial" w:cs="Arial"/>
          <w:b/>
          <w:bCs/>
          <w:color w:val="3D3381"/>
          <w:sz w:val="32"/>
          <w:szCs w:val="32"/>
        </w:rPr>
        <w:t>for</w:t>
      </w:r>
      <w:r w:rsidRPr="000B3660">
        <w:rPr>
          <w:rFonts w:ascii="Arial" w:hAnsi="Arial" w:cs="Arial"/>
          <w:b/>
          <w:bCs/>
          <w:color w:val="3D3381"/>
          <w:sz w:val="32"/>
          <w:szCs w:val="32"/>
        </w:rPr>
        <w:t xml:space="preserve"> answering the equalit</w:t>
      </w:r>
      <w:r w:rsidRPr="000B3660" w:rsidR="00A8529E">
        <w:rPr>
          <w:rFonts w:ascii="Arial" w:hAnsi="Arial" w:cs="Arial"/>
          <w:b/>
          <w:bCs/>
          <w:color w:val="3D3381"/>
          <w:sz w:val="32"/>
          <w:szCs w:val="32"/>
        </w:rPr>
        <w:t>ies</w:t>
      </w:r>
      <w:r w:rsidRPr="000B3660">
        <w:rPr>
          <w:rFonts w:ascii="Arial" w:hAnsi="Arial" w:cs="Arial"/>
          <w:b/>
          <w:bCs/>
          <w:color w:val="3D3381"/>
          <w:sz w:val="32"/>
          <w:szCs w:val="32"/>
        </w:rPr>
        <w:t xml:space="preserve"> questionnaire</w:t>
      </w:r>
    </w:p>
    <w:p w:rsidRPr="004A6ACC" w:rsidR="002B3DA5" w:rsidP="002B3DA5" w:rsidRDefault="002B3DA5" w14:paraId="456C94FA" w14:textId="77777777">
      <w:pPr>
        <w:jc w:val="left"/>
        <w:rPr>
          <w:rFonts w:ascii="Arial" w:hAnsi="Arial" w:cs="Arial"/>
          <w:sz w:val="22"/>
          <w:szCs w:val="22"/>
        </w:rPr>
      </w:pPr>
    </w:p>
    <w:p w:rsidRPr="004A6ACC" w:rsidR="002B3DA5" w:rsidP="002B3DA5" w:rsidRDefault="002B3DA5" w14:paraId="719C2644" w14:textId="77777777">
      <w:pPr>
        <w:jc w:val="left"/>
        <w:rPr>
          <w:rFonts w:ascii="Arial" w:hAnsi="Arial" w:cs="Arial"/>
          <w:sz w:val="22"/>
          <w:szCs w:val="22"/>
        </w:rPr>
      </w:pPr>
      <w:r w:rsidRPr="004A6ACC">
        <w:rPr>
          <w:rFonts w:ascii="Arial" w:hAnsi="Arial" w:cs="Arial"/>
          <w:sz w:val="22"/>
          <w:szCs w:val="22"/>
        </w:rPr>
        <w:t>When completing the questionnaire, all companies must answer each question fully and supply any documentary evidence requested. Failure to fully answer each question or failure to submit any documentary evidence required may lead the NHS Confederation to consider the answer unsatisfactory.</w:t>
      </w:r>
    </w:p>
    <w:p w:rsidRPr="004A6ACC" w:rsidR="002B3DA5" w:rsidP="002B3DA5" w:rsidRDefault="002B3DA5" w14:paraId="0E74EAAE" w14:textId="77777777">
      <w:pPr>
        <w:jc w:val="left"/>
        <w:rPr>
          <w:rFonts w:ascii="Arial" w:hAnsi="Arial" w:cs="Arial"/>
          <w:sz w:val="22"/>
          <w:szCs w:val="22"/>
        </w:rPr>
      </w:pPr>
    </w:p>
    <w:p w:rsidRPr="004A6ACC" w:rsidR="002B3DA5" w:rsidP="002B3DA5" w:rsidRDefault="002B3DA5" w14:paraId="365BBEF2" w14:textId="77777777">
      <w:pPr>
        <w:jc w:val="left"/>
        <w:rPr>
          <w:rFonts w:ascii="Arial" w:hAnsi="Arial" w:cs="Arial"/>
          <w:b/>
          <w:bCs/>
          <w:sz w:val="22"/>
          <w:szCs w:val="22"/>
        </w:rPr>
      </w:pPr>
      <w:r w:rsidRPr="004A6ACC">
        <w:rPr>
          <w:rFonts w:ascii="Arial" w:hAnsi="Arial" w:cs="Arial"/>
          <w:b/>
          <w:bCs/>
          <w:sz w:val="22"/>
          <w:szCs w:val="22"/>
        </w:rPr>
        <w:t>Question 1 and 2</w:t>
      </w:r>
    </w:p>
    <w:p w:rsidRPr="004A6ACC" w:rsidR="002B3DA5" w:rsidP="002B3DA5" w:rsidRDefault="002B3DA5" w14:paraId="78B92A6B" w14:textId="77777777">
      <w:pPr>
        <w:jc w:val="left"/>
        <w:rPr>
          <w:rFonts w:ascii="Arial" w:hAnsi="Arial" w:cs="Arial"/>
          <w:sz w:val="22"/>
          <w:szCs w:val="22"/>
        </w:rPr>
      </w:pPr>
      <w:r w:rsidRPr="004A6ACC">
        <w:rPr>
          <w:rFonts w:ascii="Arial" w:hAnsi="Arial" w:cs="Arial"/>
          <w:sz w:val="22"/>
          <w:szCs w:val="22"/>
        </w:rPr>
        <w:t>If your firm has implemented an effective equality policy, you will be able to answer yes to these questions. You will be able to confirm your answers by submitting your equality policy and supporting evidence as for as part of this section.</w:t>
      </w:r>
    </w:p>
    <w:p w:rsidRPr="004A6ACC" w:rsidR="002B3DA5" w:rsidP="002B3DA5" w:rsidRDefault="002B3DA5" w14:paraId="729D4946" w14:textId="77777777">
      <w:pPr>
        <w:jc w:val="left"/>
        <w:rPr>
          <w:rFonts w:ascii="Arial" w:hAnsi="Arial" w:cs="Arial"/>
          <w:sz w:val="22"/>
          <w:szCs w:val="22"/>
        </w:rPr>
      </w:pPr>
    </w:p>
    <w:p w:rsidRPr="004A6ACC" w:rsidR="002B3DA5" w:rsidP="002B3DA5" w:rsidRDefault="002B3DA5" w14:paraId="1710ECC1" w14:textId="77777777">
      <w:pPr>
        <w:jc w:val="left"/>
        <w:rPr>
          <w:rFonts w:ascii="Arial" w:hAnsi="Arial" w:cs="Arial"/>
          <w:b/>
          <w:bCs/>
          <w:sz w:val="22"/>
          <w:szCs w:val="22"/>
        </w:rPr>
      </w:pPr>
      <w:r w:rsidRPr="004A6ACC">
        <w:rPr>
          <w:rFonts w:ascii="Arial" w:hAnsi="Arial" w:cs="Arial"/>
          <w:b/>
          <w:bCs/>
          <w:sz w:val="22"/>
          <w:szCs w:val="22"/>
        </w:rPr>
        <w:t>Question 3 and 4</w:t>
      </w:r>
    </w:p>
    <w:p w:rsidRPr="004A6ACC" w:rsidR="002B3DA5" w:rsidP="002B3DA5" w:rsidRDefault="002B3DA5" w14:paraId="7F57785C" w14:textId="77777777">
      <w:pPr>
        <w:jc w:val="left"/>
        <w:rPr>
          <w:rFonts w:ascii="Arial" w:hAnsi="Arial" w:cs="Arial"/>
          <w:sz w:val="22"/>
          <w:szCs w:val="22"/>
        </w:rPr>
      </w:pPr>
      <w:r w:rsidRPr="004A6ACC">
        <w:rPr>
          <w:rFonts w:ascii="Arial" w:hAnsi="Arial" w:cs="Arial"/>
          <w:sz w:val="22"/>
          <w:szCs w:val="22"/>
        </w:rPr>
        <w:t>You will need to submit a copy of your firm’s equality policy. You will need to ensure that your policy covers:</w:t>
      </w:r>
    </w:p>
    <w:p w:rsidRPr="004A6ACC" w:rsidR="002B3DA5" w:rsidP="002B3DA5" w:rsidRDefault="002B3DA5" w14:paraId="59B14FDD" w14:textId="77777777">
      <w:pPr>
        <w:ind w:left="720"/>
        <w:jc w:val="left"/>
        <w:rPr>
          <w:rFonts w:ascii="Arial" w:hAnsi="Arial" w:cs="Arial"/>
          <w:sz w:val="22"/>
          <w:szCs w:val="22"/>
        </w:rPr>
      </w:pPr>
      <w:r w:rsidRPr="004A6ACC">
        <w:rPr>
          <w:rFonts w:ascii="Arial" w:hAnsi="Arial" w:cs="Arial"/>
          <w:sz w:val="22"/>
          <w:szCs w:val="22"/>
        </w:rPr>
        <w:t>• Recruitment, selection, training, promotion, discipline and dismissal</w:t>
      </w:r>
    </w:p>
    <w:p w:rsidRPr="004A6ACC" w:rsidR="002B3DA5" w:rsidP="002B3DA5" w:rsidRDefault="002B3DA5" w14:paraId="0251C79A" w14:textId="77777777">
      <w:pPr>
        <w:ind w:left="720"/>
        <w:jc w:val="left"/>
        <w:rPr>
          <w:rFonts w:ascii="Arial" w:hAnsi="Arial" w:cs="Arial"/>
          <w:sz w:val="22"/>
          <w:szCs w:val="22"/>
        </w:rPr>
      </w:pPr>
      <w:r w:rsidRPr="004A6ACC">
        <w:rPr>
          <w:rFonts w:ascii="Arial" w:hAnsi="Arial" w:cs="Arial"/>
          <w:sz w:val="22"/>
          <w:szCs w:val="22"/>
        </w:rPr>
        <w:t>• Victimisation, discrimination and harassment</w:t>
      </w:r>
    </w:p>
    <w:p w:rsidRPr="004A6ACC" w:rsidR="002B3DA5" w:rsidP="002B3DA5" w:rsidRDefault="002B3DA5" w14:paraId="16630B28" w14:textId="77777777">
      <w:pPr>
        <w:ind w:left="720"/>
        <w:jc w:val="left"/>
        <w:rPr>
          <w:rFonts w:ascii="Arial" w:hAnsi="Arial" w:cs="Arial"/>
          <w:sz w:val="22"/>
          <w:szCs w:val="22"/>
        </w:rPr>
      </w:pPr>
      <w:r w:rsidRPr="004A6ACC">
        <w:rPr>
          <w:rFonts w:ascii="Arial" w:hAnsi="Arial" w:cs="Arial"/>
          <w:sz w:val="22"/>
          <w:szCs w:val="22"/>
        </w:rPr>
        <w:t>• Identifies the senior position responsibly for the policy</w:t>
      </w:r>
    </w:p>
    <w:p w:rsidRPr="004A6ACC" w:rsidR="002B3DA5" w:rsidP="002B3DA5" w:rsidRDefault="002B3DA5" w14:paraId="70AFB773" w14:textId="77777777">
      <w:pPr>
        <w:jc w:val="left"/>
        <w:rPr>
          <w:rFonts w:ascii="Arial" w:hAnsi="Arial" w:cs="Arial"/>
          <w:sz w:val="22"/>
          <w:szCs w:val="22"/>
        </w:rPr>
      </w:pPr>
    </w:p>
    <w:p w:rsidRPr="004A6ACC" w:rsidR="002B3DA5" w:rsidP="002B3DA5" w:rsidRDefault="002B3DA5" w14:paraId="201DB748" w14:textId="77777777">
      <w:pPr>
        <w:jc w:val="left"/>
        <w:rPr>
          <w:rFonts w:ascii="Arial" w:hAnsi="Arial" w:cs="Arial"/>
          <w:b/>
          <w:bCs/>
          <w:sz w:val="22"/>
          <w:szCs w:val="22"/>
        </w:rPr>
      </w:pPr>
      <w:r w:rsidRPr="004A6ACC">
        <w:rPr>
          <w:rFonts w:ascii="Arial" w:hAnsi="Arial" w:cs="Arial"/>
          <w:b/>
          <w:bCs/>
          <w:sz w:val="22"/>
          <w:szCs w:val="22"/>
        </w:rPr>
        <w:t>Question 5</w:t>
      </w:r>
    </w:p>
    <w:p w:rsidRPr="004A6ACC" w:rsidR="002B3DA5" w:rsidP="002B3DA5" w:rsidRDefault="002B3DA5" w14:paraId="2F0D0C6A" w14:textId="77777777">
      <w:pPr>
        <w:jc w:val="left"/>
        <w:rPr>
          <w:rFonts w:ascii="Arial" w:hAnsi="Arial" w:cs="Arial"/>
          <w:sz w:val="22"/>
          <w:szCs w:val="22"/>
        </w:rPr>
      </w:pPr>
      <w:r w:rsidRPr="004A6ACC">
        <w:rPr>
          <w:rFonts w:ascii="Arial" w:hAnsi="Arial" w:cs="Arial"/>
          <w:sz w:val="22"/>
          <w:szCs w:val="22"/>
        </w:rPr>
        <w:t xml:space="preserve">Documents available and method of communication to staff. You will be required to submit examples of any documents, which explain your firm’s policies in respect of recruitment, selection, remuneration, training and promotion outside of the equality policy asked for in Question 3 and 4. </w:t>
      </w:r>
    </w:p>
    <w:p w:rsidRPr="004A6ACC" w:rsidR="002B3DA5" w:rsidP="002B3DA5" w:rsidRDefault="002B3DA5" w14:paraId="22A20E62" w14:textId="77777777">
      <w:pPr>
        <w:jc w:val="left"/>
        <w:rPr>
          <w:rFonts w:ascii="Arial" w:hAnsi="Arial" w:cs="Arial"/>
          <w:sz w:val="22"/>
          <w:szCs w:val="22"/>
        </w:rPr>
      </w:pPr>
    </w:p>
    <w:p w:rsidRPr="004A6ACC" w:rsidR="002B3DA5" w:rsidP="002B3DA5" w:rsidRDefault="002B3DA5" w14:paraId="3E0E9134" w14:textId="77777777">
      <w:pPr>
        <w:jc w:val="left"/>
        <w:rPr>
          <w:rFonts w:ascii="Arial" w:hAnsi="Arial" w:cs="Arial"/>
          <w:sz w:val="22"/>
          <w:szCs w:val="22"/>
        </w:rPr>
      </w:pPr>
      <w:r w:rsidRPr="004A6ACC">
        <w:rPr>
          <w:rFonts w:ascii="Arial" w:hAnsi="Arial" w:cs="Arial"/>
          <w:sz w:val="22"/>
          <w:szCs w:val="22"/>
        </w:rPr>
        <w:t>You will also need evidence of how your firm has communicated this document to staff i.e. notice boards or issue individual employees with a copy. There is no prescribed evidence here. You will need to submit whatever documents your firm uses for these purposes.</w:t>
      </w:r>
    </w:p>
    <w:p w:rsidRPr="004A6ACC" w:rsidR="002B3DA5" w:rsidP="002B3DA5" w:rsidRDefault="002B3DA5" w14:paraId="4FE55C4B" w14:textId="77777777">
      <w:pPr>
        <w:jc w:val="left"/>
        <w:rPr>
          <w:rFonts w:ascii="Arial" w:hAnsi="Arial" w:cs="Arial"/>
          <w:sz w:val="22"/>
          <w:szCs w:val="22"/>
        </w:rPr>
      </w:pPr>
    </w:p>
    <w:p w:rsidRPr="004A6ACC" w:rsidR="002B3DA5" w:rsidP="002B3DA5" w:rsidRDefault="002B3DA5" w14:paraId="2D12925F" w14:textId="77777777">
      <w:pPr>
        <w:jc w:val="left"/>
        <w:rPr>
          <w:rFonts w:ascii="Arial" w:hAnsi="Arial" w:cs="Arial"/>
          <w:sz w:val="22"/>
          <w:szCs w:val="22"/>
        </w:rPr>
      </w:pPr>
      <w:r w:rsidRPr="004A6ACC">
        <w:rPr>
          <w:rFonts w:ascii="Arial" w:hAnsi="Arial" w:cs="Arial"/>
          <w:sz w:val="22"/>
          <w:szCs w:val="22"/>
        </w:rPr>
        <w:t xml:space="preserve">In recruitment advertisements or other literature, you will need to submit evidence that makes public your firm’s commitment to equality in employment and service delivery. </w:t>
      </w:r>
    </w:p>
    <w:p w:rsidRPr="004A6ACC" w:rsidR="002B3DA5" w:rsidP="002B3DA5" w:rsidRDefault="002B3DA5" w14:paraId="3C861A48" w14:textId="77777777">
      <w:pPr>
        <w:jc w:val="left"/>
        <w:rPr>
          <w:rFonts w:ascii="Arial" w:hAnsi="Arial" w:cs="Arial"/>
          <w:sz w:val="22"/>
          <w:szCs w:val="22"/>
        </w:rPr>
      </w:pPr>
    </w:p>
    <w:p w:rsidRPr="004A6ACC" w:rsidR="002B3DA5" w:rsidP="002B3DA5" w:rsidRDefault="002B3DA5" w14:paraId="7FAB18D7" w14:textId="77777777">
      <w:pPr>
        <w:jc w:val="left"/>
        <w:rPr>
          <w:rFonts w:ascii="Arial" w:hAnsi="Arial" w:cs="Arial"/>
          <w:sz w:val="22"/>
          <w:szCs w:val="22"/>
        </w:rPr>
      </w:pPr>
      <w:r w:rsidRPr="004A6ACC">
        <w:rPr>
          <w:rFonts w:ascii="Arial" w:hAnsi="Arial" w:cs="Arial"/>
          <w:sz w:val="22"/>
          <w:szCs w:val="22"/>
        </w:rPr>
        <w:t>Small firms may not have detailed procedures, but you must ensure that evidence is provided which demonstrates that personnel operate in accordance with a written equality policy that includes:</w:t>
      </w:r>
    </w:p>
    <w:p w:rsidRPr="004A6ACC" w:rsidR="002B3DA5" w:rsidP="002B3DA5" w:rsidRDefault="002B3DA5" w14:paraId="61E4E464" w14:textId="77777777">
      <w:pPr>
        <w:jc w:val="left"/>
        <w:rPr>
          <w:rFonts w:ascii="Arial" w:hAnsi="Arial" w:cs="Arial"/>
          <w:sz w:val="22"/>
          <w:szCs w:val="22"/>
        </w:rPr>
      </w:pPr>
    </w:p>
    <w:p w:rsidRPr="004A6ACC" w:rsidR="002B3DA5" w:rsidP="002B3DA5" w:rsidRDefault="002B3DA5" w14:paraId="251ACCF0" w14:textId="77777777">
      <w:pPr>
        <w:ind w:left="720"/>
        <w:jc w:val="left"/>
        <w:rPr>
          <w:rFonts w:ascii="Arial" w:hAnsi="Arial" w:cs="Arial"/>
          <w:sz w:val="22"/>
          <w:szCs w:val="22"/>
        </w:rPr>
      </w:pPr>
      <w:r w:rsidRPr="004A6ACC">
        <w:rPr>
          <w:rFonts w:ascii="Arial" w:hAnsi="Arial" w:cs="Arial"/>
          <w:sz w:val="22"/>
          <w:szCs w:val="22"/>
        </w:rPr>
        <w:t>• Open recruitment practices such as using job centres and local newspapers</w:t>
      </w:r>
    </w:p>
    <w:p w:rsidRPr="004A6ACC" w:rsidR="002B3DA5" w:rsidP="002B3DA5" w:rsidRDefault="002B3DA5" w14:paraId="1034C94A" w14:textId="77777777">
      <w:pPr>
        <w:ind w:left="720"/>
        <w:jc w:val="left"/>
        <w:rPr>
          <w:rFonts w:ascii="Arial" w:hAnsi="Arial" w:cs="Arial"/>
          <w:sz w:val="22"/>
          <w:szCs w:val="22"/>
        </w:rPr>
      </w:pPr>
      <w:r w:rsidRPr="004A6ACC">
        <w:rPr>
          <w:rFonts w:ascii="Arial" w:hAnsi="Arial" w:cs="Arial"/>
          <w:sz w:val="22"/>
          <w:szCs w:val="22"/>
        </w:rPr>
        <w:t>to advertise vacancies</w:t>
      </w:r>
    </w:p>
    <w:p w:rsidRPr="004A6ACC" w:rsidR="002B3DA5" w:rsidP="002B3DA5" w:rsidRDefault="002B3DA5" w14:paraId="541AD4E7" w14:textId="77777777">
      <w:pPr>
        <w:ind w:left="720"/>
        <w:jc w:val="left"/>
        <w:rPr>
          <w:rFonts w:ascii="Arial" w:hAnsi="Arial" w:cs="Arial"/>
          <w:sz w:val="22"/>
          <w:szCs w:val="22"/>
        </w:rPr>
      </w:pPr>
      <w:r w:rsidRPr="004A6ACC">
        <w:rPr>
          <w:rFonts w:ascii="Arial" w:hAnsi="Arial" w:cs="Arial"/>
          <w:sz w:val="22"/>
          <w:szCs w:val="22"/>
        </w:rPr>
        <w:t>• Instructions about how the firm ensures that all job applicants are treated fairly.</w:t>
      </w:r>
    </w:p>
    <w:p w:rsidRPr="004A6ACC" w:rsidR="002B3DA5" w:rsidP="002B3DA5" w:rsidRDefault="002B3DA5" w14:paraId="24668487" w14:textId="77777777">
      <w:pPr>
        <w:jc w:val="left"/>
        <w:rPr>
          <w:rFonts w:ascii="Arial" w:hAnsi="Arial" w:cs="Arial"/>
          <w:sz w:val="22"/>
          <w:szCs w:val="22"/>
        </w:rPr>
      </w:pPr>
    </w:p>
    <w:p w:rsidRPr="004A6ACC" w:rsidR="002B3DA5" w:rsidP="002B3DA5" w:rsidRDefault="002B3DA5" w14:paraId="0BF6E405" w14:textId="77777777">
      <w:pPr>
        <w:jc w:val="left"/>
        <w:rPr>
          <w:rFonts w:ascii="Arial" w:hAnsi="Arial" w:cs="Arial"/>
          <w:sz w:val="22"/>
          <w:szCs w:val="22"/>
        </w:rPr>
      </w:pPr>
      <w:r w:rsidRPr="004A6ACC">
        <w:rPr>
          <w:rFonts w:ascii="Arial" w:hAnsi="Arial" w:cs="Arial"/>
          <w:sz w:val="22"/>
          <w:szCs w:val="22"/>
        </w:rPr>
        <w:t>In material promoting your services This relates to how your firm provides information in materials promoting your services e.g. in different languages, making information accessible to people with hearing and visual impairment and physical access for disabled users.</w:t>
      </w:r>
    </w:p>
    <w:p w:rsidRPr="004A6ACC" w:rsidR="002B3DA5" w:rsidP="002B3DA5" w:rsidRDefault="002B3DA5" w14:paraId="19965768" w14:textId="77777777">
      <w:pPr>
        <w:jc w:val="left"/>
        <w:rPr>
          <w:rFonts w:ascii="Arial" w:hAnsi="Arial" w:cs="Arial"/>
          <w:sz w:val="22"/>
          <w:szCs w:val="22"/>
        </w:rPr>
      </w:pPr>
    </w:p>
    <w:p w:rsidRPr="004A6ACC" w:rsidR="002B3DA5" w:rsidP="002B3DA5" w:rsidRDefault="002B3DA5" w14:paraId="37A3DE1D" w14:textId="77777777">
      <w:pPr>
        <w:jc w:val="left"/>
        <w:rPr>
          <w:rFonts w:ascii="Arial" w:hAnsi="Arial" w:cs="Arial"/>
          <w:b/>
          <w:bCs/>
          <w:sz w:val="22"/>
          <w:szCs w:val="22"/>
        </w:rPr>
      </w:pPr>
    </w:p>
    <w:p w:rsidRPr="004A6ACC" w:rsidR="002B3DA5" w:rsidP="002B3DA5" w:rsidRDefault="002B3DA5" w14:paraId="248CD441" w14:textId="77777777">
      <w:pPr>
        <w:jc w:val="left"/>
        <w:rPr>
          <w:rFonts w:ascii="Arial" w:hAnsi="Arial" w:cs="Arial"/>
          <w:b/>
          <w:bCs/>
          <w:sz w:val="22"/>
          <w:szCs w:val="22"/>
        </w:rPr>
      </w:pPr>
      <w:r w:rsidRPr="004A6ACC">
        <w:rPr>
          <w:rFonts w:ascii="Arial" w:hAnsi="Arial" w:cs="Arial"/>
          <w:b/>
          <w:bCs/>
          <w:sz w:val="22"/>
          <w:szCs w:val="22"/>
        </w:rPr>
        <w:t>Question 6</w:t>
      </w:r>
    </w:p>
    <w:p w:rsidRPr="004A6ACC" w:rsidR="002B3DA5" w:rsidP="002B3DA5" w:rsidRDefault="002B3DA5" w14:paraId="49B793A9" w14:textId="77777777">
      <w:pPr>
        <w:jc w:val="left"/>
        <w:rPr>
          <w:rFonts w:ascii="Arial" w:hAnsi="Arial" w:cs="Arial"/>
          <w:sz w:val="22"/>
          <w:szCs w:val="22"/>
        </w:rPr>
      </w:pPr>
      <w:r w:rsidRPr="004A6ACC">
        <w:rPr>
          <w:rFonts w:ascii="Arial" w:hAnsi="Arial" w:cs="Arial"/>
          <w:sz w:val="22"/>
          <w:szCs w:val="22"/>
        </w:rPr>
        <w:t xml:space="preserve">This question’s concern is whether any court or industrial tribunal has found your firm guilty of unlawful discrimination in the last three years. It is important to be honest with your answers. The NHS Confederation may check your responses. If the answer is yes, you may wish to insert additional information which details the actions your firm has undertaken to prevent a repeat occurrence. </w:t>
      </w:r>
    </w:p>
    <w:p w:rsidRPr="004A6ACC" w:rsidR="002B3DA5" w:rsidP="002B3DA5" w:rsidRDefault="002B3DA5" w14:paraId="22A89044" w14:textId="77777777">
      <w:pPr>
        <w:jc w:val="left"/>
        <w:rPr>
          <w:rFonts w:ascii="Arial" w:hAnsi="Arial" w:cs="Arial"/>
          <w:sz w:val="22"/>
          <w:szCs w:val="22"/>
        </w:rPr>
      </w:pPr>
    </w:p>
    <w:p w:rsidRPr="004A6ACC" w:rsidR="002B3DA5" w:rsidP="002B3DA5" w:rsidRDefault="002B3DA5" w14:paraId="37B33A53" w14:textId="77777777">
      <w:pPr>
        <w:jc w:val="left"/>
        <w:rPr>
          <w:rFonts w:ascii="Arial" w:hAnsi="Arial" w:cs="Arial"/>
          <w:sz w:val="22"/>
          <w:szCs w:val="22"/>
        </w:rPr>
      </w:pPr>
      <w:r w:rsidRPr="004A6ACC">
        <w:rPr>
          <w:rFonts w:ascii="Arial" w:hAnsi="Arial" w:cs="Arial"/>
          <w:sz w:val="22"/>
          <w:szCs w:val="22"/>
        </w:rPr>
        <w:t>Answering yes will not automatically mean that you do not get the contract; you need to ensure that the NHS Confederation feels confident that you have sufficient measures put in place to prevent a re-occurrence.</w:t>
      </w:r>
    </w:p>
    <w:p w:rsidRPr="004A6ACC" w:rsidR="002B3DA5" w:rsidP="002B3DA5" w:rsidRDefault="002B3DA5" w14:paraId="71D14FC6" w14:textId="77777777">
      <w:pPr>
        <w:jc w:val="left"/>
        <w:rPr>
          <w:rFonts w:ascii="Arial" w:hAnsi="Arial" w:cs="Arial"/>
          <w:sz w:val="22"/>
          <w:szCs w:val="22"/>
        </w:rPr>
      </w:pPr>
    </w:p>
    <w:p w:rsidRPr="004A6ACC" w:rsidR="002B3DA5" w:rsidP="002B3DA5" w:rsidRDefault="002B3DA5" w14:paraId="05EE6607" w14:textId="77777777">
      <w:pPr>
        <w:jc w:val="left"/>
        <w:rPr>
          <w:rFonts w:ascii="Arial" w:hAnsi="Arial" w:cs="Arial"/>
          <w:b/>
          <w:bCs/>
          <w:sz w:val="22"/>
          <w:szCs w:val="22"/>
        </w:rPr>
      </w:pPr>
      <w:r w:rsidRPr="004A6ACC">
        <w:rPr>
          <w:rFonts w:ascii="Arial" w:hAnsi="Arial" w:cs="Arial"/>
          <w:b/>
          <w:bCs/>
          <w:sz w:val="22"/>
          <w:szCs w:val="22"/>
        </w:rPr>
        <w:t>Question 7</w:t>
      </w:r>
    </w:p>
    <w:p w:rsidRPr="004A6ACC" w:rsidR="002B3DA5" w:rsidP="002B3DA5" w:rsidRDefault="002B3DA5" w14:paraId="25CCE134" w14:textId="77777777">
      <w:pPr>
        <w:jc w:val="left"/>
        <w:rPr>
          <w:rFonts w:ascii="Arial" w:hAnsi="Arial" w:cs="Arial"/>
          <w:sz w:val="22"/>
          <w:szCs w:val="22"/>
        </w:rPr>
      </w:pPr>
      <w:r w:rsidRPr="004A6ACC">
        <w:rPr>
          <w:rFonts w:ascii="Arial" w:hAnsi="Arial" w:cs="Arial"/>
          <w:sz w:val="22"/>
          <w:szCs w:val="22"/>
        </w:rPr>
        <w:t>This question’s concern is whether your firm has ever had a contract terminated for noncompliance with equality legislation or equality contract conditions. If the answer is yes, your firm may wish to submit additional information which details the actions they have taken to prevent a repeat occurrence.</w:t>
      </w:r>
    </w:p>
    <w:p w:rsidRPr="004A6ACC" w:rsidR="002B3DA5" w:rsidP="002B3DA5" w:rsidRDefault="002B3DA5" w14:paraId="3FE84662" w14:textId="77777777">
      <w:pPr>
        <w:jc w:val="left"/>
        <w:rPr>
          <w:rFonts w:ascii="Arial" w:hAnsi="Arial" w:cs="Arial"/>
          <w:sz w:val="22"/>
          <w:szCs w:val="22"/>
        </w:rPr>
      </w:pPr>
    </w:p>
    <w:p w:rsidRPr="004A6ACC" w:rsidR="002B3DA5" w:rsidP="002B3DA5" w:rsidRDefault="002B3DA5" w14:paraId="4CE0E3CF" w14:textId="77777777">
      <w:pPr>
        <w:jc w:val="left"/>
        <w:rPr>
          <w:rFonts w:ascii="Arial" w:hAnsi="Arial" w:cs="Arial"/>
          <w:b/>
          <w:bCs/>
          <w:sz w:val="22"/>
          <w:szCs w:val="22"/>
        </w:rPr>
      </w:pPr>
      <w:r w:rsidRPr="004A6ACC">
        <w:rPr>
          <w:rFonts w:ascii="Arial" w:hAnsi="Arial" w:cs="Arial"/>
          <w:b/>
          <w:bCs/>
          <w:sz w:val="22"/>
          <w:szCs w:val="22"/>
        </w:rPr>
        <w:t>Question 8</w:t>
      </w:r>
    </w:p>
    <w:p w:rsidRPr="004A6ACC" w:rsidR="002B3DA5" w:rsidP="002B3DA5" w:rsidRDefault="002B3DA5" w14:paraId="6A905D9B" w14:textId="77777777">
      <w:pPr>
        <w:jc w:val="left"/>
        <w:rPr>
          <w:rFonts w:ascii="Arial" w:hAnsi="Arial" w:cs="Arial"/>
          <w:sz w:val="22"/>
          <w:szCs w:val="22"/>
        </w:rPr>
      </w:pPr>
      <w:r w:rsidRPr="004A6ACC">
        <w:rPr>
          <w:rFonts w:ascii="Arial" w:hAnsi="Arial" w:cs="Arial"/>
          <w:sz w:val="22"/>
          <w:szCs w:val="22"/>
        </w:rPr>
        <w:t>This question asks whether your firm has had any investigation carried out, whatever the outcome. The NHS Confederation can check a contractor’s answer from lists that the CRE and EOC produce, so please be honest. The NHS Confederation is aware that because a firm has been investigated does not mean that it is guilty of discrimination. The result of the investigation will be taken into account when assessing your firm’s answers to the questionnaire.</w:t>
      </w:r>
    </w:p>
    <w:p w:rsidRPr="004A6ACC" w:rsidR="002B3DA5" w:rsidP="002B3DA5" w:rsidRDefault="002B3DA5" w14:paraId="3F63E23E" w14:textId="77777777">
      <w:pPr>
        <w:jc w:val="left"/>
        <w:rPr>
          <w:rFonts w:ascii="Arial" w:hAnsi="Arial" w:cs="Arial"/>
          <w:sz w:val="22"/>
          <w:szCs w:val="22"/>
        </w:rPr>
      </w:pPr>
    </w:p>
    <w:p w:rsidRPr="004A6ACC" w:rsidR="002B3DA5" w:rsidP="002B3DA5" w:rsidRDefault="002B3DA5" w14:paraId="75EB43AE" w14:textId="77777777">
      <w:pPr>
        <w:jc w:val="left"/>
        <w:rPr>
          <w:rFonts w:ascii="Arial" w:hAnsi="Arial" w:cs="Arial"/>
          <w:b/>
          <w:bCs/>
          <w:sz w:val="22"/>
          <w:szCs w:val="22"/>
        </w:rPr>
      </w:pPr>
      <w:r w:rsidRPr="004A6ACC">
        <w:rPr>
          <w:rFonts w:ascii="Arial" w:hAnsi="Arial" w:cs="Arial"/>
          <w:b/>
          <w:bCs/>
          <w:sz w:val="22"/>
          <w:szCs w:val="22"/>
        </w:rPr>
        <w:t>Question 9</w:t>
      </w:r>
    </w:p>
    <w:p w:rsidRPr="004A6ACC" w:rsidR="002B3DA5" w:rsidP="002B3DA5" w:rsidRDefault="002B3DA5" w14:paraId="5D905E46" w14:textId="77777777">
      <w:pPr>
        <w:jc w:val="left"/>
        <w:rPr>
          <w:rFonts w:ascii="Arial" w:hAnsi="Arial" w:cs="Arial"/>
          <w:sz w:val="22"/>
          <w:szCs w:val="22"/>
        </w:rPr>
      </w:pPr>
      <w:r w:rsidRPr="004A6ACC">
        <w:rPr>
          <w:rFonts w:ascii="Arial" w:hAnsi="Arial" w:cs="Arial"/>
          <w:sz w:val="22"/>
          <w:szCs w:val="22"/>
        </w:rPr>
        <w:t>If your firm has been found guilty of unlawful discrimination, you will need to provide evidence that details the steps your firm has taken to correct the situation. The Court, Industrial Tribunal or CRE will have made recommendations about steps your firm should take to eliminate the discrimination. If no action or inadequate action has been taken in this respect, only then will your firm be considered refusal onto the tender list.</w:t>
      </w:r>
    </w:p>
    <w:p w:rsidRPr="004A6ACC" w:rsidR="002B3DA5" w:rsidP="002B3DA5" w:rsidRDefault="002B3DA5" w14:paraId="067D8B36" w14:textId="77777777">
      <w:pPr>
        <w:jc w:val="left"/>
        <w:rPr>
          <w:rFonts w:ascii="Arial" w:hAnsi="Arial" w:cs="Arial"/>
          <w:sz w:val="22"/>
          <w:szCs w:val="22"/>
        </w:rPr>
      </w:pPr>
    </w:p>
    <w:p w:rsidRPr="004A6ACC" w:rsidR="002B3DA5" w:rsidP="002B3DA5" w:rsidRDefault="002B3DA5" w14:paraId="195239B0" w14:textId="77777777">
      <w:pPr>
        <w:jc w:val="left"/>
        <w:rPr>
          <w:rFonts w:ascii="Arial" w:hAnsi="Arial" w:cs="Arial"/>
          <w:b/>
          <w:bCs/>
          <w:sz w:val="22"/>
          <w:szCs w:val="22"/>
        </w:rPr>
      </w:pPr>
      <w:r w:rsidRPr="004A6ACC">
        <w:rPr>
          <w:rFonts w:ascii="Arial" w:hAnsi="Arial" w:cs="Arial"/>
          <w:b/>
          <w:bCs/>
          <w:sz w:val="22"/>
          <w:szCs w:val="22"/>
        </w:rPr>
        <w:t>Question 10</w:t>
      </w:r>
    </w:p>
    <w:p w:rsidRPr="004A6ACC" w:rsidR="002B3DA5" w:rsidP="002B3DA5" w:rsidRDefault="002B3DA5" w14:paraId="027BC8B8" w14:textId="77777777">
      <w:pPr>
        <w:jc w:val="left"/>
        <w:rPr>
          <w:rFonts w:ascii="Arial" w:hAnsi="Arial" w:cs="Arial"/>
          <w:sz w:val="22"/>
          <w:szCs w:val="22"/>
        </w:rPr>
      </w:pPr>
      <w:r w:rsidRPr="004A6ACC">
        <w:rPr>
          <w:rFonts w:ascii="Arial" w:hAnsi="Arial" w:cs="Arial"/>
          <w:sz w:val="22"/>
          <w:szCs w:val="22"/>
        </w:rPr>
        <w:t>If your firm is not subject to UK employment law you must ensure that you supply details of equivalent legislation that you adhere to.</w:t>
      </w:r>
    </w:p>
    <w:bookmarkEnd w:id="4"/>
    <w:p w:rsidRPr="00821D04" w:rsidR="002B3DA5" w:rsidP="002B3DA5" w:rsidRDefault="002B3DA5" w14:paraId="61CFDBA9" w14:textId="77777777">
      <w:pPr>
        <w:pStyle w:val="NoSpacing"/>
        <w:jc w:val="left"/>
        <w:rPr>
          <w:rFonts w:ascii="Arial" w:hAnsi="Arial" w:cs="Arial"/>
          <w:sz w:val="22"/>
          <w:szCs w:val="22"/>
        </w:rPr>
      </w:pPr>
    </w:p>
    <w:p w:rsidRPr="00821D04" w:rsidR="000A78B1" w:rsidP="006D3AE3" w:rsidRDefault="000A78B1" w14:paraId="38AFD809" w14:textId="77777777">
      <w:pPr>
        <w:pStyle w:val="NoSpacing"/>
        <w:jc w:val="left"/>
        <w:rPr>
          <w:rFonts w:ascii="Arial" w:hAnsi="Arial" w:cs="Arial"/>
          <w:sz w:val="22"/>
          <w:szCs w:val="22"/>
        </w:rPr>
      </w:pPr>
    </w:p>
    <w:sectPr w:rsidRPr="00821D04" w:rsidR="000A78B1" w:rsidSect="00CB750C">
      <w:pgSz w:w="11906" w:h="16838" w:orient="portrait"/>
      <w:pgMar w:top="2126" w:right="1440" w:bottom="1440" w:left="1440"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1448" w:rsidP="00991FE7" w:rsidRDefault="00651448" w14:paraId="4E5E114D" w14:textId="77777777">
      <w:r>
        <w:separator/>
      </w:r>
    </w:p>
  </w:endnote>
  <w:endnote w:type="continuationSeparator" w:id="0">
    <w:p w:rsidR="00651448" w:rsidP="00991FE7" w:rsidRDefault="00651448" w14:paraId="399B5ED3" w14:textId="77777777">
      <w:r>
        <w:continuationSeparator/>
      </w:r>
    </w:p>
  </w:endnote>
  <w:endnote w:type="continuationNotice" w:id="1">
    <w:p w:rsidR="00651448" w:rsidRDefault="00651448" w14:paraId="2329F41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tham">
    <w:altName w:val="Calibri"/>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id w:val="1790544413"/>
      <w:docPartObj>
        <w:docPartGallery w:val="Page Numbers (Bottom of Page)"/>
        <w:docPartUnique/>
      </w:docPartObj>
    </w:sdtPr>
    <w:sdtEndPr>
      <w:rPr>
        <w:rFonts w:ascii="Arial Black" w:hAnsi="Arial Black"/>
        <w:noProof/>
        <w:color w:val="3D3381"/>
      </w:rPr>
    </w:sdtEndPr>
    <w:sdtContent>
      <w:p w:rsidRPr="0099677C" w:rsidR="0099677C" w:rsidRDefault="0099677C" w14:paraId="77CB70D1" w14:textId="37580A22">
        <w:pPr>
          <w:pStyle w:val="Footer"/>
          <w:jc w:val="center"/>
          <w:rPr>
            <w:rFonts w:ascii="Arial Black" w:hAnsi="Arial Black"/>
            <w:color w:val="3D3381"/>
          </w:rPr>
        </w:pPr>
        <w:r w:rsidRPr="0099677C">
          <w:rPr>
            <w:rFonts w:ascii="Arial Black" w:hAnsi="Arial Black"/>
            <w:color w:val="3D3381"/>
          </w:rPr>
          <w:fldChar w:fldCharType="begin"/>
        </w:r>
        <w:r w:rsidRPr="0099677C">
          <w:rPr>
            <w:rFonts w:ascii="Arial Black" w:hAnsi="Arial Black"/>
            <w:color w:val="3D3381"/>
          </w:rPr>
          <w:instrText xml:space="preserve"> PAGE   \* MERGEFORMAT </w:instrText>
        </w:r>
        <w:r w:rsidRPr="0099677C">
          <w:rPr>
            <w:rFonts w:ascii="Arial Black" w:hAnsi="Arial Black"/>
            <w:color w:val="3D3381"/>
          </w:rPr>
          <w:fldChar w:fldCharType="separate"/>
        </w:r>
        <w:r w:rsidRPr="0099677C">
          <w:rPr>
            <w:rFonts w:ascii="Arial Black" w:hAnsi="Arial Black"/>
            <w:noProof/>
            <w:color w:val="3D3381"/>
          </w:rPr>
          <w:t>2</w:t>
        </w:r>
        <w:r w:rsidRPr="0099677C">
          <w:rPr>
            <w:rFonts w:ascii="Arial Black" w:hAnsi="Arial Black"/>
            <w:noProof/>
            <w:color w:val="3D3381"/>
          </w:rPr>
          <w:fldChar w:fldCharType="end"/>
        </w:r>
      </w:p>
    </w:sdtContent>
  </w:sdt>
  <w:p w:rsidR="006F0B8C" w:rsidRDefault="001D4850" w14:paraId="65285C48" w14:textId="29F1B5F0">
    <w:pPr>
      <w:pStyle w:val="Footer"/>
    </w:pPr>
    <w:r>
      <w:rPr>
        <w:noProof/>
      </w:rPr>
      <mc:AlternateContent>
        <mc:Choice Requires="wps">
          <w:drawing>
            <wp:anchor distT="0" distB="0" distL="114300" distR="114300" simplePos="0" relativeHeight="251658243" behindDoc="0" locked="0" layoutInCell="1" allowOverlap="1" wp14:anchorId="28DE6D63" wp14:editId="38DD7328">
              <wp:simplePos x="0" y="0"/>
              <wp:positionH relativeFrom="page">
                <wp:align>right</wp:align>
              </wp:positionH>
              <wp:positionV relativeFrom="paragraph">
                <wp:posOffset>325755</wp:posOffset>
              </wp:positionV>
              <wp:extent cx="7553325" cy="742950"/>
              <wp:effectExtent l="0" t="0" r="9525" b="0"/>
              <wp:wrapNone/>
              <wp:docPr id="1" name="Rectangle 1"/>
              <wp:cNvGraphicFramePr/>
              <a:graphic xmlns:a="http://schemas.openxmlformats.org/drawingml/2006/main">
                <a:graphicData uri="http://schemas.microsoft.com/office/word/2010/wordprocessingShape">
                  <wps:wsp>
                    <wps:cNvSpPr/>
                    <wps:spPr>
                      <a:xfrm>
                        <a:off x="0" y="0"/>
                        <a:ext cx="7553325" cy="742950"/>
                      </a:xfrm>
                      <a:prstGeom prst="rect">
                        <a:avLst/>
                      </a:prstGeom>
                      <a:solidFill>
                        <a:srgbClr val="3D33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1DBCC04">
            <v:rect id="Rectangle 1" style="position:absolute;margin-left:543.55pt;margin-top:25.65pt;width:594.75pt;height:58.5pt;z-index:2516587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3d3381" stroked="f" strokeweight="1pt" w14:anchorId="463A1E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1448" w:rsidP="00991FE7" w:rsidRDefault="00651448" w14:paraId="3ED3D773" w14:textId="77777777">
      <w:r>
        <w:separator/>
      </w:r>
    </w:p>
  </w:footnote>
  <w:footnote w:type="continuationSeparator" w:id="0">
    <w:p w:rsidR="00651448" w:rsidP="00991FE7" w:rsidRDefault="00651448" w14:paraId="0CD7CAC0" w14:textId="77777777">
      <w:r>
        <w:continuationSeparator/>
      </w:r>
    </w:p>
  </w:footnote>
  <w:footnote w:type="continuationNotice" w:id="1">
    <w:p w:rsidR="00651448" w:rsidRDefault="00651448" w14:paraId="3C89934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6F0B8C" w:rsidP="009F6FA2" w:rsidRDefault="0046073C" w14:paraId="0CEC8BBD" w14:textId="43845413">
    <w:pPr>
      <w:pStyle w:val="Header"/>
      <w:tabs>
        <w:tab w:val="clear" w:pos="4513"/>
        <w:tab w:val="clear" w:pos="9026"/>
        <w:tab w:val="left" w:pos="780"/>
      </w:tabs>
    </w:pPr>
    <w:r>
      <w:rPr>
        <w:rFonts w:ascii="Arial" w:hAnsi="Arial" w:cs="Arial"/>
        <w:noProof/>
      </w:rPr>
      <mc:AlternateContent>
        <mc:Choice Requires="wps">
          <w:drawing>
            <wp:anchor distT="0" distB="0" distL="114300" distR="114300" simplePos="0" relativeHeight="251658241" behindDoc="0" locked="0" layoutInCell="1" allowOverlap="1" wp14:anchorId="5B284373" wp14:editId="481BF8B2">
              <wp:simplePos x="0" y="0"/>
              <wp:positionH relativeFrom="column">
                <wp:posOffset>3733800</wp:posOffset>
              </wp:positionH>
              <wp:positionV relativeFrom="paragraph">
                <wp:posOffset>-402590</wp:posOffset>
              </wp:positionV>
              <wp:extent cx="2819400" cy="100012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000125"/>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0A9588C">
            <v:rect id="Rectangle 8" style="position:absolute;margin-left:294pt;margin-top:-31.7pt;width:222pt;height:7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40681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">
              <v:fill type="frame" o:title="" recolor="t" r:id="rId2"/>
            </v:rect>
          </w:pict>
        </mc:Fallback>
      </mc:AlternateContent>
    </w:r>
    <w:r w:rsidR="006F0B8C">
      <w:tab/>
    </w:r>
    <w:r w:rsidR="006F0B8C">
      <w:tab/>
    </w:r>
  </w:p>
  <w:p w:rsidR="006F0B8C" w:rsidP="009F6FA2" w:rsidRDefault="006F0B8C" w14:paraId="69B97938" w14:textId="736AB3CB">
    <w:pPr>
      <w:pStyle w:val="Header"/>
      <w:tabs>
        <w:tab w:val="clear" w:pos="4513"/>
        <w:tab w:val="clear" w:pos="9026"/>
        <w:tab w:val="left" w:pos="780"/>
      </w:tabs>
    </w:pPr>
    <w:r>
      <w:tab/>
    </w:r>
  </w:p>
  <w:p w:rsidR="006F0B8C" w:rsidP="009F6FA2" w:rsidRDefault="006F0B8C" w14:paraId="0B6C55F4" w14:textId="7FA2655B">
    <w:pPr>
      <w:pStyle w:val="Header"/>
      <w:tabs>
        <w:tab w:val="left" w:pos="420"/>
      </w:tabs>
    </w:pPr>
    <w:r>
      <w:tab/>
    </w:r>
  </w:p>
  <w:p w:rsidR="006F0B8C" w:rsidRDefault="006F0B8C" w14:paraId="562A27BD" w14:textId="11ED1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6F0B8C" w:rsidP="009F6FA2" w:rsidRDefault="0046073C" w14:paraId="54045F60" w14:textId="32C62C6B">
    <w:pPr>
      <w:pStyle w:val="Header"/>
      <w:tabs>
        <w:tab w:val="clear" w:pos="4513"/>
        <w:tab w:val="clear" w:pos="9026"/>
        <w:tab w:val="left" w:pos="780"/>
      </w:tabs>
    </w:pPr>
    <w:r>
      <w:rPr>
        <w:rFonts w:ascii="Arial" w:hAnsi="Arial" w:cs="Arial"/>
        <w:noProof/>
      </w:rPr>
      <mc:AlternateContent>
        <mc:Choice Requires="wps">
          <w:drawing>
            <wp:anchor distT="0" distB="0" distL="114300" distR="114300" simplePos="0" relativeHeight="251658240" behindDoc="0" locked="0" layoutInCell="1" allowOverlap="1" wp14:anchorId="7688A0CF" wp14:editId="4875B4AA">
              <wp:simplePos x="0" y="0"/>
              <wp:positionH relativeFrom="column">
                <wp:posOffset>3514725</wp:posOffset>
              </wp:positionH>
              <wp:positionV relativeFrom="paragraph">
                <wp:posOffset>-314960</wp:posOffset>
              </wp:positionV>
              <wp:extent cx="2819400" cy="100012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000125"/>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0832E14">
            <v:rect id="Rectangle 6" style="position:absolute;margin-left:276.75pt;margin-top:-24.8pt;width:222pt;height:7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4D0A40F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">
              <v:fill type="frame" o:title="" recolor="t" r:id="rId3"/>
            </v:rect>
          </w:pict>
        </mc:Fallback>
      </mc:AlternateContent>
    </w:r>
    <w:r w:rsidR="006F0B8C">
      <w:tab/>
    </w:r>
  </w:p>
  <w:p w:rsidR="006F0B8C" w:rsidP="009F6FA2" w:rsidRDefault="006F0B8C" w14:paraId="46CBB779" w14:textId="3555495D">
    <w:pPr>
      <w:pStyle w:val="Header"/>
      <w:tabs>
        <w:tab w:val="clear" w:pos="4513"/>
        <w:tab w:val="clear" w:pos="9026"/>
        <w:tab w:val="left" w:pos="7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991FE7" w:rsidP="00FD688C" w:rsidRDefault="001D4850" w14:paraId="129FAE96" w14:textId="2DE86AAA">
    <w:pPr>
      <w:pStyle w:val="Header"/>
      <w:tabs>
        <w:tab w:val="clear" w:pos="4513"/>
        <w:tab w:val="clear" w:pos="9026"/>
        <w:tab w:val="left" w:pos="780"/>
      </w:tabs>
    </w:pPr>
    <w:r>
      <w:rPr>
        <w:rFonts w:ascii="Arial" w:hAnsi="Arial" w:cs="Arial"/>
        <w:noProof/>
      </w:rPr>
      <mc:AlternateContent>
        <mc:Choice Requires="wps">
          <w:drawing>
            <wp:anchor distT="0" distB="0" distL="114300" distR="114300" simplePos="0" relativeHeight="251658242" behindDoc="0" locked="0" layoutInCell="1" allowOverlap="1" wp14:anchorId="2D7E4AEA" wp14:editId="5FAA0436">
              <wp:simplePos x="0" y="0"/>
              <wp:positionH relativeFrom="page">
                <wp:posOffset>4895117</wp:posOffset>
              </wp:positionH>
              <wp:positionV relativeFrom="paragraph">
                <wp:posOffset>-245550</wp:posOffset>
              </wp:positionV>
              <wp:extent cx="2559147" cy="879231"/>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147" cy="879231"/>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28E1F77">
            <v:rect id="Rectangle 9" style="position:absolute;margin-left:385.45pt;margin-top:-19.35pt;width:201.5pt;height:69.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909DEE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">
              <v:fill type="frame" o:title="" recolor="t" r:id="rId4"/>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090"/>
    <w:multiLevelType w:val="hybridMultilevel"/>
    <w:tmpl w:val="F25EA12A"/>
    <w:lvl w:ilvl="0" w:tplc="18C0F72A">
      <w:start w:val="3"/>
      <w:numFmt w:val="bullet"/>
      <w:lvlText w:val="-"/>
      <w:lvlJc w:val="left"/>
      <w:pPr>
        <w:ind w:left="786" w:hanging="360"/>
      </w:pPr>
      <w:rPr>
        <w:rFonts w:hint="default" w:ascii="Arial" w:hAnsi="Arial"/>
      </w:rPr>
    </w:lvl>
    <w:lvl w:ilvl="1" w:tplc="8EA27978" w:tentative="1">
      <w:start w:val="1"/>
      <w:numFmt w:val="bullet"/>
      <w:lvlText w:val="o"/>
      <w:lvlJc w:val="left"/>
      <w:pPr>
        <w:ind w:left="1440" w:hanging="360"/>
      </w:pPr>
      <w:rPr>
        <w:rFonts w:hint="default" w:ascii="Courier New" w:hAnsi="Courier New"/>
      </w:rPr>
    </w:lvl>
    <w:lvl w:ilvl="2" w:tplc="84AA160A" w:tentative="1">
      <w:start w:val="1"/>
      <w:numFmt w:val="bullet"/>
      <w:lvlText w:val=""/>
      <w:lvlJc w:val="left"/>
      <w:pPr>
        <w:ind w:left="2160" w:hanging="360"/>
      </w:pPr>
      <w:rPr>
        <w:rFonts w:hint="default" w:ascii="Wingdings" w:hAnsi="Wingdings"/>
      </w:rPr>
    </w:lvl>
    <w:lvl w:ilvl="3" w:tplc="F89659C4" w:tentative="1">
      <w:start w:val="1"/>
      <w:numFmt w:val="bullet"/>
      <w:lvlText w:val=""/>
      <w:lvlJc w:val="left"/>
      <w:pPr>
        <w:ind w:left="2880" w:hanging="360"/>
      </w:pPr>
      <w:rPr>
        <w:rFonts w:hint="default" w:ascii="Symbol" w:hAnsi="Symbol"/>
      </w:rPr>
    </w:lvl>
    <w:lvl w:ilvl="4" w:tplc="38F8D6C4" w:tentative="1">
      <w:start w:val="1"/>
      <w:numFmt w:val="bullet"/>
      <w:lvlText w:val="o"/>
      <w:lvlJc w:val="left"/>
      <w:pPr>
        <w:ind w:left="3600" w:hanging="360"/>
      </w:pPr>
      <w:rPr>
        <w:rFonts w:hint="default" w:ascii="Courier New" w:hAnsi="Courier New"/>
      </w:rPr>
    </w:lvl>
    <w:lvl w:ilvl="5" w:tplc="BD088820" w:tentative="1">
      <w:start w:val="1"/>
      <w:numFmt w:val="bullet"/>
      <w:lvlText w:val=""/>
      <w:lvlJc w:val="left"/>
      <w:pPr>
        <w:ind w:left="4320" w:hanging="360"/>
      </w:pPr>
      <w:rPr>
        <w:rFonts w:hint="default" w:ascii="Wingdings" w:hAnsi="Wingdings"/>
      </w:rPr>
    </w:lvl>
    <w:lvl w:ilvl="6" w:tplc="CE52DE30" w:tentative="1">
      <w:start w:val="1"/>
      <w:numFmt w:val="bullet"/>
      <w:lvlText w:val=""/>
      <w:lvlJc w:val="left"/>
      <w:pPr>
        <w:ind w:left="5040" w:hanging="360"/>
      </w:pPr>
      <w:rPr>
        <w:rFonts w:hint="default" w:ascii="Symbol" w:hAnsi="Symbol"/>
      </w:rPr>
    </w:lvl>
    <w:lvl w:ilvl="7" w:tplc="5AB8ADC0" w:tentative="1">
      <w:start w:val="1"/>
      <w:numFmt w:val="bullet"/>
      <w:lvlText w:val="o"/>
      <w:lvlJc w:val="left"/>
      <w:pPr>
        <w:ind w:left="5760" w:hanging="360"/>
      </w:pPr>
      <w:rPr>
        <w:rFonts w:hint="default" w:ascii="Courier New" w:hAnsi="Courier New"/>
      </w:rPr>
    </w:lvl>
    <w:lvl w:ilvl="8" w:tplc="46FCAC84" w:tentative="1">
      <w:start w:val="1"/>
      <w:numFmt w:val="bullet"/>
      <w:lvlText w:val=""/>
      <w:lvlJc w:val="left"/>
      <w:pPr>
        <w:ind w:left="6480" w:hanging="360"/>
      </w:pPr>
      <w:rPr>
        <w:rFonts w:hint="default" w:ascii="Wingdings" w:hAnsi="Wingdings"/>
      </w:rPr>
    </w:lvl>
  </w:abstractNum>
  <w:abstractNum w:abstractNumId="1" w15:restartNumberingAfterBreak="0">
    <w:nsid w:val="069C4610"/>
    <w:multiLevelType w:val="multilevel"/>
    <w:tmpl w:val="29109DD6"/>
    <w:lvl w:ilvl="0">
      <w:start w:val="1"/>
      <w:numFmt w:val="decimal"/>
      <w:lvlText w:val="%1."/>
      <w:lvlJc w:val="left"/>
      <w:pPr>
        <w:ind w:left="360" w:hanging="360"/>
      </w:pPr>
      <w:rPr>
        <w:i w:val="0"/>
        <w:iCs w:val="0"/>
        <w:sz w:val="32"/>
        <w:szCs w:val="32"/>
      </w:rPr>
    </w:lvl>
    <w:lvl w:ilvl="1">
      <w:start w:val="1"/>
      <w:numFmt w:val="decimal"/>
      <w:lvlText w:val="%1.%2."/>
      <w:lvlJc w:val="left"/>
      <w:pPr>
        <w:ind w:left="792" w:hanging="432"/>
      </w:pPr>
      <w:rPr>
        <w:rFonts w:hint="default" w:ascii="Arial" w:hAnsi="Arial"/>
        <w:b w:val="0"/>
        <w:bCs/>
        <w:i w:val="0"/>
        <w:iCs w:val="0"/>
        <w:color w:val="auto"/>
        <w:sz w:val="22"/>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E4146D"/>
    <w:multiLevelType w:val="multilevel"/>
    <w:tmpl w:val="FEF0E962"/>
    <w:lvl w:ilvl="0">
      <w:start w:val="1"/>
      <w:numFmt w:val="decimal"/>
      <w:lvlText w:val="%1."/>
      <w:lvlJc w:val="left"/>
      <w:pPr>
        <w:ind w:left="360" w:hanging="360"/>
      </w:pPr>
    </w:lvl>
    <w:lvl w:ilvl="1">
      <w:start w:val="1"/>
      <w:numFmt w:val="decimal"/>
      <w:lvlText w:val="%1.%2."/>
      <w:lvlJc w:val="left"/>
      <w:pPr>
        <w:ind w:left="792" w:hanging="432"/>
      </w:pPr>
      <w:rPr>
        <w:rFonts w:hint="default" w:ascii="Arial" w:hAnsi="Arial"/>
        <w:b w:val="0"/>
        <w:bCs/>
        <w:sz w:val="22"/>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4D2896"/>
    <w:multiLevelType w:val="hybridMultilevel"/>
    <w:tmpl w:val="F7BCAD2C"/>
    <w:lvl w:ilvl="0" w:tplc="F06CF85A">
      <w:start w:val="1"/>
      <w:numFmt w:val="bullet"/>
      <w:lvlText w:val=""/>
      <w:lvlJc w:val="left"/>
      <w:pPr>
        <w:ind w:left="720" w:hanging="360"/>
      </w:pPr>
      <w:rPr>
        <w:rFonts w:hint="default" w:ascii="Symbol" w:hAnsi="Symbol"/>
        <w:color w:val="000000" w:themeColor="text1"/>
      </w:rPr>
    </w:lvl>
    <w:lvl w:ilvl="1" w:tplc="4978E694" w:tentative="1">
      <w:start w:val="1"/>
      <w:numFmt w:val="bullet"/>
      <w:lvlText w:val="o"/>
      <w:lvlJc w:val="left"/>
      <w:pPr>
        <w:ind w:left="1440" w:hanging="360"/>
      </w:pPr>
      <w:rPr>
        <w:rFonts w:hint="default" w:ascii="Courier New" w:hAnsi="Courier New"/>
      </w:rPr>
    </w:lvl>
    <w:lvl w:ilvl="2" w:tplc="519AD0AA" w:tentative="1">
      <w:start w:val="1"/>
      <w:numFmt w:val="bullet"/>
      <w:lvlText w:val=""/>
      <w:lvlJc w:val="left"/>
      <w:pPr>
        <w:ind w:left="2160" w:hanging="360"/>
      </w:pPr>
      <w:rPr>
        <w:rFonts w:hint="default" w:ascii="Wingdings" w:hAnsi="Wingdings"/>
      </w:rPr>
    </w:lvl>
    <w:lvl w:ilvl="3" w:tplc="7E6C5E7C" w:tentative="1">
      <w:start w:val="1"/>
      <w:numFmt w:val="bullet"/>
      <w:lvlText w:val=""/>
      <w:lvlJc w:val="left"/>
      <w:pPr>
        <w:ind w:left="2880" w:hanging="360"/>
      </w:pPr>
      <w:rPr>
        <w:rFonts w:hint="default" w:ascii="Symbol" w:hAnsi="Symbol"/>
      </w:rPr>
    </w:lvl>
    <w:lvl w:ilvl="4" w:tplc="5628BF4A" w:tentative="1">
      <w:start w:val="1"/>
      <w:numFmt w:val="bullet"/>
      <w:lvlText w:val="o"/>
      <w:lvlJc w:val="left"/>
      <w:pPr>
        <w:ind w:left="3600" w:hanging="360"/>
      </w:pPr>
      <w:rPr>
        <w:rFonts w:hint="default" w:ascii="Courier New" w:hAnsi="Courier New"/>
      </w:rPr>
    </w:lvl>
    <w:lvl w:ilvl="5" w:tplc="F2B80AD4" w:tentative="1">
      <w:start w:val="1"/>
      <w:numFmt w:val="bullet"/>
      <w:lvlText w:val=""/>
      <w:lvlJc w:val="left"/>
      <w:pPr>
        <w:ind w:left="4320" w:hanging="360"/>
      </w:pPr>
      <w:rPr>
        <w:rFonts w:hint="default" w:ascii="Wingdings" w:hAnsi="Wingdings"/>
      </w:rPr>
    </w:lvl>
    <w:lvl w:ilvl="6" w:tplc="B4CEF45C" w:tentative="1">
      <w:start w:val="1"/>
      <w:numFmt w:val="bullet"/>
      <w:lvlText w:val=""/>
      <w:lvlJc w:val="left"/>
      <w:pPr>
        <w:ind w:left="5040" w:hanging="360"/>
      </w:pPr>
      <w:rPr>
        <w:rFonts w:hint="default" w:ascii="Symbol" w:hAnsi="Symbol"/>
      </w:rPr>
    </w:lvl>
    <w:lvl w:ilvl="7" w:tplc="0C84750E" w:tentative="1">
      <w:start w:val="1"/>
      <w:numFmt w:val="bullet"/>
      <w:lvlText w:val="o"/>
      <w:lvlJc w:val="left"/>
      <w:pPr>
        <w:ind w:left="5760" w:hanging="360"/>
      </w:pPr>
      <w:rPr>
        <w:rFonts w:hint="default" w:ascii="Courier New" w:hAnsi="Courier New"/>
      </w:rPr>
    </w:lvl>
    <w:lvl w:ilvl="8" w:tplc="11C27D18" w:tentative="1">
      <w:start w:val="1"/>
      <w:numFmt w:val="bullet"/>
      <w:lvlText w:val=""/>
      <w:lvlJc w:val="left"/>
      <w:pPr>
        <w:ind w:left="6480" w:hanging="360"/>
      </w:pPr>
      <w:rPr>
        <w:rFonts w:hint="default" w:ascii="Wingdings" w:hAnsi="Wingdings"/>
      </w:rPr>
    </w:lvl>
  </w:abstractNum>
  <w:abstractNum w:abstractNumId="4" w15:restartNumberingAfterBreak="0">
    <w:nsid w:val="0CA554CA"/>
    <w:multiLevelType w:val="hybridMultilevel"/>
    <w:tmpl w:val="E1725D12"/>
    <w:lvl w:ilvl="0" w:tplc="7DFCD04A">
      <w:start w:val="1"/>
      <w:numFmt w:val="bullet"/>
      <w:lvlText w:val=""/>
      <w:lvlJc w:val="left"/>
      <w:pPr>
        <w:ind w:left="1308" w:hanging="360"/>
      </w:pPr>
      <w:rPr>
        <w:rFonts w:hint="default" w:ascii="Symbol" w:hAnsi="Symbol"/>
      </w:rPr>
    </w:lvl>
    <w:lvl w:ilvl="1" w:tplc="3D708122" w:tentative="1">
      <w:start w:val="1"/>
      <w:numFmt w:val="bullet"/>
      <w:lvlText w:val="o"/>
      <w:lvlJc w:val="left"/>
      <w:pPr>
        <w:ind w:left="2028" w:hanging="360"/>
      </w:pPr>
      <w:rPr>
        <w:rFonts w:hint="default" w:ascii="Courier New" w:hAnsi="Courier New"/>
      </w:rPr>
    </w:lvl>
    <w:lvl w:ilvl="2" w:tplc="7578DFFA" w:tentative="1">
      <w:start w:val="1"/>
      <w:numFmt w:val="bullet"/>
      <w:lvlText w:val=""/>
      <w:lvlJc w:val="left"/>
      <w:pPr>
        <w:ind w:left="2748" w:hanging="360"/>
      </w:pPr>
      <w:rPr>
        <w:rFonts w:hint="default" w:ascii="Wingdings" w:hAnsi="Wingdings"/>
      </w:rPr>
    </w:lvl>
    <w:lvl w:ilvl="3" w:tplc="374A7400" w:tentative="1">
      <w:start w:val="1"/>
      <w:numFmt w:val="bullet"/>
      <w:lvlText w:val=""/>
      <w:lvlJc w:val="left"/>
      <w:pPr>
        <w:ind w:left="3468" w:hanging="360"/>
      </w:pPr>
      <w:rPr>
        <w:rFonts w:hint="default" w:ascii="Symbol" w:hAnsi="Symbol"/>
      </w:rPr>
    </w:lvl>
    <w:lvl w:ilvl="4" w:tplc="BDFC1E06" w:tentative="1">
      <w:start w:val="1"/>
      <w:numFmt w:val="bullet"/>
      <w:lvlText w:val="o"/>
      <w:lvlJc w:val="left"/>
      <w:pPr>
        <w:ind w:left="4188" w:hanging="360"/>
      </w:pPr>
      <w:rPr>
        <w:rFonts w:hint="default" w:ascii="Courier New" w:hAnsi="Courier New"/>
      </w:rPr>
    </w:lvl>
    <w:lvl w:ilvl="5" w:tplc="579C806C" w:tentative="1">
      <w:start w:val="1"/>
      <w:numFmt w:val="bullet"/>
      <w:lvlText w:val=""/>
      <w:lvlJc w:val="left"/>
      <w:pPr>
        <w:ind w:left="4908" w:hanging="360"/>
      </w:pPr>
      <w:rPr>
        <w:rFonts w:hint="default" w:ascii="Wingdings" w:hAnsi="Wingdings"/>
      </w:rPr>
    </w:lvl>
    <w:lvl w:ilvl="6" w:tplc="509008E4" w:tentative="1">
      <w:start w:val="1"/>
      <w:numFmt w:val="bullet"/>
      <w:lvlText w:val=""/>
      <w:lvlJc w:val="left"/>
      <w:pPr>
        <w:ind w:left="5628" w:hanging="360"/>
      </w:pPr>
      <w:rPr>
        <w:rFonts w:hint="default" w:ascii="Symbol" w:hAnsi="Symbol"/>
      </w:rPr>
    </w:lvl>
    <w:lvl w:ilvl="7" w:tplc="8E7A55CC" w:tentative="1">
      <w:start w:val="1"/>
      <w:numFmt w:val="bullet"/>
      <w:lvlText w:val="o"/>
      <w:lvlJc w:val="left"/>
      <w:pPr>
        <w:ind w:left="6348" w:hanging="360"/>
      </w:pPr>
      <w:rPr>
        <w:rFonts w:hint="default" w:ascii="Courier New" w:hAnsi="Courier New"/>
      </w:rPr>
    </w:lvl>
    <w:lvl w:ilvl="8" w:tplc="DF6E3C6A" w:tentative="1">
      <w:start w:val="1"/>
      <w:numFmt w:val="bullet"/>
      <w:lvlText w:val=""/>
      <w:lvlJc w:val="left"/>
      <w:pPr>
        <w:ind w:left="7068" w:hanging="360"/>
      </w:pPr>
      <w:rPr>
        <w:rFonts w:hint="default" w:ascii="Wingdings" w:hAnsi="Wingdings"/>
      </w:rPr>
    </w:lvl>
  </w:abstractNum>
  <w:abstractNum w:abstractNumId="5" w15:restartNumberingAfterBreak="0">
    <w:nsid w:val="126B3FEE"/>
    <w:multiLevelType w:val="hybridMultilevel"/>
    <w:tmpl w:val="F4F05F6C"/>
    <w:lvl w:ilvl="0" w:tplc="E6A62E1E">
      <w:start w:val="1"/>
      <w:numFmt w:val="bullet"/>
      <w:lvlText w:val=""/>
      <w:lvlJc w:val="left"/>
      <w:pPr>
        <w:ind w:left="720" w:hanging="360"/>
      </w:pPr>
      <w:rPr>
        <w:rFonts w:hint="default" w:ascii="Symbol" w:hAnsi="Symbol"/>
      </w:rPr>
    </w:lvl>
    <w:lvl w:ilvl="1" w:tplc="ACD85E3E">
      <w:start w:val="3"/>
      <w:numFmt w:val="bullet"/>
      <w:lvlText w:val="-"/>
      <w:lvlJc w:val="left"/>
      <w:pPr>
        <w:ind w:left="786" w:hanging="360"/>
      </w:pPr>
      <w:rPr>
        <w:rFonts w:hint="default" w:ascii="Arial" w:hAnsi="Arial"/>
      </w:rPr>
    </w:lvl>
    <w:lvl w:ilvl="2" w:tplc="DA8E33F4">
      <w:start w:val="1"/>
      <w:numFmt w:val="bullet"/>
      <w:lvlText w:val=""/>
      <w:lvlJc w:val="left"/>
      <w:pPr>
        <w:ind w:left="2160" w:hanging="360"/>
      </w:pPr>
      <w:rPr>
        <w:rFonts w:hint="default" w:ascii="Wingdings" w:hAnsi="Wingdings"/>
      </w:rPr>
    </w:lvl>
    <w:lvl w:ilvl="3" w:tplc="A98861F2">
      <w:start w:val="1"/>
      <w:numFmt w:val="bullet"/>
      <w:lvlText w:val=""/>
      <w:lvlJc w:val="left"/>
      <w:pPr>
        <w:ind w:left="2880" w:hanging="360"/>
      </w:pPr>
      <w:rPr>
        <w:rFonts w:hint="default" w:ascii="Symbol" w:hAnsi="Symbol"/>
      </w:rPr>
    </w:lvl>
    <w:lvl w:ilvl="4" w:tplc="E5F48654" w:tentative="1">
      <w:start w:val="1"/>
      <w:numFmt w:val="bullet"/>
      <w:lvlText w:val="o"/>
      <w:lvlJc w:val="left"/>
      <w:pPr>
        <w:ind w:left="3600" w:hanging="360"/>
      </w:pPr>
      <w:rPr>
        <w:rFonts w:hint="default" w:ascii="Courier New" w:hAnsi="Courier New"/>
      </w:rPr>
    </w:lvl>
    <w:lvl w:ilvl="5" w:tplc="E42046CA" w:tentative="1">
      <w:start w:val="1"/>
      <w:numFmt w:val="bullet"/>
      <w:lvlText w:val=""/>
      <w:lvlJc w:val="left"/>
      <w:pPr>
        <w:ind w:left="4320" w:hanging="360"/>
      </w:pPr>
      <w:rPr>
        <w:rFonts w:hint="default" w:ascii="Wingdings" w:hAnsi="Wingdings"/>
      </w:rPr>
    </w:lvl>
    <w:lvl w:ilvl="6" w:tplc="366888DC" w:tentative="1">
      <w:start w:val="1"/>
      <w:numFmt w:val="bullet"/>
      <w:lvlText w:val=""/>
      <w:lvlJc w:val="left"/>
      <w:pPr>
        <w:ind w:left="5040" w:hanging="360"/>
      </w:pPr>
      <w:rPr>
        <w:rFonts w:hint="default" w:ascii="Symbol" w:hAnsi="Symbol"/>
      </w:rPr>
    </w:lvl>
    <w:lvl w:ilvl="7" w:tplc="D0CA729E" w:tentative="1">
      <w:start w:val="1"/>
      <w:numFmt w:val="bullet"/>
      <w:lvlText w:val="o"/>
      <w:lvlJc w:val="left"/>
      <w:pPr>
        <w:ind w:left="5760" w:hanging="360"/>
      </w:pPr>
      <w:rPr>
        <w:rFonts w:hint="default" w:ascii="Courier New" w:hAnsi="Courier New"/>
      </w:rPr>
    </w:lvl>
    <w:lvl w:ilvl="8" w:tplc="A2589D48" w:tentative="1">
      <w:start w:val="1"/>
      <w:numFmt w:val="bullet"/>
      <w:lvlText w:val=""/>
      <w:lvlJc w:val="left"/>
      <w:pPr>
        <w:ind w:left="6480" w:hanging="360"/>
      </w:pPr>
      <w:rPr>
        <w:rFonts w:hint="default" w:ascii="Wingdings" w:hAnsi="Wingdings"/>
      </w:rPr>
    </w:lvl>
  </w:abstractNum>
  <w:abstractNum w:abstractNumId="6" w15:restartNumberingAfterBreak="0">
    <w:nsid w:val="140530D9"/>
    <w:multiLevelType w:val="multilevel"/>
    <w:tmpl w:val="72441BCE"/>
    <w:lvl w:ilvl="0">
      <w:start w:val="1"/>
      <w:numFmt w:val="decimal"/>
      <w:lvlText w:val="%1."/>
      <w:lvlJc w:val="left"/>
      <w:pPr>
        <w:ind w:left="360" w:hanging="360"/>
      </w:pPr>
    </w:lvl>
    <w:lvl w:ilvl="1">
      <w:start w:val="1"/>
      <w:numFmt w:val="decimal"/>
      <w:lvlText w:val="%1.%2."/>
      <w:lvlJc w:val="left"/>
      <w:pPr>
        <w:ind w:left="792" w:hanging="432"/>
      </w:pPr>
      <w:rPr>
        <w:rFonts w:hint="default" w:ascii="Arial" w:hAnsi="Arial"/>
        <w:b w:val="0"/>
        <w:bCs/>
        <w:color w:val="auto"/>
        <w:sz w:val="22"/>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03C57"/>
    <w:multiLevelType w:val="hybridMultilevel"/>
    <w:tmpl w:val="BAE684AE"/>
    <w:lvl w:ilvl="0" w:tplc="3E84A856">
      <w:start w:val="1"/>
      <w:numFmt w:val="bullet"/>
      <w:lvlText w:val=""/>
      <w:lvlJc w:val="left"/>
      <w:pPr>
        <w:ind w:left="720" w:hanging="360"/>
      </w:pPr>
      <w:rPr>
        <w:rFonts w:hint="default" w:ascii="Symbol" w:hAnsi="Symbol"/>
      </w:rPr>
    </w:lvl>
    <w:lvl w:ilvl="1" w:tplc="6C00A4D2">
      <w:start w:val="1"/>
      <w:numFmt w:val="bullet"/>
      <w:lvlText w:val="o"/>
      <w:lvlJc w:val="left"/>
      <w:pPr>
        <w:ind w:left="1440" w:hanging="360"/>
      </w:pPr>
      <w:rPr>
        <w:rFonts w:hint="default" w:ascii="Courier New" w:hAnsi="Courier New"/>
      </w:rPr>
    </w:lvl>
    <w:lvl w:ilvl="2" w:tplc="7AD25B0C" w:tentative="1">
      <w:start w:val="1"/>
      <w:numFmt w:val="bullet"/>
      <w:lvlText w:val=""/>
      <w:lvlJc w:val="left"/>
      <w:pPr>
        <w:ind w:left="2160" w:hanging="360"/>
      </w:pPr>
      <w:rPr>
        <w:rFonts w:hint="default" w:ascii="Wingdings" w:hAnsi="Wingdings"/>
      </w:rPr>
    </w:lvl>
    <w:lvl w:ilvl="3" w:tplc="77D2183A" w:tentative="1">
      <w:start w:val="1"/>
      <w:numFmt w:val="bullet"/>
      <w:lvlText w:val=""/>
      <w:lvlJc w:val="left"/>
      <w:pPr>
        <w:ind w:left="2880" w:hanging="360"/>
      </w:pPr>
      <w:rPr>
        <w:rFonts w:hint="default" w:ascii="Symbol" w:hAnsi="Symbol"/>
      </w:rPr>
    </w:lvl>
    <w:lvl w:ilvl="4" w:tplc="E78EC056" w:tentative="1">
      <w:start w:val="1"/>
      <w:numFmt w:val="bullet"/>
      <w:lvlText w:val="o"/>
      <w:lvlJc w:val="left"/>
      <w:pPr>
        <w:ind w:left="3600" w:hanging="360"/>
      </w:pPr>
      <w:rPr>
        <w:rFonts w:hint="default" w:ascii="Courier New" w:hAnsi="Courier New"/>
      </w:rPr>
    </w:lvl>
    <w:lvl w:ilvl="5" w:tplc="463E12D4" w:tentative="1">
      <w:start w:val="1"/>
      <w:numFmt w:val="bullet"/>
      <w:lvlText w:val=""/>
      <w:lvlJc w:val="left"/>
      <w:pPr>
        <w:ind w:left="4320" w:hanging="360"/>
      </w:pPr>
      <w:rPr>
        <w:rFonts w:hint="default" w:ascii="Wingdings" w:hAnsi="Wingdings"/>
      </w:rPr>
    </w:lvl>
    <w:lvl w:ilvl="6" w:tplc="CA220A70" w:tentative="1">
      <w:start w:val="1"/>
      <w:numFmt w:val="bullet"/>
      <w:lvlText w:val=""/>
      <w:lvlJc w:val="left"/>
      <w:pPr>
        <w:ind w:left="5040" w:hanging="360"/>
      </w:pPr>
      <w:rPr>
        <w:rFonts w:hint="default" w:ascii="Symbol" w:hAnsi="Symbol"/>
      </w:rPr>
    </w:lvl>
    <w:lvl w:ilvl="7" w:tplc="D256DEC8" w:tentative="1">
      <w:start w:val="1"/>
      <w:numFmt w:val="bullet"/>
      <w:lvlText w:val="o"/>
      <w:lvlJc w:val="left"/>
      <w:pPr>
        <w:ind w:left="5760" w:hanging="360"/>
      </w:pPr>
      <w:rPr>
        <w:rFonts w:hint="default" w:ascii="Courier New" w:hAnsi="Courier New"/>
      </w:rPr>
    </w:lvl>
    <w:lvl w:ilvl="8" w:tplc="60AABF00" w:tentative="1">
      <w:start w:val="1"/>
      <w:numFmt w:val="bullet"/>
      <w:lvlText w:val=""/>
      <w:lvlJc w:val="left"/>
      <w:pPr>
        <w:ind w:left="6480" w:hanging="360"/>
      </w:pPr>
      <w:rPr>
        <w:rFonts w:hint="default" w:ascii="Wingdings" w:hAnsi="Wingdings"/>
      </w:rPr>
    </w:lvl>
  </w:abstractNum>
  <w:abstractNum w:abstractNumId="8" w15:restartNumberingAfterBreak="0">
    <w:nsid w:val="16F157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B65C7D"/>
    <w:multiLevelType w:val="hybridMultilevel"/>
    <w:tmpl w:val="F3BE7EA4"/>
    <w:lvl w:ilvl="0" w:tplc="C81C6A82">
      <w:start w:val="1"/>
      <w:numFmt w:val="bullet"/>
      <w:lvlText w:val=""/>
      <w:lvlJc w:val="left"/>
      <w:pPr>
        <w:ind w:left="720" w:hanging="360"/>
      </w:pPr>
      <w:rPr>
        <w:rFonts w:ascii="Symbol" w:hAnsi="Symbol"/>
      </w:rPr>
    </w:lvl>
    <w:lvl w:ilvl="1" w:tplc="6A78ED58">
      <w:start w:val="1"/>
      <w:numFmt w:val="bullet"/>
      <w:lvlText w:val=""/>
      <w:lvlJc w:val="left"/>
      <w:pPr>
        <w:ind w:left="720" w:hanging="360"/>
      </w:pPr>
      <w:rPr>
        <w:rFonts w:ascii="Symbol" w:hAnsi="Symbol"/>
      </w:rPr>
    </w:lvl>
    <w:lvl w:ilvl="2" w:tplc="CB18E6AA">
      <w:start w:val="1"/>
      <w:numFmt w:val="bullet"/>
      <w:lvlText w:val=""/>
      <w:lvlJc w:val="left"/>
      <w:pPr>
        <w:ind w:left="720" w:hanging="360"/>
      </w:pPr>
      <w:rPr>
        <w:rFonts w:ascii="Symbol" w:hAnsi="Symbol"/>
      </w:rPr>
    </w:lvl>
    <w:lvl w:ilvl="3" w:tplc="AD68F818">
      <w:start w:val="1"/>
      <w:numFmt w:val="bullet"/>
      <w:lvlText w:val=""/>
      <w:lvlJc w:val="left"/>
      <w:pPr>
        <w:ind w:left="720" w:hanging="360"/>
      </w:pPr>
      <w:rPr>
        <w:rFonts w:ascii="Symbol" w:hAnsi="Symbol"/>
      </w:rPr>
    </w:lvl>
    <w:lvl w:ilvl="4" w:tplc="61FA24B4">
      <w:start w:val="1"/>
      <w:numFmt w:val="bullet"/>
      <w:lvlText w:val=""/>
      <w:lvlJc w:val="left"/>
      <w:pPr>
        <w:ind w:left="720" w:hanging="360"/>
      </w:pPr>
      <w:rPr>
        <w:rFonts w:ascii="Symbol" w:hAnsi="Symbol"/>
      </w:rPr>
    </w:lvl>
    <w:lvl w:ilvl="5" w:tplc="82DA5892">
      <w:start w:val="1"/>
      <w:numFmt w:val="bullet"/>
      <w:lvlText w:val=""/>
      <w:lvlJc w:val="left"/>
      <w:pPr>
        <w:ind w:left="720" w:hanging="360"/>
      </w:pPr>
      <w:rPr>
        <w:rFonts w:ascii="Symbol" w:hAnsi="Symbol"/>
      </w:rPr>
    </w:lvl>
    <w:lvl w:ilvl="6" w:tplc="5EBA6906">
      <w:start w:val="1"/>
      <w:numFmt w:val="bullet"/>
      <w:lvlText w:val=""/>
      <w:lvlJc w:val="left"/>
      <w:pPr>
        <w:ind w:left="720" w:hanging="360"/>
      </w:pPr>
      <w:rPr>
        <w:rFonts w:ascii="Symbol" w:hAnsi="Symbol"/>
      </w:rPr>
    </w:lvl>
    <w:lvl w:ilvl="7" w:tplc="A16C5908">
      <w:start w:val="1"/>
      <w:numFmt w:val="bullet"/>
      <w:lvlText w:val=""/>
      <w:lvlJc w:val="left"/>
      <w:pPr>
        <w:ind w:left="720" w:hanging="360"/>
      </w:pPr>
      <w:rPr>
        <w:rFonts w:ascii="Symbol" w:hAnsi="Symbol"/>
      </w:rPr>
    </w:lvl>
    <w:lvl w:ilvl="8" w:tplc="08608BF2">
      <w:start w:val="1"/>
      <w:numFmt w:val="bullet"/>
      <w:lvlText w:val=""/>
      <w:lvlJc w:val="left"/>
      <w:pPr>
        <w:ind w:left="720" w:hanging="360"/>
      </w:pPr>
      <w:rPr>
        <w:rFonts w:ascii="Symbol" w:hAnsi="Symbol"/>
      </w:rPr>
    </w:lvl>
  </w:abstractNum>
  <w:abstractNum w:abstractNumId="10" w15:restartNumberingAfterBreak="0">
    <w:nsid w:val="22485637"/>
    <w:multiLevelType w:val="hybridMultilevel"/>
    <w:tmpl w:val="95707054"/>
    <w:lvl w:ilvl="0" w:tplc="EA64A62C">
      <w:start w:val="1"/>
      <w:numFmt w:val="bullet"/>
      <w:lvlText w:val="•"/>
      <w:lvlJc w:val="left"/>
      <w:pPr>
        <w:tabs>
          <w:tab w:val="num" w:pos="720"/>
        </w:tabs>
        <w:ind w:left="720" w:hanging="360"/>
      </w:pPr>
      <w:rPr>
        <w:rFonts w:hint="default" w:ascii="Arial" w:hAnsi="Arial"/>
      </w:rPr>
    </w:lvl>
    <w:lvl w:ilvl="1" w:tplc="5CD4A1D8">
      <w:numFmt w:val="bullet"/>
      <w:lvlText w:val="•"/>
      <w:lvlJc w:val="left"/>
      <w:pPr>
        <w:tabs>
          <w:tab w:val="num" w:pos="1440"/>
        </w:tabs>
        <w:ind w:left="1440" w:hanging="360"/>
      </w:pPr>
      <w:rPr>
        <w:rFonts w:hint="default" w:ascii="Arial" w:hAnsi="Arial"/>
      </w:rPr>
    </w:lvl>
    <w:lvl w:ilvl="2" w:tplc="823A65F8" w:tentative="1">
      <w:start w:val="1"/>
      <w:numFmt w:val="bullet"/>
      <w:lvlText w:val="•"/>
      <w:lvlJc w:val="left"/>
      <w:pPr>
        <w:tabs>
          <w:tab w:val="num" w:pos="2160"/>
        </w:tabs>
        <w:ind w:left="2160" w:hanging="360"/>
      </w:pPr>
      <w:rPr>
        <w:rFonts w:hint="default" w:ascii="Arial" w:hAnsi="Arial"/>
      </w:rPr>
    </w:lvl>
    <w:lvl w:ilvl="3" w:tplc="34B2F2D4" w:tentative="1">
      <w:start w:val="1"/>
      <w:numFmt w:val="bullet"/>
      <w:lvlText w:val="•"/>
      <w:lvlJc w:val="left"/>
      <w:pPr>
        <w:tabs>
          <w:tab w:val="num" w:pos="2880"/>
        </w:tabs>
        <w:ind w:left="2880" w:hanging="360"/>
      </w:pPr>
      <w:rPr>
        <w:rFonts w:hint="default" w:ascii="Arial" w:hAnsi="Arial"/>
      </w:rPr>
    </w:lvl>
    <w:lvl w:ilvl="4" w:tplc="6772EBA2" w:tentative="1">
      <w:start w:val="1"/>
      <w:numFmt w:val="bullet"/>
      <w:lvlText w:val="•"/>
      <w:lvlJc w:val="left"/>
      <w:pPr>
        <w:tabs>
          <w:tab w:val="num" w:pos="3600"/>
        </w:tabs>
        <w:ind w:left="3600" w:hanging="360"/>
      </w:pPr>
      <w:rPr>
        <w:rFonts w:hint="default" w:ascii="Arial" w:hAnsi="Arial"/>
      </w:rPr>
    </w:lvl>
    <w:lvl w:ilvl="5" w:tplc="317010A8" w:tentative="1">
      <w:start w:val="1"/>
      <w:numFmt w:val="bullet"/>
      <w:lvlText w:val="•"/>
      <w:lvlJc w:val="left"/>
      <w:pPr>
        <w:tabs>
          <w:tab w:val="num" w:pos="4320"/>
        </w:tabs>
        <w:ind w:left="4320" w:hanging="360"/>
      </w:pPr>
      <w:rPr>
        <w:rFonts w:hint="default" w:ascii="Arial" w:hAnsi="Arial"/>
      </w:rPr>
    </w:lvl>
    <w:lvl w:ilvl="6" w:tplc="3AA418B0" w:tentative="1">
      <w:start w:val="1"/>
      <w:numFmt w:val="bullet"/>
      <w:lvlText w:val="•"/>
      <w:lvlJc w:val="left"/>
      <w:pPr>
        <w:tabs>
          <w:tab w:val="num" w:pos="5040"/>
        </w:tabs>
        <w:ind w:left="5040" w:hanging="360"/>
      </w:pPr>
      <w:rPr>
        <w:rFonts w:hint="default" w:ascii="Arial" w:hAnsi="Arial"/>
      </w:rPr>
    </w:lvl>
    <w:lvl w:ilvl="7" w:tplc="5C268D48" w:tentative="1">
      <w:start w:val="1"/>
      <w:numFmt w:val="bullet"/>
      <w:lvlText w:val="•"/>
      <w:lvlJc w:val="left"/>
      <w:pPr>
        <w:tabs>
          <w:tab w:val="num" w:pos="5760"/>
        </w:tabs>
        <w:ind w:left="5760" w:hanging="360"/>
      </w:pPr>
      <w:rPr>
        <w:rFonts w:hint="default" w:ascii="Arial" w:hAnsi="Arial"/>
      </w:rPr>
    </w:lvl>
    <w:lvl w:ilvl="8" w:tplc="B0227662"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23F93BED"/>
    <w:multiLevelType w:val="hybridMultilevel"/>
    <w:tmpl w:val="41642D8C"/>
    <w:lvl w:ilvl="0" w:tplc="85BE41FC">
      <w:start w:val="1"/>
      <w:numFmt w:val="bullet"/>
      <w:lvlText w:val=""/>
      <w:lvlJc w:val="left"/>
      <w:pPr>
        <w:ind w:left="720" w:hanging="360"/>
      </w:pPr>
      <w:rPr>
        <w:rFonts w:hint="default" w:ascii="Symbol" w:hAnsi="Symbol"/>
      </w:rPr>
    </w:lvl>
    <w:lvl w:ilvl="1" w:tplc="E702BD92" w:tentative="1">
      <w:start w:val="1"/>
      <w:numFmt w:val="bullet"/>
      <w:lvlText w:val="o"/>
      <w:lvlJc w:val="left"/>
      <w:pPr>
        <w:ind w:left="1440" w:hanging="360"/>
      </w:pPr>
      <w:rPr>
        <w:rFonts w:hint="default" w:ascii="Courier New" w:hAnsi="Courier New"/>
      </w:rPr>
    </w:lvl>
    <w:lvl w:ilvl="2" w:tplc="44F255A8" w:tentative="1">
      <w:start w:val="1"/>
      <w:numFmt w:val="bullet"/>
      <w:lvlText w:val=""/>
      <w:lvlJc w:val="left"/>
      <w:pPr>
        <w:ind w:left="2160" w:hanging="360"/>
      </w:pPr>
      <w:rPr>
        <w:rFonts w:hint="default" w:ascii="Wingdings" w:hAnsi="Wingdings"/>
      </w:rPr>
    </w:lvl>
    <w:lvl w:ilvl="3" w:tplc="6C8A5076" w:tentative="1">
      <w:start w:val="1"/>
      <w:numFmt w:val="bullet"/>
      <w:lvlText w:val=""/>
      <w:lvlJc w:val="left"/>
      <w:pPr>
        <w:ind w:left="2880" w:hanging="360"/>
      </w:pPr>
      <w:rPr>
        <w:rFonts w:hint="default" w:ascii="Symbol" w:hAnsi="Symbol"/>
      </w:rPr>
    </w:lvl>
    <w:lvl w:ilvl="4" w:tplc="15F83516" w:tentative="1">
      <w:start w:val="1"/>
      <w:numFmt w:val="bullet"/>
      <w:lvlText w:val="o"/>
      <w:lvlJc w:val="left"/>
      <w:pPr>
        <w:ind w:left="3600" w:hanging="360"/>
      </w:pPr>
      <w:rPr>
        <w:rFonts w:hint="default" w:ascii="Courier New" w:hAnsi="Courier New"/>
      </w:rPr>
    </w:lvl>
    <w:lvl w:ilvl="5" w:tplc="DD464FFE" w:tentative="1">
      <w:start w:val="1"/>
      <w:numFmt w:val="bullet"/>
      <w:lvlText w:val=""/>
      <w:lvlJc w:val="left"/>
      <w:pPr>
        <w:ind w:left="4320" w:hanging="360"/>
      </w:pPr>
      <w:rPr>
        <w:rFonts w:hint="default" w:ascii="Wingdings" w:hAnsi="Wingdings"/>
      </w:rPr>
    </w:lvl>
    <w:lvl w:ilvl="6" w:tplc="53845714" w:tentative="1">
      <w:start w:val="1"/>
      <w:numFmt w:val="bullet"/>
      <w:lvlText w:val=""/>
      <w:lvlJc w:val="left"/>
      <w:pPr>
        <w:ind w:left="5040" w:hanging="360"/>
      </w:pPr>
      <w:rPr>
        <w:rFonts w:hint="default" w:ascii="Symbol" w:hAnsi="Symbol"/>
      </w:rPr>
    </w:lvl>
    <w:lvl w:ilvl="7" w:tplc="1984632A" w:tentative="1">
      <w:start w:val="1"/>
      <w:numFmt w:val="bullet"/>
      <w:lvlText w:val="o"/>
      <w:lvlJc w:val="left"/>
      <w:pPr>
        <w:ind w:left="5760" w:hanging="360"/>
      </w:pPr>
      <w:rPr>
        <w:rFonts w:hint="default" w:ascii="Courier New" w:hAnsi="Courier New"/>
      </w:rPr>
    </w:lvl>
    <w:lvl w:ilvl="8" w:tplc="CA2EB982" w:tentative="1">
      <w:start w:val="1"/>
      <w:numFmt w:val="bullet"/>
      <w:lvlText w:val=""/>
      <w:lvlJc w:val="left"/>
      <w:pPr>
        <w:ind w:left="6480" w:hanging="360"/>
      </w:pPr>
      <w:rPr>
        <w:rFonts w:hint="default" w:ascii="Wingdings" w:hAnsi="Wingdings"/>
      </w:rPr>
    </w:lvl>
  </w:abstractNum>
  <w:abstractNum w:abstractNumId="12" w15:restartNumberingAfterBreak="0">
    <w:nsid w:val="24080718"/>
    <w:multiLevelType w:val="multilevel"/>
    <w:tmpl w:val="A8C41A5E"/>
    <w:lvl w:ilvl="0">
      <w:start w:val="1"/>
      <w:numFmt w:val="decimal"/>
      <w:lvlText w:val="%1."/>
      <w:lvlJc w:val="left"/>
      <w:pPr>
        <w:ind w:left="360" w:hanging="360"/>
      </w:pPr>
      <w:rPr>
        <w:i w:val="0"/>
        <w:iCs w:val="0"/>
        <w:sz w:val="32"/>
        <w:szCs w:val="32"/>
      </w:rPr>
    </w:lvl>
    <w:lvl w:ilvl="1">
      <w:start w:val="1"/>
      <w:numFmt w:val="bullet"/>
      <w:lvlText w:val=""/>
      <w:lvlJc w:val="left"/>
      <w:pPr>
        <w:ind w:left="720" w:hanging="360"/>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53C33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832B67"/>
    <w:multiLevelType w:val="multilevel"/>
    <w:tmpl w:val="9BD4C2F6"/>
    <w:lvl w:ilvl="0">
      <w:start w:val="1"/>
      <w:numFmt w:val="decimal"/>
      <w:lvlText w:val="%1."/>
      <w:lvlJc w:val="left"/>
      <w:pPr>
        <w:ind w:left="360" w:hanging="360"/>
      </w:pPr>
      <w:rPr>
        <w:i w:val="0"/>
        <w:iCs w:val="0"/>
        <w:sz w:val="32"/>
        <w:szCs w:val="32"/>
      </w:rPr>
    </w:lvl>
    <w:lvl w:ilvl="1">
      <w:start w:val="1"/>
      <w:numFmt w:val="bullet"/>
      <w:lvlText w:val=""/>
      <w:lvlJc w:val="left"/>
      <w:pPr>
        <w:ind w:left="720" w:hanging="360"/>
      </w:pPr>
      <w:rPr>
        <w:rFonts w:hint="default" w:ascii="Symbol" w:hAnsi="Symbol"/>
      </w:rPr>
    </w:lvl>
    <w:lvl w:ilvl="2">
      <w:start w:val="1"/>
      <w:numFmt w:val="bullet"/>
      <w:lvlText w:val=""/>
      <w:lvlJc w:val="left"/>
      <w:pPr>
        <w:ind w:left="720" w:hanging="360"/>
      </w:pPr>
      <w:rPr>
        <w:rFonts w:hint="default" w:ascii="Symbol" w:hAnsi="Symbol"/>
      </w:rPr>
    </w:lvl>
    <w:lvl w:ilvl="3">
      <w:start w:val="1"/>
      <w:numFmt w:val="bullet"/>
      <w:lvlText w:val=""/>
      <w:lvlJc w:val="left"/>
      <w:pPr>
        <w:ind w:left="720" w:hanging="360"/>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C476B8"/>
    <w:multiLevelType w:val="hybridMultilevel"/>
    <w:tmpl w:val="6B60BF36"/>
    <w:lvl w:ilvl="0" w:tplc="92DECE52">
      <w:start w:val="1"/>
      <w:numFmt w:val="bullet"/>
      <w:lvlText w:val=""/>
      <w:lvlJc w:val="left"/>
      <w:pPr>
        <w:ind w:left="720" w:hanging="360"/>
      </w:pPr>
      <w:rPr>
        <w:rFonts w:hint="default" w:ascii="Symbol" w:hAnsi="Symbol"/>
      </w:rPr>
    </w:lvl>
    <w:lvl w:ilvl="1" w:tplc="A1E8AD74">
      <w:start w:val="1"/>
      <w:numFmt w:val="bullet"/>
      <w:lvlText w:val="o"/>
      <w:lvlJc w:val="left"/>
      <w:pPr>
        <w:ind w:left="1440" w:hanging="360"/>
      </w:pPr>
      <w:rPr>
        <w:rFonts w:hint="default" w:ascii="Courier New" w:hAnsi="Courier New"/>
      </w:rPr>
    </w:lvl>
    <w:lvl w:ilvl="2" w:tplc="EAFC6F88">
      <w:start w:val="1"/>
      <w:numFmt w:val="bullet"/>
      <w:lvlText w:val=""/>
      <w:lvlJc w:val="left"/>
      <w:pPr>
        <w:ind w:left="2160" w:hanging="360"/>
      </w:pPr>
      <w:rPr>
        <w:rFonts w:hint="default" w:ascii="Wingdings" w:hAnsi="Wingdings"/>
      </w:rPr>
    </w:lvl>
    <w:lvl w:ilvl="3" w:tplc="1FE6282A">
      <w:start w:val="1"/>
      <w:numFmt w:val="bullet"/>
      <w:lvlText w:val=""/>
      <w:lvlJc w:val="left"/>
      <w:pPr>
        <w:ind w:left="2880" w:hanging="360"/>
      </w:pPr>
      <w:rPr>
        <w:rFonts w:hint="default" w:ascii="Symbol" w:hAnsi="Symbol"/>
      </w:rPr>
    </w:lvl>
    <w:lvl w:ilvl="4" w:tplc="28FA7494">
      <w:start w:val="1"/>
      <w:numFmt w:val="bullet"/>
      <w:lvlText w:val="o"/>
      <w:lvlJc w:val="left"/>
      <w:pPr>
        <w:ind w:left="3600" w:hanging="360"/>
      </w:pPr>
      <w:rPr>
        <w:rFonts w:hint="default" w:ascii="Courier New" w:hAnsi="Courier New"/>
      </w:rPr>
    </w:lvl>
    <w:lvl w:ilvl="5" w:tplc="EDB86B04">
      <w:start w:val="1"/>
      <w:numFmt w:val="bullet"/>
      <w:lvlText w:val=""/>
      <w:lvlJc w:val="left"/>
      <w:pPr>
        <w:ind w:left="4320" w:hanging="360"/>
      </w:pPr>
      <w:rPr>
        <w:rFonts w:hint="default" w:ascii="Wingdings" w:hAnsi="Wingdings"/>
      </w:rPr>
    </w:lvl>
    <w:lvl w:ilvl="6" w:tplc="E66EAAF8">
      <w:start w:val="1"/>
      <w:numFmt w:val="bullet"/>
      <w:lvlText w:val=""/>
      <w:lvlJc w:val="left"/>
      <w:pPr>
        <w:ind w:left="5040" w:hanging="360"/>
      </w:pPr>
      <w:rPr>
        <w:rFonts w:hint="default" w:ascii="Symbol" w:hAnsi="Symbol"/>
      </w:rPr>
    </w:lvl>
    <w:lvl w:ilvl="7" w:tplc="8CC849BA">
      <w:start w:val="1"/>
      <w:numFmt w:val="bullet"/>
      <w:lvlText w:val="o"/>
      <w:lvlJc w:val="left"/>
      <w:pPr>
        <w:ind w:left="5760" w:hanging="360"/>
      </w:pPr>
      <w:rPr>
        <w:rFonts w:hint="default" w:ascii="Courier New" w:hAnsi="Courier New"/>
      </w:rPr>
    </w:lvl>
    <w:lvl w:ilvl="8" w:tplc="BC989262">
      <w:start w:val="1"/>
      <w:numFmt w:val="bullet"/>
      <w:lvlText w:val=""/>
      <w:lvlJc w:val="left"/>
      <w:pPr>
        <w:ind w:left="6480" w:hanging="360"/>
      </w:pPr>
      <w:rPr>
        <w:rFonts w:hint="default" w:ascii="Wingdings" w:hAnsi="Wingdings"/>
      </w:rPr>
    </w:lvl>
  </w:abstractNum>
  <w:abstractNum w:abstractNumId="16" w15:restartNumberingAfterBreak="0">
    <w:nsid w:val="2BBE4700"/>
    <w:multiLevelType w:val="multilevel"/>
    <w:tmpl w:val="72441BCE"/>
    <w:lvl w:ilvl="0">
      <w:start w:val="1"/>
      <w:numFmt w:val="decimal"/>
      <w:lvlText w:val="%1."/>
      <w:lvlJc w:val="left"/>
      <w:pPr>
        <w:ind w:left="360" w:hanging="360"/>
      </w:pPr>
    </w:lvl>
    <w:lvl w:ilvl="1">
      <w:start w:val="1"/>
      <w:numFmt w:val="decimal"/>
      <w:lvlText w:val="%1.%2."/>
      <w:lvlJc w:val="left"/>
      <w:pPr>
        <w:ind w:left="792" w:hanging="432"/>
      </w:pPr>
      <w:rPr>
        <w:rFonts w:hint="default" w:ascii="Arial" w:hAnsi="Arial"/>
        <w:b w:val="0"/>
        <w:bCs/>
        <w:color w:val="auto"/>
        <w:sz w:val="22"/>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833D2B"/>
    <w:multiLevelType w:val="hybridMultilevel"/>
    <w:tmpl w:val="D34EE7C4"/>
    <w:lvl w:ilvl="0" w:tplc="FDD0D72C">
      <w:start w:val="1"/>
      <w:numFmt w:val="bullet"/>
      <w:lvlText w:val="•"/>
      <w:lvlJc w:val="left"/>
      <w:pPr>
        <w:tabs>
          <w:tab w:val="num" w:pos="720"/>
        </w:tabs>
        <w:ind w:left="720" w:hanging="360"/>
      </w:pPr>
      <w:rPr>
        <w:rFonts w:hint="default" w:ascii="Arial" w:hAnsi="Arial"/>
      </w:rPr>
    </w:lvl>
    <w:lvl w:ilvl="1" w:tplc="32F41166" w:tentative="1">
      <w:start w:val="1"/>
      <w:numFmt w:val="bullet"/>
      <w:lvlText w:val="•"/>
      <w:lvlJc w:val="left"/>
      <w:pPr>
        <w:tabs>
          <w:tab w:val="num" w:pos="1440"/>
        </w:tabs>
        <w:ind w:left="1440" w:hanging="360"/>
      </w:pPr>
      <w:rPr>
        <w:rFonts w:hint="default" w:ascii="Arial" w:hAnsi="Arial"/>
      </w:rPr>
    </w:lvl>
    <w:lvl w:ilvl="2" w:tplc="D9A072E4" w:tentative="1">
      <w:start w:val="1"/>
      <w:numFmt w:val="bullet"/>
      <w:lvlText w:val="•"/>
      <w:lvlJc w:val="left"/>
      <w:pPr>
        <w:tabs>
          <w:tab w:val="num" w:pos="2160"/>
        </w:tabs>
        <w:ind w:left="2160" w:hanging="360"/>
      </w:pPr>
      <w:rPr>
        <w:rFonts w:hint="default" w:ascii="Arial" w:hAnsi="Arial"/>
      </w:rPr>
    </w:lvl>
    <w:lvl w:ilvl="3" w:tplc="15F81E42" w:tentative="1">
      <w:start w:val="1"/>
      <w:numFmt w:val="bullet"/>
      <w:lvlText w:val="•"/>
      <w:lvlJc w:val="left"/>
      <w:pPr>
        <w:tabs>
          <w:tab w:val="num" w:pos="2880"/>
        </w:tabs>
        <w:ind w:left="2880" w:hanging="360"/>
      </w:pPr>
      <w:rPr>
        <w:rFonts w:hint="default" w:ascii="Arial" w:hAnsi="Arial"/>
      </w:rPr>
    </w:lvl>
    <w:lvl w:ilvl="4" w:tplc="2848A578" w:tentative="1">
      <w:start w:val="1"/>
      <w:numFmt w:val="bullet"/>
      <w:lvlText w:val="•"/>
      <w:lvlJc w:val="left"/>
      <w:pPr>
        <w:tabs>
          <w:tab w:val="num" w:pos="3600"/>
        </w:tabs>
        <w:ind w:left="3600" w:hanging="360"/>
      </w:pPr>
      <w:rPr>
        <w:rFonts w:hint="default" w:ascii="Arial" w:hAnsi="Arial"/>
      </w:rPr>
    </w:lvl>
    <w:lvl w:ilvl="5" w:tplc="94864300" w:tentative="1">
      <w:start w:val="1"/>
      <w:numFmt w:val="bullet"/>
      <w:lvlText w:val="•"/>
      <w:lvlJc w:val="left"/>
      <w:pPr>
        <w:tabs>
          <w:tab w:val="num" w:pos="4320"/>
        </w:tabs>
        <w:ind w:left="4320" w:hanging="360"/>
      </w:pPr>
      <w:rPr>
        <w:rFonts w:hint="default" w:ascii="Arial" w:hAnsi="Arial"/>
      </w:rPr>
    </w:lvl>
    <w:lvl w:ilvl="6" w:tplc="D4EE49C6" w:tentative="1">
      <w:start w:val="1"/>
      <w:numFmt w:val="bullet"/>
      <w:lvlText w:val="•"/>
      <w:lvlJc w:val="left"/>
      <w:pPr>
        <w:tabs>
          <w:tab w:val="num" w:pos="5040"/>
        </w:tabs>
        <w:ind w:left="5040" w:hanging="360"/>
      </w:pPr>
      <w:rPr>
        <w:rFonts w:hint="default" w:ascii="Arial" w:hAnsi="Arial"/>
      </w:rPr>
    </w:lvl>
    <w:lvl w:ilvl="7" w:tplc="9014D58A" w:tentative="1">
      <w:start w:val="1"/>
      <w:numFmt w:val="bullet"/>
      <w:lvlText w:val="•"/>
      <w:lvlJc w:val="left"/>
      <w:pPr>
        <w:tabs>
          <w:tab w:val="num" w:pos="5760"/>
        </w:tabs>
        <w:ind w:left="5760" w:hanging="360"/>
      </w:pPr>
      <w:rPr>
        <w:rFonts w:hint="default" w:ascii="Arial" w:hAnsi="Arial"/>
      </w:rPr>
    </w:lvl>
    <w:lvl w:ilvl="8" w:tplc="9FC0FB46"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334B7B9F"/>
    <w:multiLevelType w:val="hybridMultilevel"/>
    <w:tmpl w:val="86D07790"/>
    <w:lvl w:ilvl="0" w:tplc="A9B4D290">
      <w:start w:val="1"/>
      <w:numFmt w:val="bullet"/>
      <w:lvlText w:val=""/>
      <w:lvlJc w:val="left"/>
      <w:pPr>
        <w:ind w:left="720" w:hanging="360"/>
      </w:pPr>
      <w:rPr>
        <w:rFonts w:hint="default" w:ascii="Symbol" w:hAnsi="Symbol"/>
      </w:rPr>
    </w:lvl>
    <w:lvl w:ilvl="1" w:tplc="7458B408">
      <w:start w:val="1"/>
      <w:numFmt w:val="bullet"/>
      <w:lvlText w:val="o"/>
      <w:lvlJc w:val="left"/>
      <w:pPr>
        <w:ind w:left="1440" w:hanging="360"/>
      </w:pPr>
      <w:rPr>
        <w:rFonts w:hint="default" w:ascii="Courier New" w:hAnsi="Courier New"/>
      </w:rPr>
    </w:lvl>
    <w:lvl w:ilvl="2" w:tplc="3A204A60" w:tentative="1">
      <w:start w:val="1"/>
      <w:numFmt w:val="bullet"/>
      <w:lvlText w:val=""/>
      <w:lvlJc w:val="left"/>
      <w:pPr>
        <w:ind w:left="2160" w:hanging="360"/>
      </w:pPr>
      <w:rPr>
        <w:rFonts w:hint="default" w:ascii="Wingdings" w:hAnsi="Wingdings"/>
      </w:rPr>
    </w:lvl>
    <w:lvl w:ilvl="3" w:tplc="9A30B57A" w:tentative="1">
      <w:start w:val="1"/>
      <w:numFmt w:val="bullet"/>
      <w:lvlText w:val=""/>
      <w:lvlJc w:val="left"/>
      <w:pPr>
        <w:ind w:left="2880" w:hanging="360"/>
      </w:pPr>
      <w:rPr>
        <w:rFonts w:hint="default" w:ascii="Symbol" w:hAnsi="Symbol"/>
      </w:rPr>
    </w:lvl>
    <w:lvl w:ilvl="4" w:tplc="87CAC774" w:tentative="1">
      <w:start w:val="1"/>
      <w:numFmt w:val="bullet"/>
      <w:lvlText w:val="o"/>
      <w:lvlJc w:val="left"/>
      <w:pPr>
        <w:ind w:left="3600" w:hanging="360"/>
      </w:pPr>
      <w:rPr>
        <w:rFonts w:hint="default" w:ascii="Courier New" w:hAnsi="Courier New"/>
      </w:rPr>
    </w:lvl>
    <w:lvl w:ilvl="5" w:tplc="6A001E14" w:tentative="1">
      <w:start w:val="1"/>
      <w:numFmt w:val="bullet"/>
      <w:lvlText w:val=""/>
      <w:lvlJc w:val="left"/>
      <w:pPr>
        <w:ind w:left="4320" w:hanging="360"/>
      </w:pPr>
      <w:rPr>
        <w:rFonts w:hint="default" w:ascii="Wingdings" w:hAnsi="Wingdings"/>
      </w:rPr>
    </w:lvl>
    <w:lvl w:ilvl="6" w:tplc="5E8A3530" w:tentative="1">
      <w:start w:val="1"/>
      <w:numFmt w:val="bullet"/>
      <w:lvlText w:val=""/>
      <w:lvlJc w:val="left"/>
      <w:pPr>
        <w:ind w:left="5040" w:hanging="360"/>
      </w:pPr>
      <w:rPr>
        <w:rFonts w:hint="default" w:ascii="Symbol" w:hAnsi="Symbol"/>
      </w:rPr>
    </w:lvl>
    <w:lvl w:ilvl="7" w:tplc="D1DEF0BE" w:tentative="1">
      <w:start w:val="1"/>
      <w:numFmt w:val="bullet"/>
      <w:lvlText w:val="o"/>
      <w:lvlJc w:val="left"/>
      <w:pPr>
        <w:ind w:left="5760" w:hanging="360"/>
      </w:pPr>
      <w:rPr>
        <w:rFonts w:hint="default" w:ascii="Courier New" w:hAnsi="Courier New"/>
      </w:rPr>
    </w:lvl>
    <w:lvl w:ilvl="8" w:tplc="66983A50" w:tentative="1">
      <w:start w:val="1"/>
      <w:numFmt w:val="bullet"/>
      <w:lvlText w:val=""/>
      <w:lvlJc w:val="left"/>
      <w:pPr>
        <w:ind w:left="6480" w:hanging="360"/>
      </w:pPr>
      <w:rPr>
        <w:rFonts w:hint="default" w:ascii="Wingdings" w:hAnsi="Wingdings"/>
      </w:rPr>
    </w:lvl>
  </w:abstractNum>
  <w:abstractNum w:abstractNumId="19" w15:restartNumberingAfterBreak="0">
    <w:nsid w:val="346248A5"/>
    <w:multiLevelType w:val="hybridMultilevel"/>
    <w:tmpl w:val="7214D056"/>
    <w:lvl w:ilvl="0" w:tplc="26DE6F24">
      <w:start w:val="1"/>
      <w:numFmt w:val="bullet"/>
      <w:lvlText w:val="•"/>
      <w:lvlJc w:val="left"/>
      <w:pPr>
        <w:tabs>
          <w:tab w:val="num" w:pos="720"/>
        </w:tabs>
        <w:ind w:left="720" w:hanging="360"/>
      </w:pPr>
      <w:rPr>
        <w:rFonts w:hint="default" w:ascii="Arial" w:hAnsi="Arial"/>
      </w:rPr>
    </w:lvl>
    <w:lvl w:ilvl="1" w:tplc="3F4CDC60">
      <w:start w:val="1"/>
      <w:numFmt w:val="bullet"/>
      <w:lvlText w:val="•"/>
      <w:lvlJc w:val="left"/>
      <w:pPr>
        <w:tabs>
          <w:tab w:val="num" w:pos="1440"/>
        </w:tabs>
        <w:ind w:left="1440" w:hanging="360"/>
      </w:pPr>
      <w:rPr>
        <w:rFonts w:hint="default" w:ascii="Arial" w:hAnsi="Arial"/>
      </w:rPr>
    </w:lvl>
    <w:lvl w:ilvl="2" w:tplc="D78CCDD0" w:tentative="1">
      <w:start w:val="1"/>
      <w:numFmt w:val="bullet"/>
      <w:lvlText w:val="•"/>
      <w:lvlJc w:val="left"/>
      <w:pPr>
        <w:tabs>
          <w:tab w:val="num" w:pos="2160"/>
        </w:tabs>
        <w:ind w:left="2160" w:hanging="360"/>
      </w:pPr>
      <w:rPr>
        <w:rFonts w:hint="default" w:ascii="Arial" w:hAnsi="Arial"/>
      </w:rPr>
    </w:lvl>
    <w:lvl w:ilvl="3" w:tplc="291693A6" w:tentative="1">
      <w:start w:val="1"/>
      <w:numFmt w:val="bullet"/>
      <w:lvlText w:val="•"/>
      <w:lvlJc w:val="left"/>
      <w:pPr>
        <w:tabs>
          <w:tab w:val="num" w:pos="2880"/>
        </w:tabs>
        <w:ind w:left="2880" w:hanging="360"/>
      </w:pPr>
      <w:rPr>
        <w:rFonts w:hint="default" w:ascii="Arial" w:hAnsi="Arial"/>
      </w:rPr>
    </w:lvl>
    <w:lvl w:ilvl="4" w:tplc="CF741B18" w:tentative="1">
      <w:start w:val="1"/>
      <w:numFmt w:val="bullet"/>
      <w:lvlText w:val="•"/>
      <w:lvlJc w:val="left"/>
      <w:pPr>
        <w:tabs>
          <w:tab w:val="num" w:pos="3600"/>
        </w:tabs>
        <w:ind w:left="3600" w:hanging="360"/>
      </w:pPr>
      <w:rPr>
        <w:rFonts w:hint="default" w:ascii="Arial" w:hAnsi="Arial"/>
      </w:rPr>
    </w:lvl>
    <w:lvl w:ilvl="5" w:tplc="AA60BF42" w:tentative="1">
      <w:start w:val="1"/>
      <w:numFmt w:val="bullet"/>
      <w:lvlText w:val="•"/>
      <w:lvlJc w:val="left"/>
      <w:pPr>
        <w:tabs>
          <w:tab w:val="num" w:pos="4320"/>
        </w:tabs>
        <w:ind w:left="4320" w:hanging="360"/>
      </w:pPr>
      <w:rPr>
        <w:rFonts w:hint="default" w:ascii="Arial" w:hAnsi="Arial"/>
      </w:rPr>
    </w:lvl>
    <w:lvl w:ilvl="6" w:tplc="D7C8D57E" w:tentative="1">
      <w:start w:val="1"/>
      <w:numFmt w:val="bullet"/>
      <w:lvlText w:val="•"/>
      <w:lvlJc w:val="left"/>
      <w:pPr>
        <w:tabs>
          <w:tab w:val="num" w:pos="5040"/>
        </w:tabs>
        <w:ind w:left="5040" w:hanging="360"/>
      </w:pPr>
      <w:rPr>
        <w:rFonts w:hint="default" w:ascii="Arial" w:hAnsi="Arial"/>
      </w:rPr>
    </w:lvl>
    <w:lvl w:ilvl="7" w:tplc="BEFAED1E" w:tentative="1">
      <w:start w:val="1"/>
      <w:numFmt w:val="bullet"/>
      <w:lvlText w:val="•"/>
      <w:lvlJc w:val="left"/>
      <w:pPr>
        <w:tabs>
          <w:tab w:val="num" w:pos="5760"/>
        </w:tabs>
        <w:ind w:left="5760" w:hanging="360"/>
      </w:pPr>
      <w:rPr>
        <w:rFonts w:hint="default" w:ascii="Arial" w:hAnsi="Arial"/>
      </w:rPr>
    </w:lvl>
    <w:lvl w:ilvl="8" w:tplc="16B4605E"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3A7C66F9"/>
    <w:multiLevelType w:val="hybridMultilevel"/>
    <w:tmpl w:val="51E6596C"/>
    <w:lvl w:ilvl="0" w:tplc="CC546DBC">
      <w:start w:val="1"/>
      <w:numFmt w:val="decimal"/>
      <w:lvlText w:val="%1."/>
      <w:lvlJc w:val="left"/>
      <w:pPr>
        <w:ind w:left="720" w:hanging="360"/>
      </w:pPr>
    </w:lvl>
    <w:lvl w:ilvl="1" w:tplc="1DC21CD0">
      <w:start w:val="3"/>
      <w:numFmt w:val="bullet"/>
      <w:lvlText w:val="-"/>
      <w:lvlJc w:val="left"/>
      <w:pPr>
        <w:ind w:left="786" w:hanging="360"/>
      </w:pPr>
      <w:rPr>
        <w:rFonts w:hint="default" w:ascii="Arial" w:hAnsi="Arial"/>
      </w:rPr>
    </w:lvl>
    <w:lvl w:ilvl="2" w:tplc="B37AFC80">
      <w:start w:val="1"/>
      <w:numFmt w:val="lowerRoman"/>
      <w:lvlText w:val="%3."/>
      <w:lvlJc w:val="right"/>
      <w:pPr>
        <w:ind w:left="2160" w:hanging="180"/>
      </w:pPr>
    </w:lvl>
    <w:lvl w:ilvl="3" w:tplc="59741442">
      <w:start w:val="1"/>
      <w:numFmt w:val="decimal"/>
      <w:lvlText w:val="%4."/>
      <w:lvlJc w:val="left"/>
      <w:pPr>
        <w:ind w:left="2880" w:hanging="360"/>
      </w:pPr>
    </w:lvl>
    <w:lvl w:ilvl="4" w:tplc="69C2CBE4" w:tentative="1">
      <w:start w:val="1"/>
      <w:numFmt w:val="lowerLetter"/>
      <w:lvlText w:val="%5."/>
      <w:lvlJc w:val="left"/>
      <w:pPr>
        <w:ind w:left="3600" w:hanging="360"/>
      </w:pPr>
    </w:lvl>
    <w:lvl w:ilvl="5" w:tplc="80108DD0" w:tentative="1">
      <w:start w:val="1"/>
      <w:numFmt w:val="lowerRoman"/>
      <w:lvlText w:val="%6."/>
      <w:lvlJc w:val="right"/>
      <w:pPr>
        <w:ind w:left="4320" w:hanging="180"/>
      </w:pPr>
    </w:lvl>
    <w:lvl w:ilvl="6" w:tplc="11D20D00" w:tentative="1">
      <w:start w:val="1"/>
      <w:numFmt w:val="decimal"/>
      <w:lvlText w:val="%7."/>
      <w:lvlJc w:val="left"/>
      <w:pPr>
        <w:ind w:left="5040" w:hanging="360"/>
      </w:pPr>
    </w:lvl>
    <w:lvl w:ilvl="7" w:tplc="019C36FE" w:tentative="1">
      <w:start w:val="1"/>
      <w:numFmt w:val="lowerLetter"/>
      <w:lvlText w:val="%8."/>
      <w:lvlJc w:val="left"/>
      <w:pPr>
        <w:ind w:left="5760" w:hanging="360"/>
      </w:pPr>
    </w:lvl>
    <w:lvl w:ilvl="8" w:tplc="11DA3E54" w:tentative="1">
      <w:start w:val="1"/>
      <w:numFmt w:val="lowerRoman"/>
      <w:lvlText w:val="%9."/>
      <w:lvlJc w:val="right"/>
      <w:pPr>
        <w:ind w:left="6480" w:hanging="180"/>
      </w:pPr>
    </w:lvl>
  </w:abstractNum>
  <w:abstractNum w:abstractNumId="21" w15:restartNumberingAfterBreak="0">
    <w:nsid w:val="4021788C"/>
    <w:multiLevelType w:val="multilevel"/>
    <w:tmpl w:val="CC08C48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447FFB"/>
    <w:multiLevelType w:val="hybridMultilevel"/>
    <w:tmpl w:val="19D68B96"/>
    <w:lvl w:ilvl="0" w:tplc="8FAC54F6">
      <w:start w:val="1"/>
      <w:numFmt w:val="bullet"/>
      <w:lvlText w:val="•"/>
      <w:lvlJc w:val="left"/>
      <w:pPr>
        <w:tabs>
          <w:tab w:val="num" w:pos="720"/>
        </w:tabs>
        <w:ind w:left="720" w:hanging="360"/>
      </w:pPr>
      <w:rPr>
        <w:rFonts w:hint="default" w:ascii="Arial" w:hAnsi="Arial"/>
      </w:rPr>
    </w:lvl>
    <w:lvl w:ilvl="1" w:tplc="F0FC8FFA" w:tentative="1">
      <w:start w:val="1"/>
      <w:numFmt w:val="bullet"/>
      <w:lvlText w:val="•"/>
      <w:lvlJc w:val="left"/>
      <w:pPr>
        <w:tabs>
          <w:tab w:val="num" w:pos="1440"/>
        </w:tabs>
        <w:ind w:left="1440" w:hanging="360"/>
      </w:pPr>
      <w:rPr>
        <w:rFonts w:hint="default" w:ascii="Arial" w:hAnsi="Arial"/>
      </w:rPr>
    </w:lvl>
    <w:lvl w:ilvl="2" w:tplc="D80A8EB4" w:tentative="1">
      <w:start w:val="1"/>
      <w:numFmt w:val="bullet"/>
      <w:lvlText w:val="•"/>
      <w:lvlJc w:val="left"/>
      <w:pPr>
        <w:tabs>
          <w:tab w:val="num" w:pos="2160"/>
        </w:tabs>
        <w:ind w:left="2160" w:hanging="360"/>
      </w:pPr>
      <w:rPr>
        <w:rFonts w:hint="default" w:ascii="Arial" w:hAnsi="Arial"/>
      </w:rPr>
    </w:lvl>
    <w:lvl w:ilvl="3" w:tplc="1A6C12B6" w:tentative="1">
      <w:start w:val="1"/>
      <w:numFmt w:val="bullet"/>
      <w:lvlText w:val="•"/>
      <w:lvlJc w:val="left"/>
      <w:pPr>
        <w:tabs>
          <w:tab w:val="num" w:pos="2880"/>
        </w:tabs>
        <w:ind w:left="2880" w:hanging="360"/>
      </w:pPr>
      <w:rPr>
        <w:rFonts w:hint="default" w:ascii="Arial" w:hAnsi="Arial"/>
      </w:rPr>
    </w:lvl>
    <w:lvl w:ilvl="4" w:tplc="518E35C4" w:tentative="1">
      <w:start w:val="1"/>
      <w:numFmt w:val="bullet"/>
      <w:lvlText w:val="•"/>
      <w:lvlJc w:val="left"/>
      <w:pPr>
        <w:tabs>
          <w:tab w:val="num" w:pos="3600"/>
        </w:tabs>
        <w:ind w:left="3600" w:hanging="360"/>
      </w:pPr>
      <w:rPr>
        <w:rFonts w:hint="default" w:ascii="Arial" w:hAnsi="Arial"/>
      </w:rPr>
    </w:lvl>
    <w:lvl w:ilvl="5" w:tplc="1B6EB074" w:tentative="1">
      <w:start w:val="1"/>
      <w:numFmt w:val="bullet"/>
      <w:lvlText w:val="•"/>
      <w:lvlJc w:val="left"/>
      <w:pPr>
        <w:tabs>
          <w:tab w:val="num" w:pos="4320"/>
        </w:tabs>
        <w:ind w:left="4320" w:hanging="360"/>
      </w:pPr>
      <w:rPr>
        <w:rFonts w:hint="default" w:ascii="Arial" w:hAnsi="Arial"/>
      </w:rPr>
    </w:lvl>
    <w:lvl w:ilvl="6" w:tplc="F6B88FA8" w:tentative="1">
      <w:start w:val="1"/>
      <w:numFmt w:val="bullet"/>
      <w:lvlText w:val="•"/>
      <w:lvlJc w:val="left"/>
      <w:pPr>
        <w:tabs>
          <w:tab w:val="num" w:pos="5040"/>
        </w:tabs>
        <w:ind w:left="5040" w:hanging="360"/>
      </w:pPr>
      <w:rPr>
        <w:rFonts w:hint="default" w:ascii="Arial" w:hAnsi="Arial"/>
      </w:rPr>
    </w:lvl>
    <w:lvl w:ilvl="7" w:tplc="B2C4837C" w:tentative="1">
      <w:start w:val="1"/>
      <w:numFmt w:val="bullet"/>
      <w:lvlText w:val="•"/>
      <w:lvlJc w:val="left"/>
      <w:pPr>
        <w:tabs>
          <w:tab w:val="num" w:pos="5760"/>
        </w:tabs>
        <w:ind w:left="5760" w:hanging="360"/>
      </w:pPr>
      <w:rPr>
        <w:rFonts w:hint="default" w:ascii="Arial" w:hAnsi="Arial"/>
      </w:rPr>
    </w:lvl>
    <w:lvl w:ilvl="8" w:tplc="AB3A460E"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4275542F"/>
    <w:multiLevelType w:val="hybridMultilevel"/>
    <w:tmpl w:val="8A9CE674"/>
    <w:lvl w:ilvl="0" w:tplc="71CAD6A2">
      <w:start w:val="1"/>
      <w:numFmt w:val="bullet"/>
      <w:lvlText w:val="•"/>
      <w:lvlJc w:val="left"/>
      <w:pPr>
        <w:tabs>
          <w:tab w:val="num" w:pos="720"/>
        </w:tabs>
        <w:ind w:left="720" w:hanging="360"/>
      </w:pPr>
      <w:rPr>
        <w:rFonts w:hint="default" w:ascii="Arial" w:hAnsi="Arial"/>
      </w:rPr>
    </w:lvl>
    <w:lvl w:ilvl="1" w:tplc="8FC62764" w:tentative="1">
      <w:start w:val="1"/>
      <w:numFmt w:val="bullet"/>
      <w:lvlText w:val="•"/>
      <w:lvlJc w:val="left"/>
      <w:pPr>
        <w:tabs>
          <w:tab w:val="num" w:pos="1440"/>
        </w:tabs>
        <w:ind w:left="1440" w:hanging="360"/>
      </w:pPr>
      <w:rPr>
        <w:rFonts w:hint="default" w:ascii="Arial" w:hAnsi="Arial"/>
      </w:rPr>
    </w:lvl>
    <w:lvl w:ilvl="2" w:tplc="975050C2" w:tentative="1">
      <w:start w:val="1"/>
      <w:numFmt w:val="bullet"/>
      <w:lvlText w:val="•"/>
      <w:lvlJc w:val="left"/>
      <w:pPr>
        <w:tabs>
          <w:tab w:val="num" w:pos="2160"/>
        </w:tabs>
        <w:ind w:left="2160" w:hanging="360"/>
      </w:pPr>
      <w:rPr>
        <w:rFonts w:hint="default" w:ascii="Arial" w:hAnsi="Arial"/>
      </w:rPr>
    </w:lvl>
    <w:lvl w:ilvl="3" w:tplc="990C0CB8" w:tentative="1">
      <w:start w:val="1"/>
      <w:numFmt w:val="bullet"/>
      <w:lvlText w:val="•"/>
      <w:lvlJc w:val="left"/>
      <w:pPr>
        <w:tabs>
          <w:tab w:val="num" w:pos="2880"/>
        </w:tabs>
        <w:ind w:left="2880" w:hanging="360"/>
      </w:pPr>
      <w:rPr>
        <w:rFonts w:hint="default" w:ascii="Arial" w:hAnsi="Arial"/>
      </w:rPr>
    </w:lvl>
    <w:lvl w:ilvl="4" w:tplc="4672FE36" w:tentative="1">
      <w:start w:val="1"/>
      <w:numFmt w:val="bullet"/>
      <w:lvlText w:val="•"/>
      <w:lvlJc w:val="left"/>
      <w:pPr>
        <w:tabs>
          <w:tab w:val="num" w:pos="3600"/>
        </w:tabs>
        <w:ind w:left="3600" w:hanging="360"/>
      </w:pPr>
      <w:rPr>
        <w:rFonts w:hint="default" w:ascii="Arial" w:hAnsi="Arial"/>
      </w:rPr>
    </w:lvl>
    <w:lvl w:ilvl="5" w:tplc="E9FCFE2E" w:tentative="1">
      <w:start w:val="1"/>
      <w:numFmt w:val="bullet"/>
      <w:lvlText w:val="•"/>
      <w:lvlJc w:val="left"/>
      <w:pPr>
        <w:tabs>
          <w:tab w:val="num" w:pos="4320"/>
        </w:tabs>
        <w:ind w:left="4320" w:hanging="360"/>
      </w:pPr>
      <w:rPr>
        <w:rFonts w:hint="default" w:ascii="Arial" w:hAnsi="Arial"/>
      </w:rPr>
    </w:lvl>
    <w:lvl w:ilvl="6" w:tplc="F272C4AE" w:tentative="1">
      <w:start w:val="1"/>
      <w:numFmt w:val="bullet"/>
      <w:lvlText w:val="•"/>
      <w:lvlJc w:val="left"/>
      <w:pPr>
        <w:tabs>
          <w:tab w:val="num" w:pos="5040"/>
        </w:tabs>
        <w:ind w:left="5040" w:hanging="360"/>
      </w:pPr>
      <w:rPr>
        <w:rFonts w:hint="default" w:ascii="Arial" w:hAnsi="Arial"/>
      </w:rPr>
    </w:lvl>
    <w:lvl w:ilvl="7" w:tplc="F91C73F2" w:tentative="1">
      <w:start w:val="1"/>
      <w:numFmt w:val="bullet"/>
      <w:lvlText w:val="•"/>
      <w:lvlJc w:val="left"/>
      <w:pPr>
        <w:tabs>
          <w:tab w:val="num" w:pos="5760"/>
        </w:tabs>
        <w:ind w:left="5760" w:hanging="360"/>
      </w:pPr>
      <w:rPr>
        <w:rFonts w:hint="default" w:ascii="Arial" w:hAnsi="Arial"/>
      </w:rPr>
    </w:lvl>
    <w:lvl w:ilvl="8" w:tplc="6F2A2CEE" w:tentative="1">
      <w:start w:val="1"/>
      <w:numFmt w:val="bullet"/>
      <w:lvlText w:val="•"/>
      <w:lvlJc w:val="left"/>
      <w:pPr>
        <w:tabs>
          <w:tab w:val="num" w:pos="6480"/>
        </w:tabs>
        <w:ind w:left="6480" w:hanging="360"/>
      </w:pPr>
      <w:rPr>
        <w:rFonts w:hint="default" w:ascii="Arial" w:hAnsi="Arial"/>
      </w:rPr>
    </w:lvl>
  </w:abstractNum>
  <w:abstractNum w:abstractNumId="24" w15:restartNumberingAfterBreak="0">
    <w:nsid w:val="43C779E0"/>
    <w:multiLevelType w:val="hybridMultilevel"/>
    <w:tmpl w:val="C60C501A"/>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25" w15:restartNumberingAfterBreak="0">
    <w:nsid w:val="44570149"/>
    <w:multiLevelType w:val="hybridMultilevel"/>
    <w:tmpl w:val="CD163DFA"/>
    <w:lvl w:ilvl="0" w:tplc="9E3E2A3A">
      <w:start w:val="1"/>
      <w:numFmt w:val="bullet"/>
      <w:lvlText w:val=""/>
      <w:lvlJc w:val="left"/>
      <w:pPr>
        <w:ind w:left="786" w:hanging="360"/>
      </w:pPr>
      <w:rPr>
        <w:rFonts w:hint="default" w:ascii="Symbol" w:hAnsi="Symbol"/>
      </w:rPr>
    </w:lvl>
    <w:lvl w:ilvl="1" w:tplc="4AD4FF1E" w:tentative="1">
      <w:start w:val="1"/>
      <w:numFmt w:val="bullet"/>
      <w:lvlText w:val="o"/>
      <w:lvlJc w:val="left"/>
      <w:pPr>
        <w:ind w:left="1440" w:hanging="360"/>
      </w:pPr>
      <w:rPr>
        <w:rFonts w:hint="default" w:ascii="Courier New" w:hAnsi="Courier New"/>
      </w:rPr>
    </w:lvl>
    <w:lvl w:ilvl="2" w:tplc="A57E3F92" w:tentative="1">
      <w:start w:val="1"/>
      <w:numFmt w:val="bullet"/>
      <w:lvlText w:val=""/>
      <w:lvlJc w:val="left"/>
      <w:pPr>
        <w:ind w:left="2160" w:hanging="360"/>
      </w:pPr>
      <w:rPr>
        <w:rFonts w:hint="default" w:ascii="Wingdings" w:hAnsi="Wingdings"/>
      </w:rPr>
    </w:lvl>
    <w:lvl w:ilvl="3" w:tplc="328A402A" w:tentative="1">
      <w:start w:val="1"/>
      <w:numFmt w:val="bullet"/>
      <w:lvlText w:val=""/>
      <w:lvlJc w:val="left"/>
      <w:pPr>
        <w:ind w:left="2880" w:hanging="360"/>
      </w:pPr>
      <w:rPr>
        <w:rFonts w:hint="default" w:ascii="Symbol" w:hAnsi="Symbol"/>
      </w:rPr>
    </w:lvl>
    <w:lvl w:ilvl="4" w:tplc="19ECD1D6" w:tentative="1">
      <w:start w:val="1"/>
      <w:numFmt w:val="bullet"/>
      <w:lvlText w:val="o"/>
      <w:lvlJc w:val="left"/>
      <w:pPr>
        <w:ind w:left="3600" w:hanging="360"/>
      </w:pPr>
      <w:rPr>
        <w:rFonts w:hint="default" w:ascii="Courier New" w:hAnsi="Courier New"/>
      </w:rPr>
    </w:lvl>
    <w:lvl w:ilvl="5" w:tplc="8F900DDC" w:tentative="1">
      <w:start w:val="1"/>
      <w:numFmt w:val="bullet"/>
      <w:lvlText w:val=""/>
      <w:lvlJc w:val="left"/>
      <w:pPr>
        <w:ind w:left="4320" w:hanging="360"/>
      </w:pPr>
      <w:rPr>
        <w:rFonts w:hint="default" w:ascii="Wingdings" w:hAnsi="Wingdings"/>
      </w:rPr>
    </w:lvl>
    <w:lvl w:ilvl="6" w:tplc="1A78ADCC" w:tentative="1">
      <w:start w:val="1"/>
      <w:numFmt w:val="bullet"/>
      <w:lvlText w:val=""/>
      <w:lvlJc w:val="left"/>
      <w:pPr>
        <w:ind w:left="5040" w:hanging="360"/>
      </w:pPr>
      <w:rPr>
        <w:rFonts w:hint="default" w:ascii="Symbol" w:hAnsi="Symbol"/>
      </w:rPr>
    </w:lvl>
    <w:lvl w:ilvl="7" w:tplc="1A8816AE" w:tentative="1">
      <w:start w:val="1"/>
      <w:numFmt w:val="bullet"/>
      <w:lvlText w:val="o"/>
      <w:lvlJc w:val="left"/>
      <w:pPr>
        <w:ind w:left="5760" w:hanging="360"/>
      </w:pPr>
      <w:rPr>
        <w:rFonts w:hint="default" w:ascii="Courier New" w:hAnsi="Courier New"/>
      </w:rPr>
    </w:lvl>
    <w:lvl w:ilvl="8" w:tplc="90FA30E8" w:tentative="1">
      <w:start w:val="1"/>
      <w:numFmt w:val="bullet"/>
      <w:lvlText w:val=""/>
      <w:lvlJc w:val="left"/>
      <w:pPr>
        <w:ind w:left="6480" w:hanging="360"/>
      </w:pPr>
      <w:rPr>
        <w:rFonts w:hint="default" w:ascii="Wingdings" w:hAnsi="Wingdings"/>
      </w:rPr>
    </w:lvl>
  </w:abstractNum>
  <w:abstractNum w:abstractNumId="26" w15:restartNumberingAfterBreak="0">
    <w:nsid w:val="4D422F73"/>
    <w:multiLevelType w:val="multilevel"/>
    <w:tmpl w:val="C40C8E3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21184D"/>
    <w:multiLevelType w:val="hybridMultilevel"/>
    <w:tmpl w:val="D0F62224"/>
    <w:lvl w:ilvl="0" w:tplc="1EEA5DE4">
      <w:start w:val="1"/>
      <w:numFmt w:val="decimal"/>
      <w:lvlText w:val="%1."/>
      <w:lvlJc w:val="left"/>
      <w:pPr>
        <w:ind w:left="1020" w:hanging="360"/>
      </w:pPr>
    </w:lvl>
    <w:lvl w:ilvl="1" w:tplc="801E5FE6">
      <w:start w:val="1"/>
      <w:numFmt w:val="decimal"/>
      <w:lvlText w:val="%2."/>
      <w:lvlJc w:val="left"/>
      <w:pPr>
        <w:ind w:left="1020" w:hanging="360"/>
      </w:pPr>
    </w:lvl>
    <w:lvl w:ilvl="2" w:tplc="8476288C">
      <w:start w:val="1"/>
      <w:numFmt w:val="decimal"/>
      <w:lvlText w:val="%3."/>
      <w:lvlJc w:val="left"/>
      <w:pPr>
        <w:ind w:left="1020" w:hanging="360"/>
      </w:pPr>
    </w:lvl>
    <w:lvl w:ilvl="3" w:tplc="DB2A7850">
      <w:start w:val="1"/>
      <w:numFmt w:val="decimal"/>
      <w:lvlText w:val="%4."/>
      <w:lvlJc w:val="left"/>
      <w:pPr>
        <w:ind w:left="1020" w:hanging="360"/>
      </w:pPr>
    </w:lvl>
    <w:lvl w:ilvl="4" w:tplc="17407980">
      <w:start w:val="1"/>
      <w:numFmt w:val="decimal"/>
      <w:lvlText w:val="%5."/>
      <w:lvlJc w:val="left"/>
      <w:pPr>
        <w:ind w:left="1020" w:hanging="360"/>
      </w:pPr>
    </w:lvl>
    <w:lvl w:ilvl="5" w:tplc="AB9AC764">
      <w:start w:val="1"/>
      <w:numFmt w:val="decimal"/>
      <w:lvlText w:val="%6."/>
      <w:lvlJc w:val="left"/>
      <w:pPr>
        <w:ind w:left="1020" w:hanging="360"/>
      </w:pPr>
    </w:lvl>
    <w:lvl w:ilvl="6" w:tplc="C5D28B54">
      <w:start w:val="1"/>
      <w:numFmt w:val="decimal"/>
      <w:lvlText w:val="%7."/>
      <w:lvlJc w:val="left"/>
      <w:pPr>
        <w:ind w:left="1020" w:hanging="360"/>
      </w:pPr>
    </w:lvl>
    <w:lvl w:ilvl="7" w:tplc="9E9E9216">
      <w:start w:val="1"/>
      <w:numFmt w:val="decimal"/>
      <w:lvlText w:val="%8."/>
      <w:lvlJc w:val="left"/>
      <w:pPr>
        <w:ind w:left="1020" w:hanging="360"/>
      </w:pPr>
    </w:lvl>
    <w:lvl w:ilvl="8" w:tplc="D93EB7CE">
      <w:start w:val="1"/>
      <w:numFmt w:val="decimal"/>
      <w:lvlText w:val="%9."/>
      <w:lvlJc w:val="left"/>
      <w:pPr>
        <w:ind w:left="1020" w:hanging="360"/>
      </w:pPr>
    </w:lvl>
  </w:abstractNum>
  <w:abstractNum w:abstractNumId="28" w15:restartNumberingAfterBreak="0">
    <w:nsid w:val="5186D599"/>
    <w:multiLevelType w:val="hybridMultilevel"/>
    <w:tmpl w:val="FFFFFFFF"/>
    <w:lvl w:ilvl="0" w:tplc="5B6C94F2">
      <w:start w:val="1"/>
      <w:numFmt w:val="bullet"/>
      <w:lvlText w:val="·"/>
      <w:lvlJc w:val="left"/>
      <w:pPr>
        <w:ind w:left="720" w:hanging="360"/>
      </w:pPr>
      <w:rPr>
        <w:rFonts w:hint="default" w:ascii="Symbol" w:hAnsi="Symbol"/>
      </w:rPr>
    </w:lvl>
    <w:lvl w:ilvl="1" w:tplc="6D0E0E90">
      <w:start w:val="1"/>
      <w:numFmt w:val="bullet"/>
      <w:lvlText w:val="o"/>
      <w:lvlJc w:val="left"/>
      <w:pPr>
        <w:ind w:left="1440" w:hanging="360"/>
      </w:pPr>
      <w:rPr>
        <w:rFonts w:hint="default" w:ascii="Courier New" w:hAnsi="Courier New"/>
      </w:rPr>
    </w:lvl>
    <w:lvl w:ilvl="2" w:tplc="FF9CC58C">
      <w:start w:val="1"/>
      <w:numFmt w:val="bullet"/>
      <w:lvlText w:val=""/>
      <w:lvlJc w:val="left"/>
      <w:pPr>
        <w:ind w:left="2160" w:hanging="360"/>
      </w:pPr>
      <w:rPr>
        <w:rFonts w:hint="default" w:ascii="Wingdings" w:hAnsi="Wingdings"/>
      </w:rPr>
    </w:lvl>
    <w:lvl w:ilvl="3" w:tplc="1D9414C2">
      <w:start w:val="1"/>
      <w:numFmt w:val="bullet"/>
      <w:lvlText w:val=""/>
      <w:lvlJc w:val="left"/>
      <w:pPr>
        <w:ind w:left="2880" w:hanging="360"/>
      </w:pPr>
      <w:rPr>
        <w:rFonts w:hint="default" w:ascii="Symbol" w:hAnsi="Symbol"/>
      </w:rPr>
    </w:lvl>
    <w:lvl w:ilvl="4" w:tplc="9D54300E">
      <w:start w:val="1"/>
      <w:numFmt w:val="bullet"/>
      <w:lvlText w:val="o"/>
      <w:lvlJc w:val="left"/>
      <w:pPr>
        <w:ind w:left="3600" w:hanging="360"/>
      </w:pPr>
      <w:rPr>
        <w:rFonts w:hint="default" w:ascii="Courier New" w:hAnsi="Courier New"/>
      </w:rPr>
    </w:lvl>
    <w:lvl w:ilvl="5" w:tplc="0F50BE38">
      <w:start w:val="1"/>
      <w:numFmt w:val="bullet"/>
      <w:lvlText w:val=""/>
      <w:lvlJc w:val="left"/>
      <w:pPr>
        <w:ind w:left="4320" w:hanging="360"/>
      </w:pPr>
      <w:rPr>
        <w:rFonts w:hint="default" w:ascii="Wingdings" w:hAnsi="Wingdings"/>
      </w:rPr>
    </w:lvl>
    <w:lvl w:ilvl="6" w:tplc="EE3408AC">
      <w:start w:val="1"/>
      <w:numFmt w:val="bullet"/>
      <w:lvlText w:val=""/>
      <w:lvlJc w:val="left"/>
      <w:pPr>
        <w:ind w:left="5040" w:hanging="360"/>
      </w:pPr>
      <w:rPr>
        <w:rFonts w:hint="default" w:ascii="Symbol" w:hAnsi="Symbol"/>
      </w:rPr>
    </w:lvl>
    <w:lvl w:ilvl="7" w:tplc="31A26660">
      <w:start w:val="1"/>
      <w:numFmt w:val="bullet"/>
      <w:lvlText w:val="o"/>
      <w:lvlJc w:val="left"/>
      <w:pPr>
        <w:ind w:left="5760" w:hanging="360"/>
      </w:pPr>
      <w:rPr>
        <w:rFonts w:hint="default" w:ascii="Courier New" w:hAnsi="Courier New"/>
      </w:rPr>
    </w:lvl>
    <w:lvl w:ilvl="8" w:tplc="039E45E6">
      <w:start w:val="1"/>
      <w:numFmt w:val="bullet"/>
      <w:lvlText w:val=""/>
      <w:lvlJc w:val="left"/>
      <w:pPr>
        <w:ind w:left="6480" w:hanging="360"/>
      </w:pPr>
      <w:rPr>
        <w:rFonts w:hint="default" w:ascii="Wingdings" w:hAnsi="Wingdings"/>
      </w:rPr>
    </w:lvl>
  </w:abstractNum>
  <w:abstractNum w:abstractNumId="29" w15:restartNumberingAfterBreak="0">
    <w:nsid w:val="535A7334"/>
    <w:multiLevelType w:val="hybridMultilevel"/>
    <w:tmpl w:val="A8A06DF4"/>
    <w:lvl w:ilvl="0" w:tplc="B740B226">
      <w:start w:val="1"/>
      <w:numFmt w:val="bullet"/>
      <w:lvlText w:val=""/>
      <w:lvlJc w:val="left"/>
      <w:pPr>
        <w:ind w:left="720" w:hanging="360"/>
      </w:pPr>
      <w:rPr>
        <w:rFonts w:hint="default" w:ascii="Symbol" w:hAnsi="Symbol"/>
      </w:rPr>
    </w:lvl>
    <w:lvl w:ilvl="1" w:tplc="0A165290" w:tentative="1">
      <w:start w:val="1"/>
      <w:numFmt w:val="bullet"/>
      <w:lvlText w:val="o"/>
      <w:lvlJc w:val="left"/>
      <w:pPr>
        <w:ind w:left="1440" w:hanging="360"/>
      </w:pPr>
      <w:rPr>
        <w:rFonts w:hint="default" w:ascii="Courier New" w:hAnsi="Courier New"/>
      </w:rPr>
    </w:lvl>
    <w:lvl w:ilvl="2" w:tplc="D43444E0" w:tentative="1">
      <w:start w:val="1"/>
      <w:numFmt w:val="bullet"/>
      <w:lvlText w:val=""/>
      <w:lvlJc w:val="left"/>
      <w:pPr>
        <w:ind w:left="2160" w:hanging="360"/>
      </w:pPr>
      <w:rPr>
        <w:rFonts w:hint="default" w:ascii="Wingdings" w:hAnsi="Wingdings"/>
      </w:rPr>
    </w:lvl>
    <w:lvl w:ilvl="3" w:tplc="9C003214" w:tentative="1">
      <w:start w:val="1"/>
      <w:numFmt w:val="bullet"/>
      <w:lvlText w:val=""/>
      <w:lvlJc w:val="left"/>
      <w:pPr>
        <w:ind w:left="2880" w:hanging="360"/>
      </w:pPr>
      <w:rPr>
        <w:rFonts w:hint="default" w:ascii="Symbol" w:hAnsi="Symbol"/>
      </w:rPr>
    </w:lvl>
    <w:lvl w:ilvl="4" w:tplc="722EAF0C" w:tentative="1">
      <w:start w:val="1"/>
      <w:numFmt w:val="bullet"/>
      <w:lvlText w:val="o"/>
      <w:lvlJc w:val="left"/>
      <w:pPr>
        <w:ind w:left="3600" w:hanging="360"/>
      </w:pPr>
      <w:rPr>
        <w:rFonts w:hint="default" w:ascii="Courier New" w:hAnsi="Courier New"/>
      </w:rPr>
    </w:lvl>
    <w:lvl w:ilvl="5" w:tplc="DF90343A" w:tentative="1">
      <w:start w:val="1"/>
      <w:numFmt w:val="bullet"/>
      <w:lvlText w:val=""/>
      <w:lvlJc w:val="left"/>
      <w:pPr>
        <w:ind w:left="4320" w:hanging="360"/>
      </w:pPr>
      <w:rPr>
        <w:rFonts w:hint="default" w:ascii="Wingdings" w:hAnsi="Wingdings"/>
      </w:rPr>
    </w:lvl>
    <w:lvl w:ilvl="6" w:tplc="F05473CC" w:tentative="1">
      <w:start w:val="1"/>
      <w:numFmt w:val="bullet"/>
      <w:lvlText w:val=""/>
      <w:lvlJc w:val="left"/>
      <w:pPr>
        <w:ind w:left="5040" w:hanging="360"/>
      </w:pPr>
      <w:rPr>
        <w:rFonts w:hint="default" w:ascii="Symbol" w:hAnsi="Symbol"/>
      </w:rPr>
    </w:lvl>
    <w:lvl w:ilvl="7" w:tplc="E3722518" w:tentative="1">
      <w:start w:val="1"/>
      <w:numFmt w:val="bullet"/>
      <w:lvlText w:val="o"/>
      <w:lvlJc w:val="left"/>
      <w:pPr>
        <w:ind w:left="5760" w:hanging="360"/>
      </w:pPr>
      <w:rPr>
        <w:rFonts w:hint="default" w:ascii="Courier New" w:hAnsi="Courier New"/>
      </w:rPr>
    </w:lvl>
    <w:lvl w:ilvl="8" w:tplc="5038E4CA" w:tentative="1">
      <w:start w:val="1"/>
      <w:numFmt w:val="bullet"/>
      <w:lvlText w:val=""/>
      <w:lvlJc w:val="left"/>
      <w:pPr>
        <w:ind w:left="6480" w:hanging="360"/>
      </w:pPr>
      <w:rPr>
        <w:rFonts w:hint="default" w:ascii="Wingdings" w:hAnsi="Wingdings"/>
      </w:rPr>
    </w:lvl>
  </w:abstractNum>
  <w:abstractNum w:abstractNumId="30" w15:restartNumberingAfterBreak="0">
    <w:nsid w:val="5396681C"/>
    <w:multiLevelType w:val="hybridMultilevel"/>
    <w:tmpl w:val="B002E2A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1" w15:restartNumberingAfterBreak="0">
    <w:nsid w:val="55766828"/>
    <w:multiLevelType w:val="hybridMultilevel"/>
    <w:tmpl w:val="64E641E2"/>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70240D8"/>
    <w:multiLevelType w:val="hybridMultilevel"/>
    <w:tmpl w:val="A490CA84"/>
    <w:lvl w:ilvl="0" w:tplc="B3ECEB14">
      <w:start w:val="1"/>
      <w:numFmt w:val="bullet"/>
      <w:lvlText w:val=""/>
      <w:lvlJc w:val="left"/>
      <w:pPr>
        <w:ind w:left="1512" w:hanging="360"/>
      </w:pPr>
      <w:rPr>
        <w:rFonts w:hint="default" w:ascii="Symbol" w:hAnsi="Symbol"/>
      </w:rPr>
    </w:lvl>
    <w:lvl w:ilvl="1" w:tplc="F260D388" w:tentative="1">
      <w:start w:val="1"/>
      <w:numFmt w:val="bullet"/>
      <w:lvlText w:val="o"/>
      <w:lvlJc w:val="left"/>
      <w:pPr>
        <w:ind w:left="2232" w:hanging="360"/>
      </w:pPr>
      <w:rPr>
        <w:rFonts w:hint="default" w:ascii="Courier New" w:hAnsi="Courier New"/>
      </w:rPr>
    </w:lvl>
    <w:lvl w:ilvl="2" w:tplc="C69A767C" w:tentative="1">
      <w:start w:val="1"/>
      <w:numFmt w:val="bullet"/>
      <w:lvlText w:val=""/>
      <w:lvlJc w:val="left"/>
      <w:pPr>
        <w:ind w:left="2952" w:hanging="360"/>
      </w:pPr>
      <w:rPr>
        <w:rFonts w:hint="default" w:ascii="Wingdings" w:hAnsi="Wingdings"/>
      </w:rPr>
    </w:lvl>
    <w:lvl w:ilvl="3" w:tplc="EBE0797E" w:tentative="1">
      <w:start w:val="1"/>
      <w:numFmt w:val="bullet"/>
      <w:lvlText w:val=""/>
      <w:lvlJc w:val="left"/>
      <w:pPr>
        <w:ind w:left="3672" w:hanging="360"/>
      </w:pPr>
      <w:rPr>
        <w:rFonts w:hint="default" w:ascii="Symbol" w:hAnsi="Symbol"/>
      </w:rPr>
    </w:lvl>
    <w:lvl w:ilvl="4" w:tplc="6E40062E" w:tentative="1">
      <w:start w:val="1"/>
      <w:numFmt w:val="bullet"/>
      <w:lvlText w:val="o"/>
      <w:lvlJc w:val="left"/>
      <w:pPr>
        <w:ind w:left="4392" w:hanging="360"/>
      </w:pPr>
      <w:rPr>
        <w:rFonts w:hint="default" w:ascii="Courier New" w:hAnsi="Courier New"/>
      </w:rPr>
    </w:lvl>
    <w:lvl w:ilvl="5" w:tplc="60200BE0" w:tentative="1">
      <w:start w:val="1"/>
      <w:numFmt w:val="bullet"/>
      <w:lvlText w:val=""/>
      <w:lvlJc w:val="left"/>
      <w:pPr>
        <w:ind w:left="5112" w:hanging="360"/>
      </w:pPr>
      <w:rPr>
        <w:rFonts w:hint="default" w:ascii="Wingdings" w:hAnsi="Wingdings"/>
      </w:rPr>
    </w:lvl>
    <w:lvl w:ilvl="6" w:tplc="169E0A2C" w:tentative="1">
      <w:start w:val="1"/>
      <w:numFmt w:val="bullet"/>
      <w:lvlText w:val=""/>
      <w:lvlJc w:val="left"/>
      <w:pPr>
        <w:ind w:left="5832" w:hanging="360"/>
      </w:pPr>
      <w:rPr>
        <w:rFonts w:hint="default" w:ascii="Symbol" w:hAnsi="Symbol"/>
      </w:rPr>
    </w:lvl>
    <w:lvl w:ilvl="7" w:tplc="9B441E20" w:tentative="1">
      <w:start w:val="1"/>
      <w:numFmt w:val="bullet"/>
      <w:lvlText w:val="o"/>
      <w:lvlJc w:val="left"/>
      <w:pPr>
        <w:ind w:left="6552" w:hanging="360"/>
      </w:pPr>
      <w:rPr>
        <w:rFonts w:hint="default" w:ascii="Courier New" w:hAnsi="Courier New"/>
      </w:rPr>
    </w:lvl>
    <w:lvl w:ilvl="8" w:tplc="1312F008" w:tentative="1">
      <w:start w:val="1"/>
      <w:numFmt w:val="bullet"/>
      <w:lvlText w:val=""/>
      <w:lvlJc w:val="left"/>
      <w:pPr>
        <w:ind w:left="7272" w:hanging="360"/>
      </w:pPr>
      <w:rPr>
        <w:rFonts w:hint="default" w:ascii="Wingdings" w:hAnsi="Wingdings"/>
      </w:rPr>
    </w:lvl>
  </w:abstractNum>
  <w:abstractNum w:abstractNumId="33" w15:restartNumberingAfterBreak="0">
    <w:nsid w:val="57B62E90"/>
    <w:multiLevelType w:val="hybridMultilevel"/>
    <w:tmpl w:val="FAA09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F21655"/>
    <w:multiLevelType w:val="hybridMultilevel"/>
    <w:tmpl w:val="DDAEF71E"/>
    <w:lvl w:ilvl="0" w:tplc="5058D294">
      <w:start w:val="1"/>
      <w:numFmt w:val="bullet"/>
      <w:lvlText w:val=""/>
      <w:lvlJc w:val="left"/>
      <w:pPr>
        <w:ind w:left="720" w:hanging="360"/>
      </w:pPr>
      <w:rPr>
        <w:rFonts w:hint="default" w:ascii="Symbol" w:hAnsi="Symbol"/>
      </w:rPr>
    </w:lvl>
    <w:lvl w:ilvl="1" w:tplc="13A2B580" w:tentative="1">
      <w:start w:val="1"/>
      <w:numFmt w:val="bullet"/>
      <w:lvlText w:val="o"/>
      <w:lvlJc w:val="left"/>
      <w:pPr>
        <w:ind w:left="1440" w:hanging="360"/>
      </w:pPr>
      <w:rPr>
        <w:rFonts w:hint="default" w:ascii="Courier New" w:hAnsi="Courier New"/>
      </w:rPr>
    </w:lvl>
    <w:lvl w:ilvl="2" w:tplc="65EA563C" w:tentative="1">
      <w:start w:val="1"/>
      <w:numFmt w:val="bullet"/>
      <w:lvlText w:val=""/>
      <w:lvlJc w:val="left"/>
      <w:pPr>
        <w:ind w:left="2160" w:hanging="360"/>
      </w:pPr>
      <w:rPr>
        <w:rFonts w:hint="default" w:ascii="Wingdings" w:hAnsi="Wingdings"/>
      </w:rPr>
    </w:lvl>
    <w:lvl w:ilvl="3" w:tplc="A9AA79E0" w:tentative="1">
      <w:start w:val="1"/>
      <w:numFmt w:val="bullet"/>
      <w:lvlText w:val=""/>
      <w:lvlJc w:val="left"/>
      <w:pPr>
        <w:ind w:left="2880" w:hanging="360"/>
      </w:pPr>
      <w:rPr>
        <w:rFonts w:hint="default" w:ascii="Symbol" w:hAnsi="Symbol"/>
      </w:rPr>
    </w:lvl>
    <w:lvl w:ilvl="4" w:tplc="E7809E46" w:tentative="1">
      <w:start w:val="1"/>
      <w:numFmt w:val="bullet"/>
      <w:lvlText w:val="o"/>
      <w:lvlJc w:val="left"/>
      <w:pPr>
        <w:ind w:left="3600" w:hanging="360"/>
      </w:pPr>
      <w:rPr>
        <w:rFonts w:hint="default" w:ascii="Courier New" w:hAnsi="Courier New"/>
      </w:rPr>
    </w:lvl>
    <w:lvl w:ilvl="5" w:tplc="5F7C75C8" w:tentative="1">
      <w:start w:val="1"/>
      <w:numFmt w:val="bullet"/>
      <w:lvlText w:val=""/>
      <w:lvlJc w:val="left"/>
      <w:pPr>
        <w:ind w:left="4320" w:hanging="360"/>
      </w:pPr>
      <w:rPr>
        <w:rFonts w:hint="default" w:ascii="Wingdings" w:hAnsi="Wingdings"/>
      </w:rPr>
    </w:lvl>
    <w:lvl w:ilvl="6" w:tplc="F580D46C" w:tentative="1">
      <w:start w:val="1"/>
      <w:numFmt w:val="bullet"/>
      <w:lvlText w:val=""/>
      <w:lvlJc w:val="left"/>
      <w:pPr>
        <w:ind w:left="5040" w:hanging="360"/>
      </w:pPr>
      <w:rPr>
        <w:rFonts w:hint="default" w:ascii="Symbol" w:hAnsi="Symbol"/>
      </w:rPr>
    </w:lvl>
    <w:lvl w:ilvl="7" w:tplc="E8A6DB84" w:tentative="1">
      <w:start w:val="1"/>
      <w:numFmt w:val="bullet"/>
      <w:lvlText w:val="o"/>
      <w:lvlJc w:val="left"/>
      <w:pPr>
        <w:ind w:left="5760" w:hanging="360"/>
      </w:pPr>
      <w:rPr>
        <w:rFonts w:hint="default" w:ascii="Courier New" w:hAnsi="Courier New"/>
      </w:rPr>
    </w:lvl>
    <w:lvl w:ilvl="8" w:tplc="D822367E" w:tentative="1">
      <w:start w:val="1"/>
      <w:numFmt w:val="bullet"/>
      <w:lvlText w:val=""/>
      <w:lvlJc w:val="left"/>
      <w:pPr>
        <w:ind w:left="6480" w:hanging="360"/>
      </w:pPr>
      <w:rPr>
        <w:rFonts w:hint="default" w:ascii="Wingdings" w:hAnsi="Wingdings"/>
      </w:rPr>
    </w:lvl>
  </w:abstractNum>
  <w:abstractNum w:abstractNumId="35" w15:restartNumberingAfterBreak="0">
    <w:nsid w:val="5ABD4F4E"/>
    <w:multiLevelType w:val="hybridMultilevel"/>
    <w:tmpl w:val="D48E0BCE"/>
    <w:lvl w:ilvl="0" w:tplc="C8DA066C">
      <w:start w:val="1"/>
      <w:numFmt w:val="bullet"/>
      <w:lvlText w:val=""/>
      <w:lvlJc w:val="left"/>
      <w:pPr>
        <w:ind w:left="720" w:hanging="360"/>
      </w:pPr>
      <w:rPr>
        <w:rFonts w:hint="default" w:ascii="Symbol" w:hAnsi="Symbol"/>
      </w:rPr>
    </w:lvl>
    <w:lvl w:ilvl="1" w:tplc="4ECAF652">
      <w:start w:val="1"/>
      <w:numFmt w:val="bullet"/>
      <w:lvlText w:val=""/>
      <w:lvlJc w:val="left"/>
      <w:pPr>
        <w:ind w:left="1440" w:hanging="360"/>
      </w:pPr>
      <w:rPr>
        <w:rFonts w:hint="default" w:ascii="Wingdings" w:hAnsi="Wingdings"/>
      </w:rPr>
    </w:lvl>
    <w:lvl w:ilvl="2" w:tplc="14E86A06" w:tentative="1">
      <w:start w:val="1"/>
      <w:numFmt w:val="bullet"/>
      <w:lvlText w:val=""/>
      <w:lvlJc w:val="left"/>
      <w:pPr>
        <w:ind w:left="2160" w:hanging="360"/>
      </w:pPr>
      <w:rPr>
        <w:rFonts w:hint="default" w:ascii="Wingdings" w:hAnsi="Wingdings"/>
      </w:rPr>
    </w:lvl>
    <w:lvl w:ilvl="3" w:tplc="DBB2C3F4" w:tentative="1">
      <w:start w:val="1"/>
      <w:numFmt w:val="bullet"/>
      <w:lvlText w:val=""/>
      <w:lvlJc w:val="left"/>
      <w:pPr>
        <w:ind w:left="2880" w:hanging="360"/>
      </w:pPr>
      <w:rPr>
        <w:rFonts w:hint="default" w:ascii="Symbol" w:hAnsi="Symbol"/>
      </w:rPr>
    </w:lvl>
    <w:lvl w:ilvl="4" w:tplc="17B4A916" w:tentative="1">
      <w:start w:val="1"/>
      <w:numFmt w:val="bullet"/>
      <w:lvlText w:val="o"/>
      <w:lvlJc w:val="left"/>
      <w:pPr>
        <w:ind w:left="3600" w:hanging="360"/>
      </w:pPr>
      <w:rPr>
        <w:rFonts w:hint="default" w:ascii="Courier New" w:hAnsi="Courier New"/>
      </w:rPr>
    </w:lvl>
    <w:lvl w:ilvl="5" w:tplc="2D081B86" w:tentative="1">
      <w:start w:val="1"/>
      <w:numFmt w:val="bullet"/>
      <w:lvlText w:val=""/>
      <w:lvlJc w:val="left"/>
      <w:pPr>
        <w:ind w:left="4320" w:hanging="360"/>
      </w:pPr>
      <w:rPr>
        <w:rFonts w:hint="default" w:ascii="Wingdings" w:hAnsi="Wingdings"/>
      </w:rPr>
    </w:lvl>
    <w:lvl w:ilvl="6" w:tplc="527A8294" w:tentative="1">
      <w:start w:val="1"/>
      <w:numFmt w:val="bullet"/>
      <w:lvlText w:val=""/>
      <w:lvlJc w:val="left"/>
      <w:pPr>
        <w:ind w:left="5040" w:hanging="360"/>
      </w:pPr>
      <w:rPr>
        <w:rFonts w:hint="default" w:ascii="Symbol" w:hAnsi="Symbol"/>
      </w:rPr>
    </w:lvl>
    <w:lvl w:ilvl="7" w:tplc="D7E6452E" w:tentative="1">
      <w:start w:val="1"/>
      <w:numFmt w:val="bullet"/>
      <w:lvlText w:val="o"/>
      <w:lvlJc w:val="left"/>
      <w:pPr>
        <w:ind w:left="5760" w:hanging="360"/>
      </w:pPr>
      <w:rPr>
        <w:rFonts w:hint="default" w:ascii="Courier New" w:hAnsi="Courier New"/>
      </w:rPr>
    </w:lvl>
    <w:lvl w:ilvl="8" w:tplc="6E6EE942" w:tentative="1">
      <w:start w:val="1"/>
      <w:numFmt w:val="bullet"/>
      <w:lvlText w:val=""/>
      <w:lvlJc w:val="left"/>
      <w:pPr>
        <w:ind w:left="6480" w:hanging="360"/>
      </w:pPr>
      <w:rPr>
        <w:rFonts w:hint="default" w:ascii="Wingdings" w:hAnsi="Wingdings"/>
      </w:rPr>
    </w:lvl>
  </w:abstractNum>
  <w:abstractNum w:abstractNumId="36" w15:restartNumberingAfterBreak="0">
    <w:nsid w:val="5FDD62F8"/>
    <w:multiLevelType w:val="multilevel"/>
    <w:tmpl w:val="29109DD6"/>
    <w:lvl w:ilvl="0">
      <w:start w:val="1"/>
      <w:numFmt w:val="decimal"/>
      <w:lvlText w:val="%1."/>
      <w:lvlJc w:val="left"/>
      <w:pPr>
        <w:ind w:left="360" w:hanging="360"/>
      </w:pPr>
      <w:rPr>
        <w:i w:val="0"/>
        <w:iCs w:val="0"/>
        <w:sz w:val="32"/>
        <w:szCs w:val="32"/>
      </w:rPr>
    </w:lvl>
    <w:lvl w:ilvl="1">
      <w:start w:val="1"/>
      <w:numFmt w:val="decimal"/>
      <w:lvlText w:val="%1.%2."/>
      <w:lvlJc w:val="left"/>
      <w:pPr>
        <w:ind w:left="792" w:hanging="432"/>
      </w:pPr>
      <w:rPr>
        <w:rFonts w:hint="default" w:ascii="Arial" w:hAnsi="Arial"/>
        <w:b w:val="0"/>
        <w:bCs/>
        <w:i w:val="0"/>
        <w:iCs w:val="0"/>
        <w:color w:val="auto"/>
        <w:sz w:val="22"/>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388360B"/>
    <w:multiLevelType w:val="hybridMultilevel"/>
    <w:tmpl w:val="098CAD86"/>
    <w:lvl w:ilvl="0" w:tplc="6CAC6444">
      <w:start w:val="1"/>
      <w:numFmt w:val="bullet"/>
      <w:lvlText w:val="•"/>
      <w:lvlJc w:val="left"/>
      <w:pPr>
        <w:tabs>
          <w:tab w:val="num" w:pos="720"/>
        </w:tabs>
        <w:ind w:left="720" w:hanging="360"/>
      </w:pPr>
      <w:rPr>
        <w:rFonts w:hint="default" w:ascii="Arial" w:hAnsi="Arial"/>
      </w:rPr>
    </w:lvl>
    <w:lvl w:ilvl="1" w:tplc="0EBA4376" w:tentative="1">
      <w:start w:val="1"/>
      <w:numFmt w:val="bullet"/>
      <w:lvlText w:val="•"/>
      <w:lvlJc w:val="left"/>
      <w:pPr>
        <w:tabs>
          <w:tab w:val="num" w:pos="1440"/>
        </w:tabs>
        <w:ind w:left="1440" w:hanging="360"/>
      </w:pPr>
      <w:rPr>
        <w:rFonts w:hint="default" w:ascii="Arial" w:hAnsi="Arial"/>
      </w:rPr>
    </w:lvl>
    <w:lvl w:ilvl="2" w:tplc="96F25AA2" w:tentative="1">
      <w:start w:val="1"/>
      <w:numFmt w:val="bullet"/>
      <w:lvlText w:val="•"/>
      <w:lvlJc w:val="left"/>
      <w:pPr>
        <w:tabs>
          <w:tab w:val="num" w:pos="2160"/>
        </w:tabs>
        <w:ind w:left="2160" w:hanging="360"/>
      </w:pPr>
      <w:rPr>
        <w:rFonts w:hint="default" w:ascii="Arial" w:hAnsi="Arial"/>
      </w:rPr>
    </w:lvl>
    <w:lvl w:ilvl="3" w:tplc="6308C5D6" w:tentative="1">
      <w:start w:val="1"/>
      <w:numFmt w:val="bullet"/>
      <w:lvlText w:val="•"/>
      <w:lvlJc w:val="left"/>
      <w:pPr>
        <w:tabs>
          <w:tab w:val="num" w:pos="2880"/>
        </w:tabs>
        <w:ind w:left="2880" w:hanging="360"/>
      </w:pPr>
      <w:rPr>
        <w:rFonts w:hint="default" w:ascii="Arial" w:hAnsi="Arial"/>
      </w:rPr>
    </w:lvl>
    <w:lvl w:ilvl="4" w:tplc="2C4261E8" w:tentative="1">
      <w:start w:val="1"/>
      <w:numFmt w:val="bullet"/>
      <w:lvlText w:val="•"/>
      <w:lvlJc w:val="left"/>
      <w:pPr>
        <w:tabs>
          <w:tab w:val="num" w:pos="3600"/>
        </w:tabs>
        <w:ind w:left="3600" w:hanging="360"/>
      </w:pPr>
      <w:rPr>
        <w:rFonts w:hint="default" w:ascii="Arial" w:hAnsi="Arial"/>
      </w:rPr>
    </w:lvl>
    <w:lvl w:ilvl="5" w:tplc="5A4A4740" w:tentative="1">
      <w:start w:val="1"/>
      <w:numFmt w:val="bullet"/>
      <w:lvlText w:val="•"/>
      <w:lvlJc w:val="left"/>
      <w:pPr>
        <w:tabs>
          <w:tab w:val="num" w:pos="4320"/>
        </w:tabs>
        <w:ind w:left="4320" w:hanging="360"/>
      </w:pPr>
      <w:rPr>
        <w:rFonts w:hint="default" w:ascii="Arial" w:hAnsi="Arial"/>
      </w:rPr>
    </w:lvl>
    <w:lvl w:ilvl="6" w:tplc="E44CF988" w:tentative="1">
      <w:start w:val="1"/>
      <w:numFmt w:val="bullet"/>
      <w:lvlText w:val="•"/>
      <w:lvlJc w:val="left"/>
      <w:pPr>
        <w:tabs>
          <w:tab w:val="num" w:pos="5040"/>
        </w:tabs>
        <w:ind w:left="5040" w:hanging="360"/>
      </w:pPr>
      <w:rPr>
        <w:rFonts w:hint="default" w:ascii="Arial" w:hAnsi="Arial"/>
      </w:rPr>
    </w:lvl>
    <w:lvl w:ilvl="7" w:tplc="84B801B0" w:tentative="1">
      <w:start w:val="1"/>
      <w:numFmt w:val="bullet"/>
      <w:lvlText w:val="•"/>
      <w:lvlJc w:val="left"/>
      <w:pPr>
        <w:tabs>
          <w:tab w:val="num" w:pos="5760"/>
        </w:tabs>
        <w:ind w:left="5760" w:hanging="360"/>
      </w:pPr>
      <w:rPr>
        <w:rFonts w:hint="default" w:ascii="Arial" w:hAnsi="Arial"/>
      </w:rPr>
    </w:lvl>
    <w:lvl w:ilvl="8" w:tplc="009A857E" w:tentative="1">
      <w:start w:val="1"/>
      <w:numFmt w:val="bullet"/>
      <w:lvlText w:val="•"/>
      <w:lvlJc w:val="left"/>
      <w:pPr>
        <w:tabs>
          <w:tab w:val="num" w:pos="6480"/>
        </w:tabs>
        <w:ind w:left="6480" w:hanging="360"/>
      </w:pPr>
      <w:rPr>
        <w:rFonts w:hint="default" w:ascii="Arial" w:hAnsi="Arial"/>
      </w:rPr>
    </w:lvl>
  </w:abstractNum>
  <w:abstractNum w:abstractNumId="38" w15:restartNumberingAfterBreak="0">
    <w:nsid w:val="64F14E95"/>
    <w:multiLevelType w:val="hybridMultilevel"/>
    <w:tmpl w:val="EA845942"/>
    <w:lvl w:ilvl="0" w:tplc="C9A8D45E">
      <w:start w:val="1"/>
      <w:numFmt w:val="bullet"/>
      <w:lvlText w:val="•"/>
      <w:lvlJc w:val="left"/>
      <w:pPr>
        <w:tabs>
          <w:tab w:val="num" w:pos="720"/>
        </w:tabs>
        <w:ind w:left="720" w:hanging="360"/>
      </w:pPr>
      <w:rPr>
        <w:rFonts w:hint="default" w:ascii="Arial" w:hAnsi="Arial"/>
      </w:rPr>
    </w:lvl>
    <w:lvl w:ilvl="1" w:tplc="D59AFB82">
      <w:start w:val="1"/>
      <w:numFmt w:val="bullet"/>
      <w:lvlText w:val="•"/>
      <w:lvlJc w:val="left"/>
      <w:pPr>
        <w:tabs>
          <w:tab w:val="num" w:pos="1440"/>
        </w:tabs>
        <w:ind w:left="1440" w:hanging="360"/>
      </w:pPr>
      <w:rPr>
        <w:rFonts w:hint="default" w:ascii="Arial" w:hAnsi="Arial"/>
      </w:rPr>
    </w:lvl>
    <w:lvl w:ilvl="2" w:tplc="433230C0" w:tentative="1">
      <w:start w:val="1"/>
      <w:numFmt w:val="bullet"/>
      <w:lvlText w:val="•"/>
      <w:lvlJc w:val="left"/>
      <w:pPr>
        <w:tabs>
          <w:tab w:val="num" w:pos="2160"/>
        </w:tabs>
        <w:ind w:left="2160" w:hanging="360"/>
      </w:pPr>
      <w:rPr>
        <w:rFonts w:hint="default" w:ascii="Arial" w:hAnsi="Arial"/>
      </w:rPr>
    </w:lvl>
    <w:lvl w:ilvl="3" w:tplc="82CC63B8" w:tentative="1">
      <w:start w:val="1"/>
      <w:numFmt w:val="bullet"/>
      <w:lvlText w:val="•"/>
      <w:lvlJc w:val="left"/>
      <w:pPr>
        <w:tabs>
          <w:tab w:val="num" w:pos="2880"/>
        </w:tabs>
        <w:ind w:left="2880" w:hanging="360"/>
      </w:pPr>
      <w:rPr>
        <w:rFonts w:hint="default" w:ascii="Arial" w:hAnsi="Arial"/>
      </w:rPr>
    </w:lvl>
    <w:lvl w:ilvl="4" w:tplc="236074B0" w:tentative="1">
      <w:start w:val="1"/>
      <w:numFmt w:val="bullet"/>
      <w:lvlText w:val="•"/>
      <w:lvlJc w:val="left"/>
      <w:pPr>
        <w:tabs>
          <w:tab w:val="num" w:pos="3600"/>
        </w:tabs>
        <w:ind w:left="3600" w:hanging="360"/>
      </w:pPr>
      <w:rPr>
        <w:rFonts w:hint="default" w:ascii="Arial" w:hAnsi="Arial"/>
      </w:rPr>
    </w:lvl>
    <w:lvl w:ilvl="5" w:tplc="0096DC9C" w:tentative="1">
      <w:start w:val="1"/>
      <w:numFmt w:val="bullet"/>
      <w:lvlText w:val="•"/>
      <w:lvlJc w:val="left"/>
      <w:pPr>
        <w:tabs>
          <w:tab w:val="num" w:pos="4320"/>
        </w:tabs>
        <w:ind w:left="4320" w:hanging="360"/>
      </w:pPr>
      <w:rPr>
        <w:rFonts w:hint="default" w:ascii="Arial" w:hAnsi="Arial"/>
      </w:rPr>
    </w:lvl>
    <w:lvl w:ilvl="6" w:tplc="F69A1B16" w:tentative="1">
      <w:start w:val="1"/>
      <w:numFmt w:val="bullet"/>
      <w:lvlText w:val="•"/>
      <w:lvlJc w:val="left"/>
      <w:pPr>
        <w:tabs>
          <w:tab w:val="num" w:pos="5040"/>
        </w:tabs>
        <w:ind w:left="5040" w:hanging="360"/>
      </w:pPr>
      <w:rPr>
        <w:rFonts w:hint="default" w:ascii="Arial" w:hAnsi="Arial"/>
      </w:rPr>
    </w:lvl>
    <w:lvl w:ilvl="7" w:tplc="9244D998" w:tentative="1">
      <w:start w:val="1"/>
      <w:numFmt w:val="bullet"/>
      <w:lvlText w:val="•"/>
      <w:lvlJc w:val="left"/>
      <w:pPr>
        <w:tabs>
          <w:tab w:val="num" w:pos="5760"/>
        </w:tabs>
        <w:ind w:left="5760" w:hanging="360"/>
      </w:pPr>
      <w:rPr>
        <w:rFonts w:hint="default" w:ascii="Arial" w:hAnsi="Arial"/>
      </w:rPr>
    </w:lvl>
    <w:lvl w:ilvl="8" w:tplc="1F3CAF14" w:tentative="1">
      <w:start w:val="1"/>
      <w:numFmt w:val="bullet"/>
      <w:lvlText w:val="•"/>
      <w:lvlJc w:val="left"/>
      <w:pPr>
        <w:tabs>
          <w:tab w:val="num" w:pos="6480"/>
        </w:tabs>
        <w:ind w:left="6480" w:hanging="360"/>
      </w:pPr>
      <w:rPr>
        <w:rFonts w:hint="default" w:ascii="Arial" w:hAnsi="Arial"/>
      </w:rPr>
    </w:lvl>
  </w:abstractNum>
  <w:abstractNum w:abstractNumId="39" w15:restartNumberingAfterBreak="0">
    <w:nsid w:val="657F0BD7"/>
    <w:multiLevelType w:val="multilevel"/>
    <w:tmpl w:val="C40C8E3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FF2B9D"/>
    <w:multiLevelType w:val="hybridMultilevel"/>
    <w:tmpl w:val="BB3EDEF0"/>
    <w:lvl w:ilvl="0" w:tplc="2FA2D18E">
      <w:start w:val="1"/>
      <w:numFmt w:val="bullet"/>
      <w:lvlText w:val=""/>
      <w:lvlJc w:val="left"/>
      <w:pPr>
        <w:ind w:left="720" w:hanging="360"/>
      </w:pPr>
      <w:rPr>
        <w:rFonts w:hint="default" w:ascii="Symbol" w:hAnsi="Symbol"/>
      </w:rPr>
    </w:lvl>
    <w:lvl w:ilvl="1" w:tplc="F1C4A03A" w:tentative="1">
      <w:start w:val="1"/>
      <w:numFmt w:val="bullet"/>
      <w:lvlText w:val="o"/>
      <w:lvlJc w:val="left"/>
      <w:pPr>
        <w:ind w:left="1440" w:hanging="360"/>
      </w:pPr>
      <w:rPr>
        <w:rFonts w:hint="default" w:ascii="Courier New" w:hAnsi="Courier New"/>
      </w:rPr>
    </w:lvl>
    <w:lvl w:ilvl="2" w:tplc="62EEC3EE" w:tentative="1">
      <w:start w:val="1"/>
      <w:numFmt w:val="bullet"/>
      <w:lvlText w:val=""/>
      <w:lvlJc w:val="left"/>
      <w:pPr>
        <w:ind w:left="2160" w:hanging="360"/>
      </w:pPr>
      <w:rPr>
        <w:rFonts w:hint="default" w:ascii="Wingdings" w:hAnsi="Wingdings"/>
      </w:rPr>
    </w:lvl>
    <w:lvl w:ilvl="3" w:tplc="35F0C098" w:tentative="1">
      <w:start w:val="1"/>
      <w:numFmt w:val="bullet"/>
      <w:lvlText w:val=""/>
      <w:lvlJc w:val="left"/>
      <w:pPr>
        <w:ind w:left="2880" w:hanging="360"/>
      </w:pPr>
      <w:rPr>
        <w:rFonts w:hint="default" w:ascii="Symbol" w:hAnsi="Symbol"/>
      </w:rPr>
    </w:lvl>
    <w:lvl w:ilvl="4" w:tplc="21E6ECFA" w:tentative="1">
      <w:start w:val="1"/>
      <w:numFmt w:val="bullet"/>
      <w:lvlText w:val="o"/>
      <w:lvlJc w:val="left"/>
      <w:pPr>
        <w:ind w:left="3600" w:hanging="360"/>
      </w:pPr>
      <w:rPr>
        <w:rFonts w:hint="default" w:ascii="Courier New" w:hAnsi="Courier New"/>
      </w:rPr>
    </w:lvl>
    <w:lvl w:ilvl="5" w:tplc="E80CB626" w:tentative="1">
      <w:start w:val="1"/>
      <w:numFmt w:val="bullet"/>
      <w:lvlText w:val=""/>
      <w:lvlJc w:val="left"/>
      <w:pPr>
        <w:ind w:left="4320" w:hanging="360"/>
      </w:pPr>
      <w:rPr>
        <w:rFonts w:hint="default" w:ascii="Wingdings" w:hAnsi="Wingdings"/>
      </w:rPr>
    </w:lvl>
    <w:lvl w:ilvl="6" w:tplc="7C6A774A" w:tentative="1">
      <w:start w:val="1"/>
      <w:numFmt w:val="bullet"/>
      <w:lvlText w:val=""/>
      <w:lvlJc w:val="left"/>
      <w:pPr>
        <w:ind w:left="5040" w:hanging="360"/>
      </w:pPr>
      <w:rPr>
        <w:rFonts w:hint="default" w:ascii="Symbol" w:hAnsi="Symbol"/>
      </w:rPr>
    </w:lvl>
    <w:lvl w:ilvl="7" w:tplc="CB7CEAE0" w:tentative="1">
      <w:start w:val="1"/>
      <w:numFmt w:val="bullet"/>
      <w:lvlText w:val="o"/>
      <w:lvlJc w:val="left"/>
      <w:pPr>
        <w:ind w:left="5760" w:hanging="360"/>
      </w:pPr>
      <w:rPr>
        <w:rFonts w:hint="default" w:ascii="Courier New" w:hAnsi="Courier New"/>
      </w:rPr>
    </w:lvl>
    <w:lvl w:ilvl="8" w:tplc="30129C4A" w:tentative="1">
      <w:start w:val="1"/>
      <w:numFmt w:val="bullet"/>
      <w:lvlText w:val=""/>
      <w:lvlJc w:val="left"/>
      <w:pPr>
        <w:ind w:left="6480" w:hanging="360"/>
      </w:pPr>
      <w:rPr>
        <w:rFonts w:hint="default" w:ascii="Wingdings" w:hAnsi="Wingdings"/>
      </w:rPr>
    </w:lvl>
  </w:abstractNum>
  <w:abstractNum w:abstractNumId="41" w15:restartNumberingAfterBreak="0">
    <w:nsid w:val="67393F69"/>
    <w:multiLevelType w:val="hybridMultilevel"/>
    <w:tmpl w:val="5FDC1954"/>
    <w:lvl w:ilvl="0" w:tplc="F9B42C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91557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F46C56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3820636"/>
    <w:multiLevelType w:val="hybridMultilevel"/>
    <w:tmpl w:val="49DA7E30"/>
    <w:lvl w:ilvl="0" w:tplc="2A5C5198">
      <w:start w:val="3"/>
      <w:numFmt w:val="bullet"/>
      <w:lvlText w:val="-"/>
      <w:lvlJc w:val="left"/>
      <w:pPr>
        <w:ind w:left="786" w:hanging="360"/>
      </w:pPr>
      <w:rPr>
        <w:rFonts w:hint="default" w:ascii="Arial" w:hAnsi="Arial"/>
      </w:rPr>
    </w:lvl>
    <w:lvl w:ilvl="1" w:tplc="9A2AAFE6">
      <w:start w:val="3"/>
      <w:numFmt w:val="bullet"/>
      <w:lvlText w:val="-"/>
      <w:lvlJc w:val="left"/>
      <w:pPr>
        <w:ind w:left="1506" w:hanging="360"/>
      </w:pPr>
      <w:rPr>
        <w:rFonts w:hint="default" w:ascii="Arial" w:hAnsi="Arial"/>
      </w:rPr>
    </w:lvl>
    <w:lvl w:ilvl="2" w:tplc="8DCC756A" w:tentative="1">
      <w:start w:val="1"/>
      <w:numFmt w:val="bullet"/>
      <w:lvlText w:val=""/>
      <w:lvlJc w:val="left"/>
      <w:pPr>
        <w:ind w:left="2226" w:hanging="360"/>
      </w:pPr>
      <w:rPr>
        <w:rFonts w:hint="default" w:ascii="Wingdings" w:hAnsi="Wingdings"/>
      </w:rPr>
    </w:lvl>
    <w:lvl w:ilvl="3" w:tplc="E7EE404A" w:tentative="1">
      <w:start w:val="1"/>
      <w:numFmt w:val="bullet"/>
      <w:lvlText w:val=""/>
      <w:lvlJc w:val="left"/>
      <w:pPr>
        <w:ind w:left="2946" w:hanging="360"/>
      </w:pPr>
      <w:rPr>
        <w:rFonts w:hint="default" w:ascii="Symbol" w:hAnsi="Symbol"/>
      </w:rPr>
    </w:lvl>
    <w:lvl w:ilvl="4" w:tplc="E3F84548" w:tentative="1">
      <w:start w:val="1"/>
      <w:numFmt w:val="bullet"/>
      <w:lvlText w:val="o"/>
      <w:lvlJc w:val="left"/>
      <w:pPr>
        <w:ind w:left="3666" w:hanging="360"/>
      </w:pPr>
      <w:rPr>
        <w:rFonts w:hint="default" w:ascii="Courier New" w:hAnsi="Courier New"/>
      </w:rPr>
    </w:lvl>
    <w:lvl w:ilvl="5" w:tplc="56A68860" w:tentative="1">
      <w:start w:val="1"/>
      <w:numFmt w:val="bullet"/>
      <w:lvlText w:val=""/>
      <w:lvlJc w:val="left"/>
      <w:pPr>
        <w:ind w:left="4386" w:hanging="360"/>
      </w:pPr>
      <w:rPr>
        <w:rFonts w:hint="default" w:ascii="Wingdings" w:hAnsi="Wingdings"/>
      </w:rPr>
    </w:lvl>
    <w:lvl w:ilvl="6" w:tplc="331AB8BE" w:tentative="1">
      <w:start w:val="1"/>
      <w:numFmt w:val="bullet"/>
      <w:lvlText w:val=""/>
      <w:lvlJc w:val="left"/>
      <w:pPr>
        <w:ind w:left="5106" w:hanging="360"/>
      </w:pPr>
      <w:rPr>
        <w:rFonts w:hint="default" w:ascii="Symbol" w:hAnsi="Symbol"/>
      </w:rPr>
    </w:lvl>
    <w:lvl w:ilvl="7" w:tplc="F0CC6FBA" w:tentative="1">
      <w:start w:val="1"/>
      <w:numFmt w:val="bullet"/>
      <w:lvlText w:val="o"/>
      <w:lvlJc w:val="left"/>
      <w:pPr>
        <w:ind w:left="5826" w:hanging="360"/>
      </w:pPr>
      <w:rPr>
        <w:rFonts w:hint="default" w:ascii="Courier New" w:hAnsi="Courier New"/>
      </w:rPr>
    </w:lvl>
    <w:lvl w:ilvl="8" w:tplc="BDF27316" w:tentative="1">
      <w:start w:val="1"/>
      <w:numFmt w:val="bullet"/>
      <w:lvlText w:val=""/>
      <w:lvlJc w:val="left"/>
      <w:pPr>
        <w:ind w:left="6546" w:hanging="360"/>
      </w:pPr>
      <w:rPr>
        <w:rFonts w:hint="default" w:ascii="Wingdings" w:hAnsi="Wingdings"/>
      </w:rPr>
    </w:lvl>
  </w:abstractNum>
  <w:abstractNum w:abstractNumId="45" w15:restartNumberingAfterBreak="0">
    <w:nsid w:val="794D58AE"/>
    <w:multiLevelType w:val="hybridMultilevel"/>
    <w:tmpl w:val="9A041A2A"/>
    <w:lvl w:ilvl="0" w:tplc="3118CFCE">
      <w:start w:val="1"/>
      <w:numFmt w:val="bullet"/>
      <w:lvlText w:val=""/>
      <w:lvlJc w:val="left"/>
      <w:pPr>
        <w:ind w:left="720" w:hanging="360"/>
      </w:pPr>
      <w:rPr>
        <w:rFonts w:hint="default" w:ascii="Symbol" w:hAnsi="Symbol"/>
      </w:rPr>
    </w:lvl>
    <w:lvl w:ilvl="1" w:tplc="C64AB776" w:tentative="1">
      <w:start w:val="1"/>
      <w:numFmt w:val="bullet"/>
      <w:lvlText w:val="o"/>
      <w:lvlJc w:val="left"/>
      <w:pPr>
        <w:ind w:left="1440" w:hanging="360"/>
      </w:pPr>
      <w:rPr>
        <w:rFonts w:hint="default" w:ascii="Courier New" w:hAnsi="Courier New"/>
      </w:rPr>
    </w:lvl>
    <w:lvl w:ilvl="2" w:tplc="AFC8077E" w:tentative="1">
      <w:start w:val="1"/>
      <w:numFmt w:val="bullet"/>
      <w:lvlText w:val=""/>
      <w:lvlJc w:val="left"/>
      <w:pPr>
        <w:ind w:left="2160" w:hanging="360"/>
      </w:pPr>
      <w:rPr>
        <w:rFonts w:hint="default" w:ascii="Wingdings" w:hAnsi="Wingdings"/>
      </w:rPr>
    </w:lvl>
    <w:lvl w:ilvl="3" w:tplc="DE667E80" w:tentative="1">
      <w:start w:val="1"/>
      <w:numFmt w:val="bullet"/>
      <w:lvlText w:val=""/>
      <w:lvlJc w:val="left"/>
      <w:pPr>
        <w:ind w:left="2880" w:hanging="360"/>
      </w:pPr>
      <w:rPr>
        <w:rFonts w:hint="default" w:ascii="Symbol" w:hAnsi="Symbol"/>
      </w:rPr>
    </w:lvl>
    <w:lvl w:ilvl="4" w:tplc="508C9950" w:tentative="1">
      <w:start w:val="1"/>
      <w:numFmt w:val="bullet"/>
      <w:lvlText w:val="o"/>
      <w:lvlJc w:val="left"/>
      <w:pPr>
        <w:ind w:left="3600" w:hanging="360"/>
      </w:pPr>
      <w:rPr>
        <w:rFonts w:hint="default" w:ascii="Courier New" w:hAnsi="Courier New"/>
      </w:rPr>
    </w:lvl>
    <w:lvl w:ilvl="5" w:tplc="38A2F5B0" w:tentative="1">
      <w:start w:val="1"/>
      <w:numFmt w:val="bullet"/>
      <w:lvlText w:val=""/>
      <w:lvlJc w:val="left"/>
      <w:pPr>
        <w:ind w:left="4320" w:hanging="360"/>
      </w:pPr>
      <w:rPr>
        <w:rFonts w:hint="default" w:ascii="Wingdings" w:hAnsi="Wingdings"/>
      </w:rPr>
    </w:lvl>
    <w:lvl w:ilvl="6" w:tplc="F2EE174E" w:tentative="1">
      <w:start w:val="1"/>
      <w:numFmt w:val="bullet"/>
      <w:lvlText w:val=""/>
      <w:lvlJc w:val="left"/>
      <w:pPr>
        <w:ind w:left="5040" w:hanging="360"/>
      </w:pPr>
      <w:rPr>
        <w:rFonts w:hint="default" w:ascii="Symbol" w:hAnsi="Symbol"/>
      </w:rPr>
    </w:lvl>
    <w:lvl w:ilvl="7" w:tplc="53124A48" w:tentative="1">
      <w:start w:val="1"/>
      <w:numFmt w:val="bullet"/>
      <w:lvlText w:val="o"/>
      <w:lvlJc w:val="left"/>
      <w:pPr>
        <w:ind w:left="5760" w:hanging="360"/>
      </w:pPr>
      <w:rPr>
        <w:rFonts w:hint="default" w:ascii="Courier New" w:hAnsi="Courier New"/>
      </w:rPr>
    </w:lvl>
    <w:lvl w:ilvl="8" w:tplc="400673E2" w:tentative="1">
      <w:start w:val="1"/>
      <w:numFmt w:val="bullet"/>
      <w:lvlText w:val=""/>
      <w:lvlJc w:val="left"/>
      <w:pPr>
        <w:ind w:left="6480" w:hanging="360"/>
      </w:pPr>
      <w:rPr>
        <w:rFonts w:hint="default" w:ascii="Wingdings" w:hAnsi="Wingdings"/>
      </w:rPr>
    </w:lvl>
  </w:abstractNum>
  <w:abstractNum w:abstractNumId="46" w15:restartNumberingAfterBreak="0">
    <w:nsid w:val="7C081BF2"/>
    <w:multiLevelType w:val="hybridMultilevel"/>
    <w:tmpl w:val="A18AA8DA"/>
    <w:lvl w:ilvl="0" w:tplc="69ECDBA6">
      <w:start w:val="1"/>
      <w:numFmt w:val="bullet"/>
      <w:lvlText w:val=""/>
      <w:lvlJc w:val="left"/>
      <w:pPr>
        <w:ind w:left="787" w:hanging="360"/>
      </w:pPr>
      <w:rPr>
        <w:rFonts w:hint="default" w:ascii="Symbol" w:hAnsi="Symbol"/>
      </w:rPr>
    </w:lvl>
    <w:lvl w:ilvl="1" w:tplc="ECD2D1A8" w:tentative="1">
      <w:start w:val="1"/>
      <w:numFmt w:val="bullet"/>
      <w:lvlText w:val="o"/>
      <w:lvlJc w:val="left"/>
      <w:pPr>
        <w:ind w:left="1507" w:hanging="360"/>
      </w:pPr>
      <w:rPr>
        <w:rFonts w:hint="default" w:ascii="Courier New" w:hAnsi="Courier New"/>
      </w:rPr>
    </w:lvl>
    <w:lvl w:ilvl="2" w:tplc="C0AAB306" w:tentative="1">
      <w:start w:val="1"/>
      <w:numFmt w:val="bullet"/>
      <w:lvlText w:val=""/>
      <w:lvlJc w:val="left"/>
      <w:pPr>
        <w:ind w:left="2227" w:hanging="360"/>
      </w:pPr>
      <w:rPr>
        <w:rFonts w:hint="default" w:ascii="Wingdings" w:hAnsi="Wingdings"/>
      </w:rPr>
    </w:lvl>
    <w:lvl w:ilvl="3" w:tplc="8C0644FC" w:tentative="1">
      <w:start w:val="1"/>
      <w:numFmt w:val="bullet"/>
      <w:lvlText w:val=""/>
      <w:lvlJc w:val="left"/>
      <w:pPr>
        <w:ind w:left="2947" w:hanging="360"/>
      </w:pPr>
      <w:rPr>
        <w:rFonts w:hint="default" w:ascii="Symbol" w:hAnsi="Symbol"/>
      </w:rPr>
    </w:lvl>
    <w:lvl w:ilvl="4" w:tplc="E4BCA3D6" w:tentative="1">
      <w:start w:val="1"/>
      <w:numFmt w:val="bullet"/>
      <w:lvlText w:val="o"/>
      <w:lvlJc w:val="left"/>
      <w:pPr>
        <w:ind w:left="3667" w:hanging="360"/>
      </w:pPr>
      <w:rPr>
        <w:rFonts w:hint="default" w:ascii="Courier New" w:hAnsi="Courier New"/>
      </w:rPr>
    </w:lvl>
    <w:lvl w:ilvl="5" w:tplc="D7AC8A7C" w:tentative="1">
      <w:start w:val="1"/>
      <w:numFmt w:val="bullet"/>
      <w:lvlText w:val=""/>
      <w:lvlJc w:val="left"/>
      <w:pPr>
        <w:ind w:left="4387" w:hanging="360"/>
      </w:pPr>
      <w:rPr>
        <w:rFonts w:hint="default" w:ascii="Wingdings" w:hAnsi="Wingdings"/>
      </w:rPr>
    </w:lvl>
    <w:lvl w:ilvl="6" w:tplc="36E68E1C" w:tentative="1">
      <w:start w:val="1"/>
      <w:numFmt w:val="bullet"/>
      <w:lvlText w:val=""/>
      <w:lvlJc w:val="left"/>
      <w:pPr>
        <w:ind w:left="5107" w:hanging="360"/>
      </w:pPr>
      <w:rPr>
        <w:rFonts w:hint="default" w:ascii="Symbol" w:hAnsi="Symbol"/>
      </w:rPr>
    </w:lvl>
    <w:lvl w:ilvl="7" w:tplc="35AC7166" w:tentative="1">
      <w:start w:val="1"/>
      <w:numFmt w:val="bullet"/>
      <w:lvlText w:val="o"/>
      <w:lvlJc w:val="left"/>
      <w:pPr>
        <w:ind w:left="5827" w:hanging="360"/>
      </w:pPr>
      <w:rPr>
        <w:rFonts w:hint="default" w:ascii="Courier New" w:hAnsi="Courier New"/>
      </w:rPr>
    </w:lvl>
    <w:lvl w:ilvl="8" w:tplc="E57C5678" w:tentative="1">
      <w:start w:val="1"/>
      <w:numFmt w:val="bullet"/>
      <w:lvlText w:val=""/>
      <w:lvlJc w:val="left"/>
      <w:pPr>
        <w:ind w:left="6547" w:hanging="360"/>
      </w:pPr>
      <w:rPr>
        <w:rFonts w:hint="default" w:ascii="Wingdings" w:hAnsi="Wingdings"/>
      </w:rPr>
    </w:lvl>
  </w:abstractNum>
  <w:abstractNum w:abstractNumId="47" w15:restartNumberingAfterBreak="0">
    <w:nsid w:val="7C396A13"/>
    <w:multiLevelType w:val="hybridMultilevel"/>
    <w:tmpl w:val="0038AC84"/>
    <w:lvl w:ilvl="0" w:tplc="B1F47F32">
      <w:start w:val="1"/>
      <w:numFmt w:val="bullet"/>
      <w:lvlText w:val=""/>
      <w:lvlJc w:val="left"/>
      <w:pPr>
        <w:ind w:left="720" w:hanging="360"/>
      </w:pPr>
      <w:rPr>
        <w:rFonts w:hint="default" w:ascii="Symbol" w:hAnsi="Symbol"/>
      </w:rPr>
    </w:lvl>
    <w:lvl w:ilvl="1" w:tplc="3924726E" w:tentative="1">
      <w:start w:val="1"/>
      <w:numFmt w:val="bullet"/>
      <w:lvlText w:val="o"/>
      <w:lvlJc w:val="left"/>
      <w:pPr>
        <w:ind w:left="1440" w:hanging="360"/>
      </w:pPr>
      <w:rPr>
        <w:rFonts w:hint="default" w:ascii="Courier New" w:hAnsi="Courier New"/>
      </w:rPr>
    </w:lvl>
    <w:lvl w:ilvl="2" w:tplc="6E60E518" w:tentative="1">
      <w:start w:val="1"/>
      <w:numFmt w:val="bullet"/>
      <w:lvlText w:val=""/>
      <w:lvlJc w:val="left"/>
      <w:pPr>
        <w:ind w:left="2160" w:hanging="360"/>
      </w:pPr>
      <w:rPr>
        <w:rFonts w:hint="default" w:ascii="Wingdings" w:hAnsi="Wingdings"/>
      </w:rPr>
    </w:lvl>
    <w:lvl w:ilvl="3" w:tplc="8CE4702C" w:tentative="1">
      <w:start w:val="1"/>
      <w:numFmt w:val="bullet"/>
      <w:lvlText w:val=""/>
      <w:lvlJc w:val="left"/>
      <w:pPr>
        <w:ind w:left="2880" w:hanging="360"/>
      </w:pPr>
      <w:rPr>
        <w:rFonts w:hint="default" w:ascii="Symbol" w:hAnsi="Symbol"/>
      </w:rPr>
    </w:lvl>
    <w:lvl w:ilvl="4" w:tplc="D74C18A6" w:tentative="1">
      <w:start w:val="1"/>
      <w:numFmt w:val="bullet"/>
      <w:lvlText w:val="o"/>
      <w:lvlJc w:val="left"/>
      <w:pPr>
        <w:ind w:left="3600" w:hanging="360"/>
      </w:pPr>
      <w:rPr>
        <w:rFonts w:hint="default" w:ascii="Courier New" w:hAnsi="Courier New"/>
      </w:rPr>
    </w:lvl>
    <w:lvl w:ilvl="5" w:tplc="E9307274" w:tentative="1">
      <w:start w:val="1"/>
      <w:numFmt w:val="bullet"/>
      <w:lvlText w:val=""/>
      <w:lvlJc w:val="left"/>
      <w:pPr>
        <w:ind w:left="4320" w:hanging="360"/>
      </w:pPr>
      <w:rPr>
        <w:rFonts w:hint="default" w:ascii="Wingdings" w:hAnsi="Wingdings"/>
      </w:rPr>
    </w:lvl>
    <w:lvl w:ilvl="6" w:tplc="6A70D02E" w:tentative="1">
      <w:start w:val="1"/>
      <w:numFmt w:val="bullet"/>
      <w:lvlText w:val=""/>
      <w:lvlJc w:val="left"/>
      <w:pPr>
        <w:ind w:left="5040" w:hanging="360"/>
      </w:pPr>
      <w:rPr>
        <w:rFonts w:hint="default" w:ascii="Symbol" w:hAnsi="Symbol"/>
      </w:rPr>
    </w:lvl>
    <w:lvl w:ilvl="7" w:tplc="2F54EE60" w:tentative="1">
      <w:start w:val="1"/>
      <w:numFmt w:val="bullet"/>
      <w:lvlText w:val="o"/>
      <w:lvlJc w:val="left"/>
      <w:pPr>
        <w:ind w:left="5760" w:hanging="360"/>
      </w:pPr>
      <w:rPr>
        <w:rFonts w:hint="default" w:ascii="Courier New" w:hAnsi="Courier New"/>
      </w:rPr>
    </w:lvl>
    <w:lvl w:ilvl="8" w:tplc="6AE67D82" w:tentative="1">
      <w:start w:val="1"/>
      <w:numFmt w:val="bullet"/>
      <w:lvlText w:val=""/>
      <w:lvlJc w:val="left"/>
      <w:pPr>
        <w:ind w:left="6480" w:hanging="360"/>
      </w:pPr>
      <w:rPr>
        <w:rFonts w:hint="default" w:ascii="Wingdings" w:hAnsi="Wingdings"/>
      </w:rPr>
    </w:lvl>
  </w:abstractNum>
  <w:num w:numId="1" w16cid:durableId="968165269">
    <w:abstractNumId w:val="7"/>
  </w:num>
  <w:num w:numId="2" w16cid:durableId="843935750">
    <w:abstractNumId w:val="5"/>
  </w:num>
  <w:num w:numId="3" w16cid:durableId="913970193">
    <w:abstractNumId w:val="18"/>
  </w:num>
  <w:num w:numId="4" w16cid:durableId="547958844">
    <w:abstractNumId w:val="31"/>
  </w:num>
  <w:num w:numId="5" w16cid:durableId="366564957">
    <w:abstractNumId w:val="20"/>
  </w:num>
  <w:num w:numId="6" w16cid:durableId="1046177598">
    <w:abstractNumId w:val="4"/>
  </w:num>
  <w:num w:numId="7" w16cid:durableId="925696422">
    <w:abstractNumId w:val="42"/>
  </w:num>
  <w:num w:numId="8" w16cid:durableId="1780711191">
    <w:abstractNumId w:val="44"/>
  </w:num>
  <w:num w:numId="9" w16cid:durableId="1781366465">
    <w:abstractNumId w:val="3"/>
  </w:num>
  <w:num w:numId="10" w16cid:durableId="1164853187">
    <w:abstractNumId w:val="40"/>
  </w:num>
  <w:num w:numId="11" w16cid:durableId="249702471">
    <w:abstractNumId w:val="35"/>
  </w:num>
  <w:num w:numId="12" w16cid:durableId="855652672">
    <w:abstractNumId w:val="0"/>
  </w:num>
  <w:num w:numId="13" w16cid:durableId="2118332621">
    <w:abstractNumId w:val="25"/>
  </w:num>
  <w:num w:numId="14" w16cid:durableId="1643343118">
    <w:abstractNumId w:val="41"/>
  </w:num>
  <w:num w:numId="15" w16cid:durableId="13746">
    <w:abstractNumId w:val="15"/>
  </w:num>
  <w:num w:numId="16" w16cid:durableId="899287957">
    <w:abstractNumId w:val="45"/>
  </w:num>
  <w:num w:numId="17" w16cid:durableId="1163007750">
    <w:abstractNumId w:val="47"/>
  </w:num>
  <w:num w:numId="18" w16cid:durableId="2106729530">
    <w:abstractNumId w:val="46"/>
  </w:num>
  <w:num w:numId="19" w16cid:durableId="719744035">
    <w:abstractNumId w:val="34"/>
  </w:num>
  <w:num w:numId="20" w16cid:durableId="901329328">
    <w:abstractNumId w:val="9"/>
  </w:num>
  <w:num w:numId="21" w16cid:durableId="1427966381">
    <w:abstractNumId w:val="36"/>
  </w:num>
  <w:num w:numId="22" w16cid:durableId="665859692">
    <w:abstractNumId w:val="2"/>
  </w:num>
  <w:num w:numId="23" w16cid:durableId="665089029">
    <w:abstractNumId w:val="16"/>
  </w:num>
  <w:num w:numId="24" w16cid:durableId="1119295672">
    <w:abstractNumId w:val="39"/>
  </w:num>
  <w:num w:numId="25" w16cid:durableId="1559363895">
    <w:abstractNumId w:val="26"/>
  </w:num>
  <w:num w:numId="26" w16cid:durableId="144707671">
    <w:abstractNumId w:val="6"/>
  </w:num>
  <w:num w:numId="27" w16cid:durableId="334841356">
    <w:abstractNumId w:val="1"/>
  </w:num>
  <w:num w:numId="28" w16cid:durableId="235676523">
    <w:abstractNumId w:val="21"/>
  </w:num>
  <w:num w:numId="29" w16cid:durableId="1609268566">
    <w:abstractNumId w:val="11"/>
  </w:num>
  <w:num w:numId="30" w16cid:durableId="1199318130">
    <w:abstractNumId w:val="32"/>
  </w:num>
  <w:num w:numId="31" w16cid:durableId="1154295675">
    <w:abstractNumId w:val="29"/>
  </w:num>
  <w:num w:numId="32" w16cid:durableId="60912497">
    <w:abstractNumId w:val="22"/>
  </w:num>
  <w:num w:numId="33" w16cid:durableId="453135982">
    <w:abstractNumId w:val="23"/>
  </w:num>
  <w:num w:numId="34" w16cid:durableId="635835094">
    <w:abstractNumId w:val="17"/>
  </w:num>
  <w:num w:numId="35" w16cid:durableId="611547093">
    <w:abstractNumId w:val="38"/>
  </w:num>
  <w:num w:numId="36" w16cid:durableId="1570069743">
    <w:abstractNumId w:val="37"/>
  </w:num>
  <w:num w:numId="37" w16cid:durableId="1083069296">
    <w:abstractNumId w:val="19"/>
  </w:num>
  <w:num w:numId="38" w16cid:durableId="1483698345">
    <w:abstractNumId w:val="12"/>
  </w:num>
  <w:num w:numId="39" w16cid:durableId="1247571649">
    <w:abstractNumId w:val="14"/>
  </w:num>
  <w:num w:numId="40" w16cid:durableId="2114588285">
    <w:abstractNumId w:val="10"/>
  </w:num>
  <w:num w:numId="41" w16cid:durableId="281502261">
    <w:abstractNumId w:val="43"/>
  </w:num>
  <w:num w:numId="42" w16cid:durableId="35743554">
    <w:abstractNumId w:val="28"/>
  </w:num>
  <w:num w:numId="43" w16cid:durableId="1981382189">
    <w:abstractNumId w:val="13"/>
  </w:num>
  <w:num w:numId="44" w16cid:durableId="1819036152">
    <w:abstractNumId w:val="27"/>
  </w:num>
  <w:num w:numId="45" w16cid:durableId="1104809389">
    <w:abstractNumId w:val="30"/>
  </w:num>
  <w:num w:numId="46" w16cid:durableId="214590357">
    <w:abstractNumId w:val="8"/>
  </w:num>
  <w:num w:numId="47" w16cid:durableId="1297568845">
    <w:abstractNumId w:val="33"/>
  </w:num>
  <w:num w:numId="48" w16cid:durableId="1748576740">
    <w:abstractNumId w:val="24"/>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AED36A0-91A7-4C44-BBA8-494B69279791}"/>
    <w:docVar w:name="dgnword-eventsink" w:val="3216877207984"/>
  </w:docVars>
  <w:rsids>
    <w:rsidRoot w:val="00AE6B6D"/>
    <w:rsid w:val="00001F29"/>
    <w:rsid w:val="00002A42"/>
    <w:rsid w:val="00002E9F"/>
    <w:rsid w:val="00003258"/>
    <w:rsid w:val="00003C39"/>
    <w:rsid w:val="0000634A"/>
    <w:rsid w:val="00006B9D"/>
    <w:rsid w:val="00010A30"/>
    <w:rsid w:val="00010AD6"/>
    <w:rsid w:val="00011312"/>
    <w:rsid w:val="00011E34"/>
    <w:rsid w:val="000127AE"/>
    <w:rsid w:val="000128BF"/>
    <w:rsid w:val="00012AB4"/>
    <w:rsid w:val="00014419"/>
    <w:rsid w:val="00015247"/>
    <w:rsid w:val="0001535C"/>
    <w:rsid w:val="00016F16"/>
    <w:rsid w:val="00016FD8"/>
    <w:rsid w:val="00020A02"/>
    <w:rsid w:val="00020A6D"/>
    <w:rsid w:val="00020F82"/>
    <w:rsid w:val="00021336"/>
    <w:rsid w:val="000220D2"/>
    <w:rsid w:val="00022D3E"/>
    <w:rsid w:val="00024324"/>
    <w:rsid w:val="0002615F"/>
    <w:rsid w:val="00026642"/>
    <w:rsid w:val="00027350"/>
    <w:rsid w:val="000323B1"/>
    <w:rsid w:val="000340A0"/>
    <w:rsid w:val="0003739B"/>
    <w:rsid w:val="00037723"/>
    <w:rsid w:val="000405B4"/>
    <w:rsid w:val="000408CB"/>
    <w:rsid w:val="0004090E"/>
    <w:rsid w:val="00041F66"/>
    <w:rsid w:val="000426C2"/>
    <w:rsid w:val="00042C98"/>
    <w:rsid w:val="00043CC8"/>
    <w:rsid w:val="0004426F"/>
    <w:rsid w:val="0004431C"/>
    <w:rsid w:val="000455BA"/>
    <w:rsid w:val="00045921"/>
    <w:rsid w:val="00045C69"/>
    <w:rsid w:val="0004770D"/>
    <w:rsid w:val="00054B9A"/>
    <w:rsid w:val="000553F9"/>
    <w:rsid w:val="00055614"/>
    <w:rsid w:val="0005585F"/>
    <w:rsid w:val="00056B6B"/>
    <w:rsid w:val="00057D1B"/>
    <w:rsid w:val="0006234D"/>
    <w:rsid w:val="00063483"/>
    <w:rsid w:val="000656C9"/>
    <w:rsid w:val="00067D5D"/>
    <w:rsid w:val="00071C89"/>
    <w:rsid w:val="00074EB6"/>
    <w:rsid w:val="00077E82"/>
    <w:rsid w:val="00080139"/>
    <w:rsid w:val="00080913"/>
    <w:rsid w:val="00080A01"/>
    <w:rsid w:val="00080EED"/>
    <w:rsid w:val="000822AB"/>
    <w:rsid w:val="000826A5"/>
    <w:rsid w:val="000838CD"/>
    <w:rsid w:val="00083C1B"/>
    <w:rsid w:val="00085829"/>
    <w:rsid w:val="00086654"/>
    <w:rsid w:val="00086F08"/>
    <w:rsid w:val="0008765E"/>
    <w:rsid w:val="000903AA"/>
    <w:rsid w:val="00092392"/>
    <w:rsid w:val="00092393"/>
    <w:rsid w:val="0009268C"/>
    <w:rsid w:val="00092A00"/>
    <w:rsid w:val="00092D14"/>
    <w:rsid w:val="00094251"/>
    <w:rsid w:val="00094E7E"/>
    <w:rsid w:val="000968FE"/>
    <w:rsid w:val="000976B8"/>
    <w:rsid w:val="000978DF"/>
    <w:rsid w:val="00097C9E"/>
    <w:rsid w:val="000A0676"/>
    <w:rsid w:val="000A17DE"/>
    <w:rsid w:val="000A35FA"/>
    <w:rsid w:val="000A3774"/>
    <w:rsid w:val="000A5071"/>
    <w:rsid w:val="000A5D42"/>
    <w:rsid w:val="000A63DA"/>
    <w:rsid w:val="000A6690"/>
    <w:rsid w:val="000A67F4"/>
    <w:rsid w:val="000A78B1"/>
    <w:rsid w:val="000B1377"/>
    <w:rsid w:val="000B33B1"/>
    <w:rsid w:val="000B3660"/>
    <w:rsid w:val="000B3F0F"/>
    <w:rsid w:val="000B661D"/>
    <w:rsid w:val="000B6986"/>
    <w:rsid w:val="000B7F48"/>
    <w:rsid w:val="000C0462"/>
    <w:rsid w:val="000C074A"/>
    <w:rsid w:val="000C0F55"/>
    <w:rsid w:val="000C1233"/>
    <w:rsid w:val="000C210C"/>
    <w:rsid w:val="000C2364"/>
    <w:rsid w:val="000C2372"/>
    <w:rsid w:val="000C274F"/>
    <w:rsid w:val="000C2B38"/>
    <w:rsid w:val="000C3BE4"/>
    <w:rsid w:val="000C5837"/>
    <w:rsid w:val="000C5973"/>
    <w:rsid w:val="000C6503"/>
    <w:rsid w:val="000D04B3"/>
    <w:rsid w:val="000D1053"/>
    <w:rsid w:val="000D14AF"/>
    <w:rsid w:val="000D1DA7"/>
    <w:rsid w:val="000D3606"/>
    <w:rsid w:val="000D56B8"/>
    <w:rsid w:val="000D5749"/>
    <w:rsid w:val="000D5F92"/>
    <w:rsid w:val="000D6115"/>
    <w:rsid w:val="000D7D9D"/>
    <w:rsid w:val="000E033C"/>
    <w:rsid w:val="000E077A"/>
    <w:rsid w:val="000E0B0B"/>
    <w:rsid w:val="000E2413"/>
    <w:rsid w:val="000E30FE"/>
    <w:rsid w:val="000E5957"/>
    <w:rsid w:val="000E7103"/>
    <w:rsid w:val="000F07F3"/>
    <w:rsid w:val="000F1353"/>
    <w:rsid w:val="000F17DD"/>
    <w:rsid w:val="000F19CC"/>
    <w:rsid w:val="000F1EEC"/>
    <w:rsid w:val="000F5369"/>
    <w:rsid w:val="000F5433"/>
    <w:rsid w:val="000F584E"/>
    <w:rsid w:val="000F69C0"/>
    <w:rsid w:val="000F6F11"/>
    <w:rsid w:val="000F6FB1"/>
    <w:rsid w:val="000F74E3"/>
    <w:rsid w:val="000F7656"/>
    <w:rsid w:val="000F7932"/>
    <w:rsid w:val="001028F6"/>
    <w:rsid w:val="00105FD7"/>
    <w:rsid w:val="001066D1"/>
    <w:rsid w:val="00106B9A"/>
    <w:rsid w:val="001073C4"/>
    <w:rsid w:val="0010750D"/>
    <w:rsid w:val="00107970"/>
    <w:rsid w:val="00111832"/>
    <w:rsid w:val="00112C6C"/>
    <w:rsid w:val="00113141"/>
    <w:rsid w:val="00115B24"/>
    <w:rsid w:val="00115C48"/>
    <w:rsid w:val="00116000"/>
    <w:rsid w:val="0011791B"/>
    <w:rsid w:val="00117E08"/>
    <w:rsid w:val="001214D0"/>
    <w:rsid w:val="00121A74"/>
    <w:rsid w:val="00121E91"/>
    <w:rsid w:val="0012251E"/>
    <w:rsid w:val="001225B9"/>
    <w:rsid w:val="001243DB"/>
    <w:rsid w:val="001258C9"/>
    <w:rsid w:val="00126AA2"/>
    <w:rsid w:val="0012781B"/>
    <w:rsid w:val="00130DE8"/>
    <w:rsid w:val="00132482"/>
    <w:rsid w:val="00132AD6"/>
    <w:rsid w:val="00133E74"/>
    <w:rsid w:val="00133F43"/>
    <w:rsid w:val="001356E0"/>
    <w:rsid w:val="00135BAD"/>
    <w:rsid w:val="001361B4"/>
    <w:rsid w:val="0014003E"/>
    <w:rsid w:val="00140605"/>
    <w:rsid w:val="001411BD"/>
    <w:rsid w:val="001417B1"/>
    <w:rsid w:val="00141BD5"/>
    <w:rsid w:val="0014361A"/>
    <w:rsid w:val="00144759"/>
    <w:rsid w:val="00144857"/>
    <w:rsid w:val="00145FF7"/>
    <w:rsid w:val="0014605A"/>
    <w:rsid w:val="0014703C"/>
    <w:rsid w:val="001473FA"/>
    <w:rsid w:val="00147986"/>
    <w:rsid w:val="00147BFA"/>
    <w:rsid w:val="00147EDC"/>
    <w:rsid w:val="00150139"/>
    <w:rsid w:val="001503FB"/>
    <w:rsid w:val="00153004"/>
    <w:rsid w:val="00153195"/>
    <w:rsid w:val="001534DF"/>
    <w:rsid w:val="001558D6"/>
    <w:rsid w:val="00156DF9"/>
    <w:rsid w:val="00157554"/>
    <w:rsid w:val="0016002E"/>
    <w:rsid w:val="00160813"/>
    <w:rsid w:val="00162777"/>
    <w:rsid w:val="001650A3"/>
    <w:rsid w:val="00165529"/>
    <w:rsid w:val="00165AE7"/>
    <w:rsid w:val="001676DF"/>
    <w:rsid w:val="00167FF5"/>
    <w:rsid w:val="0017012D"/>
    <w:rsid w:val="00176B0C"/>
    <w:rsid w:val="0018044A"/>
    <w:rsid w:val="001806CE"/>
    <w:rsid w:val="00180931"/>
    <w:rsid w:val="00182DBC"/>
    <w:rsid w:val="001834F6"/>
    <w:rsid w:val="00184466"/>
    <w:rsid w:val="00184572"/>
    <w:rsid w:val="00185836"/>
    <w:rsid w:val="00185FC0"/>
    <w:rsid w:val="00186B7E"/>
    <w:rsid w:val="00190059"/>
    <w:rsid w:val="00190510"/>
    <w:rsid w:val="00191F91"/>
    <w:rsid w:val="001922E8"/>
    <w:rsid w:val="00192704"/>
    <w:rsid w:val="00194BDF"/>
    <w:rsid w:val="0019502A"/>
    <w:rsid w:val="001952AB"/>
    <w:rsid w:val="00195904"/>
    <w:rsid w:val="001962CA"/>
    <w:rsid w:val="001A07C8"/>
    <w:rsid w:val="001A32C0"/>
    <w:rsid w:val="001A50E4"/>
    <w:rsid w:val="001A6592"/>
    <w:rsid w:val="001A66E0"/>
    <w:rsid w:val="001A6C77"/>
    <w:rsid w:val="001A6DFC"/>
    <w:rsid w:val="001A79CE"/>
    <w:rsid w:val="001A7DE4"/>
    <w:rsid w:val="001B04BC"/>
    <w:rsid w:val="001B1D14"/>
    <w:rsid w:val="001B2697"/>
    <w:rsid w:val="001B2842"/>
    <w:rsid w:val="001B5196"/>
    <w:rsid w:val="001B68BA"/>
    <w:rsid w:val="001B6E1A"/>
    <w:rsid w:val="001C10A6"/>
    <w:rsid w:val="001C2B31"/>
    <w:rsid w:val="001C426C"/>
    <w:rsid w:val="001C480B"/>
    <w:rsid w:val="001C4EDC"/>
    <w:rsid w:val="001C6447"/>
    <w:rsid w:val="001C707E"/>
    <w:rsid w:val="001C7C43"/>
    <w:rsid w:val="001D0B79"/>
    <w:rsid w:val="001D1AC3"/>
    <w:rsid w:val="001D2D50"/>
    <w:rsid w:val="001D2EAD"/>
    <w:rsid w:val="001D3770"/>
    <w:rsid w:val="001D4850"/>
    <w:rsid w:val="001D5E2E"/>
    <w:rsid w:val="001D76CF"/>
    <w:rsid w:val="001D7DA9"/>
    <w:rsid w:val="001E12F6"/>
    <w:rsid w:val="001E2012"/>
    <w:rsid w:val="001E2571"/>
    <w:rsid w:val="001E2E6C"/>
    <w:rsid w:val="001E36CB"/>
    <w:rsid w:val="001E4269"/>
    <w:rsid w:val="001E635D"/>
    <w:rsid w:val="001F0305"/>
    <w:rsid w:val="001F080F"/>
    <w:rsid w:val="001F0C6B"/>
    <w:rsid w:val="001F1BAD"/>
    <w:rsid w:val="001F21F0"/>
    <w:rsid w:val="001F2292"/>
    <w:rsid w:val="001F334C"/>
    <w:rsid w:val="001F3E7A"/>
    <w:rsid w:val="001F4253"/>
    <w:rsid w:val="001F544B"/>
    <w:rsid w:val="001F60BD"/>
    <w:rsid w:val="001F6E90"/>
    <w:rsid w:val="002002D2"/>
    <w:rsid w:val="00202103"/>
    <w:rsid w:val="00202C58"/>
    <w:rsid w:val="0020422E"/>
    <w:rsid w:val="00205A58"/>
    <w:rsid w:val="00206790"/>
    <w:rsid w:val="00210D74"/>
    <w:rsid w:val="00210F83"/>
    <w:rsid w:val="00212C98"/>
    <w:rsid w:val="00212EC8"/>
    <w:rsid w:val="002140BD"/>
    <w:rsid w:val="002157B7"/>
    <w:rsid w:val="00215DDF"/>
    <w:rsid w:val="002177B0"/>
    <w:rsid w:val="00220BAD"/>
    <w:rsid w:val="00220F0A"/>
    <w:rsid w:val="002221E1"/>
    <w:rsid w:val="002229AD"/>
    <w:rsid w:val="00222B0E"/>
    <w:rsid w:val="002243FB"/>
    <w:rsid w:val="00224D50"/>
    <w:rsid w:val="002257FE"/>
    <w:rsid w:val="00225A86"/>
    <w:rsid w:val="00225BD7"/>
    <w:rsid w:val="00226818"/>
    <w:rsid w:val="002273B1"/>
    <w:rsid w:val="00227595"/>
    <w:rsid w:val="00230523"/>
    <w:rsid w:val="00231248"/>
    <w:rsid w:val="00231577"/>
    <w:rsid w:val="00233111"/>
    <w:rsid w:val="00234E26"/>
    <w:rsid w:val="00237B45"/>
    <w:rsid w:val="0024035C"/>
    <w:rsid w:val="00240458"/>
    <w:rsid w:val="00240F25"/>
    <w:rsid w:val="00242833"/>
    <w:rsid w:val="002445B6"/>
    <w:rsid w:val="002500B4"/>
    <w:rsid w:val="002501A0"/>
    <w:rsid w:val="002516B0"/>
    <w:rsid w:val="002520C7"/>
    <w:rsid w:val="00253AB7"/>
    <w:rsid w:val="0025411C"/>
    <w:rsid w:val="002542E9"/>
    <w:rsid w:val="002559A9"/>
    <w:rsid w:val="0025640A"/>
    <w:rsid w:val="00256D30"/>
    <w:rsid w:val="0025703F"/>
    <w:rsid w:val="00257E27"/>
    <w:rsid w:val="00260335"/>
    <w:rsid w:val="0026124E"/>
    <w:rsid w:val="0026154D"/>
    <w:rsid w:val="00261912"/>
    <w:rsid w:val="00261F89"/>
    <w:rsid w:val="00262470"/>
    <w:rsid w:val="00262499"/>
    <w:rsid w:val="00262E9E"/>
    <w:rsid w:val="00263203"/>
    <w:rsid w:val="002634CA"/>
    <w:rsid w:val="002651BD"/>
    <w:rsid w:val="0026602E"/>
    <w:rsid w:val="002675F7"/>
    <w:rsid w:val="00267C81"/>
    <w:rsid w:val="00270173"/>
    <w:rsid w:val="00270C8D"/>
    <w:rsid w:val="00270D1B"/>
    <w:rsid w:val="0027101C"/>
    <w:rsid w:val="00271C7E"/>
    <w:rsid w:val="00271E92"/>
    <w:rsid w:val="00273DF5"/>
    <w:rsid w:val="00274AF4"/>
    <w:rsid w:val="00274CC8"/>
    <w:rsid w:val="00276988"/>
    <w:rsid w:val="00276FE6"/>
    <w:rsid w:val="00277837"/>
    <w:rsid w:val="0027799E"/>
    <w:rsid w:val="00280B21"/>
    <w:rsid w:val="002812BF"/>
    <w:rsid w:val="00281644"/>
    <w:rsid w:val="00281BAE"/>
    <w:rsid w:val="002827C4"/>
    <w:rsid w:val="0028307E"/>
    <w:rsid w:val="00283D16"/>
    <w:rsid w:val="00286EEC"/>
    <w:rsid w:val="002876A3"/>
    <w:rsid w:val="00287E1C"/>
    <w:rsid w:val="00291AE5"/>
    <w:rsid w:val="00291AE7"/>
    <w:rsid w:val="00292722"/>
    <w:rsid w:val="002933F3"/>
    <w:rsid w:val="00293E2D"/>
    <w:rsid w:val="002947BE"/>
    <w:rsid w:val="00294C46"/>
    <w:rsid w:val="0029523B"/>
    <w:rsid w:val="00295493"/>
    <w:rsid w:val="0029550F"/>
    <w:rsid w:val="002962C7"/>
    <w:rsid w:val="00296C12"/>
    <w:rsid w:val="00296F6B"/>
    <w:rsid w:val="0029761E"/>
    <w:rsid w:val="002979E0"/>
    <w:rsid w:val="002A03D5"/>
    <w:rsid w:val="002A0667"/>
    <w:rsid w:val="002A0C5A"/>
    <w:rsid w:val="002A1170"/>
    <w:rsid w:val="002A2622"/>
    <w:rsid w:val="002A3BCC"/>
    <w:rsid w:val="002A48A5"/>
    <w:rsid w:val="002A623C"/>
    <w:rsid w:val="002A6585"/>
    <w:rsid w:val="002B0059"/>
    <w:rsid w:val="002B11D7"/>
    <w:rsid w:val="002B1340"/>
    <w:rsid w:val="002B2579"/>
    <w:rsid w:val="002B3174"/>
    <w:rsid w:val="002B3758"/>
    <w:rsid w:val="002B3AC4"/>
    <w:rsid w:val="002B3DA5"/>
    <w:rsid w:val="002B49EA"/>
    <w:rsid w:val="002B53A2"/>
    <w:rsid w:val="002B5F12"/>
    <w:rsid w:val="002B66B9"/>
    <w:rsid w:val="002B6A3B"/>
    <w:rsid w:val="002B6F3D"/>
    <w:rsid w:val="002B77EC"/>
    <w:rsid w:val="002B7A66"/>
    <w:rsid w:val="002C0222"/>
    <w:rsid w:val="002C1C57"/>
    <w:rsid w:val="002C3157"/>
    <w:rsid w:val="002C63FA"/>
    <w:rsid w:val="002C7324"/>
    <w:rsid w:val="002D0861"/>
    <w:rsid w:val="002D0B2F"/>
    <w:rsid w:val="002D2C46"/>
    <w:rsid w:val="002D6427"/>
    <w:rsid w:val="002D652E"/>
    <w:rsid w:val="002D6BBF"/>
    <w:rsid w:val="002D77C2"/>
    <w:rsid w:val="002E0A57"/>
    <w:rsid w:val="002E0E17"/>
    <w:rsid w:val="002E1812"/>
    <w:rsid w:val="002E1F7B"/>
    <w:rsid w:val="002E2213"/>
    <w:rsid w:val="002E3323"/>
    <w:rsid w:val="002E4D45"/>
    <w:rsid w:val="002E57A4"/>
    <w:rsid w:val="002E6119"/>
    <w:rsid w:val="002E6CB0"/>
    <w:rsid w:val="002F0BC2"/>
    <w:rsid w:val="002F2A93"/>
    <w:rsid w:val="002F49D8"/>
    <w:rsid w:val="002F4BF4"/>
    <w:rsid w:val="002F4F80"/>
    <w:rsid w:val="002F4F8D"/>
    <w:rsid w:val="002F52AF"/>
    <w:rsid w:val="002F5879"/>
    <w:rsid w:val="002F65A4"/>
    <w:rsid w:val="002F66C3"/>
    <w:rsid w:val="002F6AC7"/>
    <w:rsid w:val="003009B6"/>
    <w:rsid w:val="00301064"/>
    <w:rsid w:val="00301DB9"/>
    <w:rsid w:val="00303625"/>
    <w:rsid w:val="003042F3"/>
    <w:rsid w:val="00306030"/>
    <w:rsid w:val="00306800"/>
    <w:rsid w:val="0030689B"/>
    <w:rsid w:val="003076FD"/>
    <w:rsid w:val="00310AE8"/>
    <w:rsid w:val="003118E1"/>
    <w:rsid w:val="00315AE0"/>
    <w:rsid w:val="00315EDC"/>
    <w:rsid w:val="003161A3"/>
    <w:rsid w:val="003169C7"/>
    <w:rsid w:val="00316FF0"/>
    <w:rsid w:val="00317A84"/>
    <w:rsid w:val="00320044"/>
    <w:rsid w:val="003217C0"/>
    <w:rsid w:val="00322F2E"/>
    <w:rsid w:val="0032353C"/>
    <w:rsid w:val="00323675"/>
    <w:rsid w:val="0032404D"/>
    <w:rsid w:val="00324E73"/>
    <w:rsid w:val="0032677B"/>
    <w:rsid w:val="003267C9"/>
    <w:rsid w:val="00327DD6"/>
    <w:rsid w:val="0033071D"/>
    <w:rsid w:val="003307EA"/>
    <w:rsid w:val="0033150A"/>
    <w:rsid w:val="00332378"/>
    <w:rsid w:val="0033257A"/>
    <w:rsid w:val="003335B8"/>
    <w:rsid w:val="003338CF"/>
    <w:rsid w:val="0033582F"/>
    <w:rsid w:val="00335A75"/>
    <w:rsid w:val="00335E22"/>
    <w:rsid w:val="00336000"/>
    <w:rsid w:val="00336B87"/>
    <w:rsid w:val="00341BB9"/>
    <w:rsid w:val="003431F7"/>
    <w:rsid w:val="00345B2E"/>
    <w:rsid w:val="00346C0A"/>
    <w:rsid w:val="00346DAE"/>
    <w:rsid w:val="0035038E"/>
    <w:rsid w:val="0035045C"/>
    <w:rsid w:val="00350926"/>
    <w:rsid w:val="0035116B"/>
    <w:rsid w:val="00351F45"/>
    <w:rsid w:val="00353804"/>
    <w:rsid w:val="00353ACE"/>
    <w:rsid w:val="00354C49"/>
    <w:rsid w:val="003562E2"/>
    <w:rsid w:val="003566D2"/>
    <w:rsid w:val="00357598"/>
    <w:rsid w:val="00357D8D"/>
    <w:rsid w:val="00357E00"/>
    <w:rsid w:val="003606C7"/>
    <w:rsid w:val="00360D1C"/>
    <w:rsid w:val="0036120C"/>
    <w:rsid w:val="003620A3"/>
    <w:rsid w:val="00362265"/>
    <w:rsid w:val="00362277"/>
    <w:rsid w:val="003645C4"/>
    <w:rsid w:val="00364713"/>
    <w:rsid w:val="0036497A"/>
    <w:rsid w:val="003661D0"/>
    <w:rsid w:val="003668F6"/>
    <w:rsid w:val="003700A2"/>
    <w:rsid w:val="003717CF"/>
    <w:rsid w:val="00371E4A"/>
    <w:rsid w:val="00373906"/>
    <w:rsid w:val="00373BB0"/>
    <w:rsid w:val="00373CC2"/>
    <w:rsid w:val="00375116"/>
    <w:rsid w:val="003763EE"/>
    <w:rsid w:val="0037691E"/>
    <w:rsid w:val="00377BBD"/>
    <w:rsid w:val="00380ED6"/>
    <w:rsid w:val="003821E9"/>
    <w:rsid w:val="00382BF9"/>
    <w:rsid w:val="00382D87"/>
    <w:rsid w:val="0038491D"/>
    <w:rsid w:val="00384A89"/>
    <w:rsid w:val="00387186"/>
    <w:rsid w:val="00391374"/>
    <w:rsid w:val="00391692"/>
    <w:rsid w:val="00391A64"/>
    <w:rsid w:val="0039201D"/>
    <w:rsid w:val="00392B33"/>
    <w:rsid w:val="00392F55"/>
    <w:rsid w:val="003948A7"/>
    <w:rsid w:val="00394BC0"/>
    <w:rsid w:val="0039594F"/>
    <w:rsid w:val="00396358"/>
    <w:rsid w:val="00397C65"/>
    <w:rsid w:val="003A0168"/>
    <w:rsid w:val="003A14E1"/>
    <w:rsid w:val="003A2B76"/>
    <w:rsid w:val="003A319A"/>
    <w:rsid w:val="003A4186"/>
    <w:rsid w:val="003A43B6"/>
    <w:rsid w:val="003A4495"/>
    <w:rsid w:val="003A4AA9"/>
    <w:rsid w:val="003A4E5D"/>
    <w:rsid w:val="003A57FD"/>
    <w:rsid w:val="003A6D3B"/>
    <w:rsid w:val="003A6D63"/>
    <w:rsid w:val="003A7CC2"/>
    <w:rsid w:val="003B032C"/>
    <w:rsid w:val="003B0D36"/>
    <w:rsid w:val="003B1260"/>
    <w:rsid w:val="003B1C03"/>
    <w:rsid w:val="003B205C"/>
    <w:rsid w:val="003B2193"/>
    <w:rsid w:val="003B3096"/>
    <w:rsid w:val="003B30A7"/>
    <w:rsid w:val="003B3F8F"/>
    <w:rsid w:val="003B4612"/>
    <w:rsid w:val="003B4D4B"/>
    <w:rsid w:val="003B5319"/>
    <w:rsid w:val="003B6A77"/>
    <w:rsid w:val="003B6DD0"/>
    <w:rsid w:val="003B7C41"/>
    <w:rsid w:val="003C1843"/>
    <w:rsid w:val="003C2CE9"/>
    <w:rsid w:val="003C3FAD"/>
    <w:rsid w:val="003C4724"/>
    <w:rsid w:val="003C4BE8"/>
    <w:rsid w:val="003C523F"/>
    <w:rsid w:val="003C60F7"/>
    <w:rsid w:val="003C69AE"/>
    <w:rsid w:val="003C732A"/>
    <w:rsid w:val="003C7C00"/>
    <w:rsid w:val="003D0A84"/>
    <w:rsid w:val="003D17E7"/>
    <w:rsid w:val="003D1E35"/>
    <w:rsid w:val="003D5DD9"/>
    <w:rsid w:val="003D5E98"/>
    <w:rsid w:val="003D6252"/>
    <w:rsid w:val="003D64BD"/>
    <w:rsid w:val="003D66B6"/>
    <w:rsid w:val="003D68E3"/>
    <w:rsid w:val="003D799F"/>
    <w:rsid w:val="003E017C"/>
    <w:rsid w:val="003E13F3"/>
    <w:rsid w:val="003E1BCF"/>
    <w:rsid w:val="003E238A"/>
    <w:rsid w:val="003E2651"/>
    <w:rsid w:val="003E4C99"/>
    <w:rsid w:val="003E504E"/>
    <w:rsid w:val="003E7F38"/>
    <w:rsid w:val="003F03C0"/>
    <w:rsid w:val="003F0432"/>
    <w:rsid w:val="003F0504"/>
    <w:rsid w:val="003F4E42"/>
    <w:rsid w:val="003F4F5D"/>
    <w:rsid w:val="003F5743"/>
    <w:rsid w:val="003F5A46"/>
    <w:rsid w:val="003F5DA8"/>
    <w:rsid w:val="003F6401"/>
    <w:rsid w:val="003F6799"/>
    <w:rsid w:val="004007CB"/>
    <w:rsid w:val="00400EAE"/>
    <w:rsid w:val="00401CE3"/>
    <w:rsid w:val="00401D4C"/>
    <w:rsid w:val="004025AC"/>
    <w:rsid w:val="00402D04"/>
    <w:rsid w:val="00403163"/>
    <w:rsid w:val="0040535C"/>
    <w:rsid w:val="0040797A"/>
    <w:rsid w:val="0041004B"/>
    <w:rsid w:val="0041047D"/>
    <w:rsid w:val="00410F0B"/>
    <w:rsid w:val="00412E1E"/>
    <w:rsid w:val="00413BB5"/>
    <w:rsid w:val="00414705"/>
    <w:rsid w:val="00414863"/>
    <w:rsid w:val="00414BF5"/>
    <w:rsid w:val="00414E13"/>
    <w:rsid w:val="00415E4B"/>
    <w:rsid w:val="004169E1"/>
    <w:rsid w:val="00416A03"/>
    <w:rsid w:val="00417F66"/>
    <w:rsid w:val="004201A6"/>
    <w:rsid w:val="00420EA1"/>
    <w:rsid w:val="00421F1D"/>
    <w:rsid w:val="004226D5"/>
    <w:rsid w:val="0042413E"/>
    <w:rsid w:val="00424885"/>
    <w:rsid w:val="00424FD9"/>
    <w:rsid w:val="00425E85"/>
    <w:rsid w:val="00425F29"/>
    <w:rsid w:val="00426618"/>
    <w:rsid w:val="00426F13"/>
    <w:rsid w:val="004306C9"/>
    <w:rsid w:val="00430888"/>
    <w:rsid w:val="00432CF7"/>
    <w:rsid w:val="00433170"/>
    <w:rsid w:val="00433791"/>
    <w:rsid w:val="0043407C"/>
    <w:rsid w:val="004341F6"/>
    <w:rsid w:val="00436B06"/>
    <w:rsid w:val="004370AD"/>
    <w:rsid w:val="00437862"/>
    <w:rsid w:val="00437F5D"/>
    <w:rsid w:val="0044082A"/>
    <w:rsid w:val="0044160A"/>
    <w:rsid w:val="00443149"/>
    <w:rsid w:val="00444F56"/>
    <w:rsid w:val="0044550F"/>
    <w:rsid w:val="004455A6"/>
    <w:rsid w:val="00446C4A"/>
    <w:rsid w:val="0044707C"/>
    <w:rsid w:val="00450661"/>
    <w:rsid w:val="0045073B"/>
    <w:rsid w:val="00450885"/>
    <w:rsid w:val="00450F5A"/>
    <w:rsid w:val="0045149D"/>
    <w:rsid w:val="00451767"/>
    <w:rsid w:val="0045211C"/>
    <w:rsid w:val="0045498A"/>
    <w:rsid w:val="00455266"/>
    <w:rsid w:val="0045528F"/>
    <w:rsid w:val="004560C0"/>
    <w:rsid w:val="00457389"/>
    <w:rsid w:val="0046073C"/>
    <w:rsid w:val="00460F57"/>
    <w:rsid w:val="00461298"/>
    <w:rsid w:val="004615AE"/>
    <w:rsid w:val="0046292B"/>
    <w:rsid w:val="00462984"/>
    <w:rsid w:val="00462B7A"/>
    <w:rsid w:val="004631CB"/>
    <w:rsid w:val="0046407A"/>
    <w:rsid w:val="004641F4"/>
    <w:rsid w:val="0046431B"/>
    <w:rsid w:val="00464823"/>
    <w:rsid w:val="00464E65"/>
    <w:rsid w:val="00466D86"/>
    <w:rsid w:val="00472765"/>
    <w:rsid w:val="004727E2"/>
    <w:rsid w:val="004734CA"/>
    <w:rsid w:val="00475320"/>
    <w:rsid w:val="004757A4"/>
    <w:rsid w:val="004764FD"/>
    <w:rsid w:val="00476EEA"/>
    <w:rsid w:val="0047799B"/>
    <w:rsid w:val="00480580"/>
    <w:rsid w:val="00480A2D"/>
    <w:rsid w:val="00480F00"/>
    <w:rsid w:val="00483051"/>
    <w:rsid w:val="0048316B"/>
    <w:rsid w:val="004843DA"/>
    <w:rsid w:val="00485171"/>
    <w:rsid w:val="0048536E"/>
    <w:rsid w:val="00486232"/>
    <w:rsid w:val="0048734E"/>
    <w:rsid w:val="004877A1"/>
    <w:rsid w:val="00487D3B"/>
    <w:rsid w:val="00490D50"/>
    <w:rsid w:val="004924EB"/>
    <w:rsid w:val="00492BC0"/>
    <w:rsid w:val="0049349C"/>
    <w:rsid w:val="004943E6"/>
    <w:rsid w:val="00494EF8"/>
    <w:rsid w:val="004963D6"/>
    <w:rsid w:val="00496B48"/>
    <w:rsid w:val="004971E5"/>
    <w:rsid w:val="0049731B"/>
    <w:rsid w:val="004A0265"/>
    <w:rsid w:val="004A0CE1"/>
    <w:rsid w:val="004A1041"/>
    <w:rsid w:val="004A2486"/>
    <w:rsid w:val="004A2953"/>
    <w:rsid w:val="004A4985"/>
    <w:rsid w:val="004A4DCB"/>
    <w:rsid w:val="004A5135"/>
    <w:rsid w:val="004A6655"/>
    <w:rsid w:val="004A6ACC"/>
    <w:rsid w:val="004A72C4"/>
    <w:rsid w:val="004B1663"/>
    <w:rsid w:val="004B1F2D"/>
    <w:rsid w:val="004B3C43"/>
    <w:rsid w:val="004B4111"/>
    <w:rsid w:val="004B541E"/>
    <w:rsid w:val="004C2FF3"/>
    <w:rsid w:val="004C3923"/>
    <w:rsid w:val="004C3C46"/>
    <w:rsid w:val="004C3D39"/>
    <w:rsid w:val="004C43BF"/>
    <w:rsid w:val="004C5CAD"/>
    <w:rsid w:val="004C6FDB"/>
    <w:rsid w:val="004D0668"/>
    <w:rsid w:val="004D1D7F"/>
    <w:rsid w:val="004D1F5F"/>
    <w:rsid w:val="004D220E"/>
    <w:rsid w:val="004D33C3"/>
    <w:rsid w:val="004D3726"/>
    <w:rsid w:val="004D5D1C"/>
    <w:rsid w:val="004D6495"/>
    <w:rsid w:val="004D64EC"/>
    <w:rsid w:val="004D65B1"/>
    <w:rsid w:val="004D762C"/>
    <w:rsid w:val="004E00F9"/>
    <w:rsid w:val="004E0655"/>
    <w:rsid w:val="004E07E7"/>
    <w:rsid w:val="004E09C8"/>
    <w:rsid w:val="004E2671"/>
    <w:rsid w:val="004E2890"/>
    <w:rsid w:val="004E3905"/>
    <w:rsid w:val="004E3F2E"/>
    <w:rsid w:val="004E47D8"/>
    <w:rsid w:val="004E4B3E"/>
    <w:rsid w:val="004E5411"/>
    <w:rsid w:val="004E6129"/>
    <w:rsid w:val="004E614E"/>
    <w:rsid w:val="004E719D"/>
    <w:rsid w:val="004E7401"/>
    <w:rsid w:val="004E75AA"/>
    <w:rsid w:val="004F3559"/>
    <w:rsid w:val="004F495C"/>
    <w:rsid w:val="004F4C7A"/>
    <w:rsid w:val="004F4FB9"/>
    <w:rsid w:val="00500ED9"/>
    <w:rsid w:val="005011A8"/>
    <w:rsid w:val="0050223F"/>
    <w:rsid w:val="005025EA"/>
    <w:rsid w:val="00502E7F"/>
    <w:rsid w:val="0050320E"/>
    <w:rsid w:val="00503EF6"/>
    <w:rsid w:val="005047E9"/>
    <w:rsid w:val="005051ED"/>
    <w:rsid w:val="005068D4"/>
    <w:rsid w:val="00506F0A"/>
    <w:rsid w:val="00507008"/>
    <w:rsid w:val="005074A4"/>
    <w:rsid w:val="005108DF"/>
    <w:rsid w:val="00510DB9"/>
    <w:rsid w:val="00511330"/>
    <w:rsid w:val="00512068"/>
    <w:rsid w:val="00512AEA"/>
    <w:rsid w:val="005154D8"/>
    <w:rsid w:val="005163A5"/>
    <w:rsid w:val="00516E7D"/>
    <w:rsid w:val="005200C8"/>
    <w:rsid w:val="00520E2D"/>
    <w:rsid w:val="00523DB4"/>
    <w:rsid w:val="005245C1"/>
    <w:rsid w:val="00531B03"/>
    <w:rsid w:val="00536119"/>
    <w:rsid w:val="0053644D"/>
    <w:rsid w:val="005373B3"/>
    <w:rsid w:val="00540433"/>
    <w:rsid w:val="005405B3"/>
    <w:rsid w:val="0054098D"/>
    <w:rsid w:val="005418D4"/>
    <w:rsid w:val="00542A46"/>
    <w:rsid w:val="00542C6B"/>
    <w:rsid w:val="00544368"/>
    <w:rsid w:val="0054481D"/>
    <w:rsid w:val="005470A0"/>
    <w:rsid w:val="00547A8E"/>
    <w:rsid w:val="00551794"/>
    <w:rsid w:val="00553DE6"/>
    <w:rsid w:val="00555DEF"/>
    <w:rsid w:val="00556120"/>
    <w:rsid w:val="0055638D"/>
    <w:rsid w:val="00556DE1"/>
    <w:rsid w:val="00556E72"/>
    <w:rsid w:val="00557237"/>
    <w:rsid w:val="005574FE"/>
    <w:rsid w:val="00560496"/>
    <w:rsid w:val="005621ED"/>
    <w:rsid w:val="005625D8"/>
    <w:rsid w:val="005627EC"/>
    <w:rsid w:val="00562F89"/>
    <w:rsid w:val="00564F64"/>
    <w:rsid w:val="005656D9"/>
    <w:rsid w:val="00565A69"/>
    <w:rsid w:val="00566B0F"/>
    <w:rsid w:val="00567121"/>
    <w:rsid w:val="005679EF"/>
    <w:rsid w:val="00570BA8"/>
    <w:rsid w:val="005710C4"/>
    <w:rsid w:val="0057187C"/>
    <w:rsid w:val="00572DD4"/>
    <w:rsid w:val="00573EB8"/>
    <w:rsid w:val="005756D6"/>
    <w:rsid w:val="00576D1F"/>
    <w:rsid w:val="00580C95"/>
    <w:rsid w:val="00581BBE"/>
    <w:rsid w:val="00582822"/>
    <w:rsid w:val="00583358"/>
    <w:rsid w:val="005846AD"/>
    <w:rsid w:val="00586B77"/>
    <w:rsid w:val="00587952"/>
    <w:rsid w:val="00590A0F"/>
    <w:rsid w:val="00590E38"/>
    <w:rsid w:val="00590EFE"/>
    <w:rsid w:val="00591722"/>
    <w:rsid w:val="00591AB9"/>
    <w:rsid w:val="00594AC3"/>
    <w:rsid w:val="005951A1"/>
    <w:rsid w:val="00595B60"/>
    <w:rsid w:val="00595DB9"/>
    <w:rsid w:val="00595FDF"/>
    <w:rsid w:val="0059631C"/>
    <w:rsid w:val="0059746B"/>
    <w:rsid w:val="00597A45"/>
    <w:rsid w:val="005A0ABC"/>
    <w:rsid w:val="005A1634"/>
    <w:rsid w:val="005A1C29"/>
    <w:rsid w:val="005A2475"/>
    <w:rsid w:val="005A2D53"/>
    <w:rsid w:val="005A2E03"/>
    <w:rsid w:val="005A33B8"/>
    <w:rsid w:val="005A36E4"/>
    <w:rsid w:val="005A37EA"/>
    <w:rsid w:val="005A3DF3"/>
    <w:rsid w:val="005A5331"/>
    <w:rsid w:val="005A5556"/>
    <w:rsid w:val="005A73CC"/>
    <w:rsid w:val="005A7BA3"/>
    <w:rsid w:val="005B066F"/>
    <w:rsid w:val="005B094D"/>
    <w:rsid w:val="005B12D5"/>
    <w:rsid w:val="005B134F"/>
    <w:rsid w:val="005B15A0"/>
    <w:rsid w:val="005B167A"/>
    <w:rsid w:val="005B19A6"/>
    <w:rsid w:val="005B2573"/>
    <w:rsid w:val="005B26BF"/>
    <w:rsid w:val="005B2B2C"/>
    <w:rsid w:val="005B2C77"/>
    <w:rsid w:val="005B2C7A"/>
    <w:rsid w:val="005B4293"/>
    <w:rsid w:val="005B7387"/>
    <w:rsid w:val="005B79CB"/>
    <w:rsid w:val="005B7A38"/>
    <w:rsid w:val="005B7B58"/>
    <w:rsid w:val="005C03D8"/>
    <w:rsid w:val="005C09A4"/>
    <w:rsid w:val="005C17BB"/>
    <w:rsid w:val="005C3116"/>
    <w:rsid w:val="005C379E"/>
    <w:rsid w:val="005C3ED3"/>
    <w:rsid w:val="005C4CEA"/>
    <w:rsid w:val="005C6D96"/>
    <w:rsid w:val="005C76B4"/>
    <w:rsid w:val="005D1440"/>
    <w:rsid w:val="005D1F51"/>
    <w:rsid w:val="005D2110"/>
    <w:rsid w:val="005D245B"/>
    <w:rsid w:val="005D3373"/>
    <w:rsid w:val="005D361A"/>
    <w:rsid w:val="005D4695"/>
    <w:rsid w:val="005D5B0A"/>
    <w:rsid w:val="005D615A"/>
    <w:rsid w:val="005D616A"/>
    <w:rsid w:val="005D7290"/>
    <w:rsid w:val="005E060F"/>
    <w:rsid w:val="005E1480"/>
    <w:rsid w:val="005E1534"/>
    <w:rsid w:val="005E18DE"/>
    <w:rsid w:val="005E1E08"/>
    <w:rsid w:val="005E27E1"/>
    <w:rsid w:val="005E2A2B"/>
    <w:rsid w:val="005E3538"/>
    <w:rsid w:val="005E3F30"/>
    <w:rsid w:val="005E4F1E"/>
    <w:rsid w:val="005E7421"/>
    <w:rsid w:val="005E7B38"/>
    <w:rsid w:val="005E7D96"/>
    <w:rsid w:val="005F021B"/>
    <w:rsid w:val="005F116F"/>
    <w:rsid w:val="005F2076"/>
    <w:rsid w:val="005F26BE"/>
    <w:rsid w:val="005F4311"/>
    <w:rsid w:val="005F4FB6"/>
    <w:rsid w:val="005F69D8"/>
    <w:rsid w:val="005F6D16"/>
    <w:rsid w:val="005F70E7"/>
    <w:rsid w:val="0060030C"/>
    <w:rsid w:val="00600D81"/>
    <w:rsid w:val="00600F52"/>
    <w:rsid w:val="00601AFE"/>
    <w:rsid w:val="00602B68"/>
    <w:rsid w:val="00602BA6"/>
    <w:rsid w:val="00602D93"/>
    <w:rsid w:val="006030B8"/>
    <w:rsid w:val="006038B4"/>
    <w:rsid w:val="00604CF3"/>
    <w:rsid w:val="00605D79"/>
    <w:rsid w:val="006068AC"/>
    <w:rsid w:val="00607AD1"/>
    <w:rsid w:val="00610006"/>
    <w:rsid w:val="0061074A"/>
    <w:rsid w:val="00613D7C"/>
    <w:rsid w:val="00614054"/>
    <w:rsid w:val="006143C2"/>
    <w:rsid w:val="006144F5"/>
    <w:rsid w:val="00614660"/>
    <w:rsid w:val="00615AFC"/>
    <w:rsid w:val="0061635C"/>
    <w:rsid w:val="00616931"/>
    <w:rsid w:val="00616CAF"/>
    <w:rsid w:val="00617286"/>
    <w:rsid w:val="00617A71"/>
    <w:rsid w:val="006210D5"/>
    <w:rsid w:val="00621C2F"/>
    <w:rsid w:val="00622083"/>
    <w:rsid w:val="00622B92"/>
    <w:rsid w:val="00622F87"/>
    <w:rsid w:val="00624557"/>
    <w:rsid w:val="00624ED9"/>
    <w:rsid w:val="00625003"/>
    <w:rsid w:val="00625E6F"/>
    <w:rsid w:val="006271FE"/>
    <w:rsid w:val="00631C78"/>
    <w:rsid w:val="00634A4F"/>
    <w:rsid w:val="00634FD7"/>
    <w:rsid w:val="006352B0"/>
    <w:rsid w:val="00636ABD"/>
    <w:rsid w:val="006377AF"/>
    <w:rsid w:val="00643157"/>
    <w:rsid w:val="00645280"/>
    <w:rsid w:val="0064597B"/>
    <w:rsid w:val="00646B94"/>
    <w:rsid w:val="00647107"/>
    <w:rsid w:val="00650B37"/>
    <w:rsid w:val="00650C2C"/>
    <w:rsid w:val="00651448"/>
    <w:rsid w:val="0065244B"/>
    <w:rsid w:val="006528BD"/>
    <w:rsid w:val="0065361C"/>
    <w:rsid w:val="006543EA"/>
    <w:rsid w:val="006548F0"/>
    <w:rsid w:val="006549A1"/>
    <w:rsid w:val="00654BE0"/>
    <w:rsid w:val="006555D0"/>
    <w:rsid w:val="006557FF"/>
    <w:rsid w:val="0065748F"/>
    <w:rsid w:val="00657F99"/>
    <w:rsid w:val="00661DBF"/>
    <w:rsid w:val="0066230E"/>
    <w:rsid w:val="00662F5E"/>
    <w:rsid w:val="006630B6"/>
    <w:rsid w:val="00664542"/>
    <w:rsid w:val="0066467E"/>
    <w:rsid w:val="00664D5C"/>
    <w:rsid w:val="00665ACD"/>
    <w:rsid w:val="0066602B"/>
    <w:rsid w:val="00666C92"/>
    <w:rsid w:val="00667848"/>
    <w:rsid w:val="00671794"/>
    <w:rsid w:val="00675BDC"/>
    <w:rsid w:val="0067691A"/>
    <w:rsid w:val="00676B3E"/>
    <w:rsid w:val="00676C7C"/>
    <w:rsid w:val="00676D82"/>
    <w:rsid w:val="00680183"/>
    <w:rsid w:val="00680AA2"/>
    <w:rsid w:val="00681DD8"/>
    <w:rsid w:val="00681F97"/>
    <w:rsid w:val="006820C3"/>
    <w:rsid w:val="00682294"/>
    <w:rsid w:val="0068243A"/>
    <w:rsid w:val="006829CF"/>
    <w:rsid w:val="00683886"/>
    <w:rsid w:val="00683B00"/>
    <w:rsid w:val="00683B9C"/>
    <w:rsid w:val="00684D35"/>
    <w:rsid w:val="00685485"/>
    <w:rsid w:val="006863A7"/>
    <w:rsid w:val="00686505"/>
    <w:rsid w:val="00686C3F"/>
    <w:rsid w:val="00687BBF"/>
    <w:rsid w:val="0069072A"/>
    <w:rsid w:val="00690BEA"/>
    <w:rsid w:val="00692C4F"/>
    <w:rsid w:val="00693074"/>
    <w:rsid w:val="00693880"/>
    <w:rsid w:val="0069425A"/>
    <w:rsid w:val="00694508"/>
    <w:rsid w:val="00696067"/>
    <w:rsid w:val="006A1675"/>
    <w:rsid w:val="006A542E"/>
    <w:rsid w:val="006A6B72"/>
    <w:rsid w:val="006B0063"/>
    <w:rsid w:val="006B0468"/>
    <w:rsid w:val="006B07B7"/>
    <w:rsid w:val="006B0E1F"/>
    <w:rsid w:val="006B1572"/>
    <w:rsid w:val="006B3417"/>
    <w:rsid w:val="006B42D8"/>
    <w:rsid w:val="006B44B6"/>
    <w:rsid w:val="006B54F5"/>
    <w:rsid w:val="006B5737"/>
    <w:rsid w:val="006B6BF6"/>
    <w:rsid w:val="006B7D55"/>
    <w:rsid w:val="006C13F9"/>
    <w:rsid w:val="006C4BCC"/>
    <w:rsid w:val="006C4F9D"/>
    <w:rsid w:val="006C592C"/>
    <w:rsid w:val="006C73A5"/>
    <w:rsid w:val="006D019B"/>
    <w:rsid w:val="006D02C1"/>
    <w:rsid w:val="006D236A"/>
    <w:rsid w:val="006D2C71"/>
    <w:rsid w:val="006D3AE3"/>
    <w:rsid w:val="006D5B74"/>
    <w:rsid w:val="006D6E3E"/>
    <w:rsid w:val="006D776F"/>
    <w:rsid w:val="006D7951"/>
    <w:rsid w:val="006E04F3"/>
    <w:rsid w:val="006E1A68"/>
    <w:rsid w:val="006E1EB5"/>
    <w:rsid w:val="006E2C9E"/>
    <w:rsid w:val="006E33EE"/>
    <w:rsid w:val="006E3A3E"/>
    <w:rsid w:val="006E514B"/>
    <w:rsid w:val="006E52D4"/>
    <w:rsid w:val="006E6B84"/>
    <w:rsid w:val="006E734D"/>
    <w:rsid w:val="006E73F4"/>
    <w:rsid w:val="006E7708"/>
    <w:rsid w:val="006F0651"/>
    <w:rsid w:val="006F0A54"/>
    <w:rsid w:val="006F0B8C"/>
    <w:rsid w:val="006F0E41"/>
    <w:rsid w:val="006F1B4D"/>
    <w:rsid w:val="006F2192"/>
    <w:rsid w:val="006F2C7F"/>
    <w:rsid w:val="006F309C"/>
    <w:rsid w:val="006F43E3"/>
    <w:rsid w:val="006F51C6"/>
    <w:rsid w:val="006F57BA"/>
    <w:rsid w:val="006F5CD1"/>
    <w:rsid w:val="006F633F"/>
    <w:rsid w:val="006F6CD7"/>
    <w:rsid w:val="006F71DD"/>
    <w:rsid w:val="006F7669"/>
    <w:rsid w:val="00701A9F"/>
    <w:rsid w:val="00703A8C"/>
    <w:rsid w:val="007059EF"/>
    <w:rsid w:val="007062E0"/>
    <w:rsid w:val="0070633A"/>
    <w:rsid w:val="007074B3"/>
    <w:rsid w:val="00710230"/>
    <w:rsid w:val="00710D92"/>
    <w:rsid w:val="007118C7"/>
    <w:rsid w:val="0071225F"/>
    <w:rsid w:val="00713912"/>
    <w:rsid w:val="007148CB"/>
    <w:rsid w:val="00715FCB"/>
    <w:rsid w:val="00716DDE"/>
    <w:rsid w:val="00717A5C"/>
    <w:rsid w:val="0072020E"/>
    <w:rsid w:val="007211DE"/>
    <w:rsid w:val="00721D34"/>
    <w:rsid w:val="00721E45"/>
    <w:rsid w:val="007222D2"/>
    <w:rsid w:val="00722655"/>
    <w:rsid w:val="0072291D"/>
    <w:rsid w:val="00723EB4"/>
    <w:rsid w:val="007241B0"/>
    <w:rsid w:val="0072548D"/>
    <w:rsid w:val="00725583"/>
    <w:rsid w:val="00726274"/>
    <w:rsid w:val="00726322"/>
    <w:rsid w:val="0072737F"/>
    <w:rsid w:val="00727562"/>
    <w:rsid w:val="00727750"/>
    <w:rsid w:val="007277CE"/>
    <w:rsid w:val="00730FD7"/>
    <w:rsid w:val="0073178D"/>
    <w:rsid w:val="00731C7A"/>
    <w:rsid w:val="00732218"/>
    <w:rsid w:val="00732C63"/>
    <w:rsid w:val="007335CA"/>
    <w:rsid w:val="007338C8"/>
    <w:rsid w:val="00734034"/>
    <w:rsid w:val="00734602"/>
    <w:rsid w:val="007351EA"/>
    <w:rsid w:val="00735AC1"/>
    <w:rsid w:val="007362C9"/>
    <w:rsid w:val="00736447"/>
    <w:rsid w:val="00736958"/>
    <w:rsid w:val="00737910"/>
    <w:rsid w:val="007406A3"/>
    <w:rsid w:val="00740A0B"/>
    <w:rsid w:val="00740A5B"/>
    <w:rsid w:val="00740A9C"/>
    <w:rsid w:val="00740C31"/>
    <w:rsid w:val="00740FF9"/>
    <w:rsid w:val="0074101B"/>
    <w:rsid w:val="007411C6"/>
    <w:rsid w:val="00741377"/>
    <w:rsid w:val="007415B0"/>
    <w:rsid w:val="00743CAD"/>
    <w:rsid w:val="00745C7E"/>
    <w:rsid w:val="00746170"/>
    <w:rsid w:val="00746694"/>
    <w:rsid w:val="007467FF"/>
    <w:rsid w:val="00750337"/>
    <w:rsid w:val="00750E05"/>
    <w:rsid w:val="007514D9"/>
    <w:rsid w:val="007544DD"/>
    <w:rsid w:val="0075470C"/>
    <w:rsid w:val="00755373"/>
    <w:rsid w:val="007556B9"/>
    <w:rsid w:val="0075638D"/>
    <w:rsid w:val="007570E6"/>
    <w:rsid w:val="00757862"/>
    <w:rsid w:val="00761A34"/>
    <w:rsid w:val="00761AE6"/>
    <w:rsid w:val="007621EC"/>
    <w:rsid w:val="007627B9"/>
    <w:rsid w:val="0076283A"/>
    <w:rsid w:val="0076299A"/>
    <w:rsid w:val="0076320A"/>
    <w:rsid w:val="0076326C"/>
    <w:rsid w:val="00763360"/>
    <w:rsid w:val="00763794"/>
    <w:rsid w:val="007657D2"/>
    <w:rsid w:val="00765F1D"/>
    <w:rsid w:val="00766067"/>
    <w:rsid w:val="00766F60"/>
    <w:rsid w:val="00766FFE"/>
    <w:rsid w:val="0076717E"/>
    <w:rsid w:val="007706DD"/>
    <w:rsid w:val="00771C3C"/>
    <w:rsid w:val="00771F5C"/>
    <w:rsid w:val="0077223E"/>
    <w:rsid w:val="00772D88"/>
    <w:rsid w:val="0077405F"/>
    <w:rsid w:val="00774297"/>
    <w:rsid w:val="0077435C"/>
    <w:rsid w:val="0077477C"/>
    <w:rsid w:val="00775388"/>
    <w:rsid w:val="00775F19"/>
    <w:rsid w:val="00776AD7"/>
    <w:rsid w:val="0077780F"/>
    <w:rsid w:val="00780A48"/>
    <w:rsid w:val="00780D61"/>
    <w:rsid w:val="00780F8F"/>
    <w:rsid w:val="00781BF4"/>
    <w:rsid w:val="00781E89"/>
    <w:rsid w:val="007822BF"/>
    <w:rsid w:val="00785296"/>
    <w:rsid w:val="007852D2"/>
    <w:rsid w:val="00785558"/>
    <w:rsid w:val="00785B23"/>
    <w:rsid w:val="00785D82"/>
    <w:rsid w:val="00785EF0"/>
    <w:rsid w:val="00787791"/>
    <w:rsid w:val="00787BB8"/>
    <w:rsid w:val="00791A9F"/>
    <w:rsid w:val="0079327C"/>
    <w:rsid w:val="00794280"/>
    <w:rsid w:val="00794C94"/>
    <w:rsid w:val="007955FA"/>
    <w:rsid w:val="007967B6"/>
    <w:rsid w:val="00796F36"/>
    <w:rsid w:val="00797585"/>
    <w:rsid w:val="00797647"/>
    <w:rsid w:val="007977C1"/>
    <w:rsid w:val="007979FB"/>
    <w:rsid w:val="00797EAD"/>
    <w:rsid w:val="007A11EE"/>
    <w:rsid w:val="007A123B"/>
    <w:rsid w:val="007A1A6A"/>
    <w:rsid w:val="007A2521"/>
    <w:rsid w:val="007A297F"/>
    <w:rsid w:val="007A2BF9"/>
    <w:rsid w:val="007A300A"/>
    <w:rsid w:val="007A4606"/>
    <w:rsid w:val="007A501C"/>
    <w:rsid w:val="007A54D1"/>
    <w:rsid w:val="007A5AEC"/>
    <w:rsid w:val="007A6F9C"/>
    <w:rsid w:val="007A74CF"/>
    <w:rsid w:val="007B14A9"/>
    <w:rsid w:val="007B6226"/>
    <w:rsid w:val="007B632D"/>
    <w:rsid w:val="007B6EA8"/>
    <w:rsid w:val="007C03AF"/>
    <w:rsid w:val="007C2D69"/>
    <w:rsid w:val="007C38FC"/>
    <w:rsid w:val="007C5EE2"/>
    <w:rsid w:val="007C7389"/>
    <w:rsid w:val="007C75F6"/>
    <w:rsid w:val="007D0E2F"/>
    <w:rsid w:val="007D1D1C"/>
    <w:rsid w:val="007D3336"/>
    <w:rsid w:val="007D544D"/>
    <w:rsid w:val="007D624B"/>
    <w:rsid w:val="007D62C1"/>
    <w:rsid w:val="007D6A17"/>
    <w:rsid w:val="007E091F"/>
    <w:rsid w:val="007E16D2"/>
    <w:rsid w:val="007E1D9B"/>
    <w:rsid w:val="007E1F49"/>
    <w:rsid w:val="007E2B74"/>
    <w:rsid w:val="007E3BC4"/>
    <w:rsid w:val="007E41C2"/>
    <w:rsid w:val="007E4304"/>
    <w:rsid w:val="007E4529"/>
    <w:rsid w:val="007E57F0"/>
    <w:rsid w:val="007E58B6"/>
    <w:rsid w:val="007E6D8A"/>
    <w:rsid w:val="007E768C"/>
    <w:rsid w:val="007E771B"/>
    <w:rsid w:val="007F096E"/>
    <w:rsid w:val="007F11CC"/>
    <w:rsid w:val="007F1AAD"/>
    <w:rsid w:val="007F1CF8"/>
    <w:rsid w:val="007F2780"/>
    <w:rsid w:val="007F37F1"/>
    <w:rsid w:val="007F52C6"/>
    <w:rsid w:val="007F5F02"/>
    <w:rsid w:val="007F7597"/>
    <w:rsid w:val="008009B7"/>
    <w:rsid w:val="00800A0F"/>
    <w:rsid w:val="0080327C"/>
    <w:rsid w:val="008039E6"/>
    <w:rsid w:val="008040CC"/>
    <w:rsid w:val="00804BAC"/>
    <w:rsid w:val="00804BC1"/>
    <w:rsid w:val="00805C37"/>
    <w:rsid w:val="00806620"/>
    <w:rsid w:val="00807880"/>
    <w:rsid w:val="00812AEF"/>
    <w:rsid w:val="00812DE1"/>
    <w:rsid w:val="00813368"/>
    <w:rsid w:val="008141C1"/>
    <w:rsid w:val="00816089"/>
    <w:rsid w:val="008161EB"/>
    <w:rsid w:val="00816670"/>
    <w:rsid w:val="00816C4C"/>
    <w:rsid w:val="00820543"/>
    <w:rsid w:val="00821D04"/>
    <w:rsid w:val="008227C4"/>
    <w:rsid w:val="00822C48"/>
    <w:rsid w:val="008231BF"/>
    <w:rsid w:val="00824592"/>
    <w:rsid w:val="0082483E"/>
    <w:rsid w:val="008305CD"/>
    <w:rsid w:val="00830657"/>
    <w:rsid w:val="00830D16"/>
    <w:rsid w:val="008310BC"/>
    <w:rsid w:val="008321E0"/>
    <w:rsid w:val="00832414"/>
    <w:rsid w:val="00833444"/>
    <w:rsid w:val="0083376D"/>
    <w:rsid w:val="00835858"/>
    <w:rsid w:val="008360B3"/>
    <w:rsid w:val="008365EE"/>
    <w:rsid w:val="0084095A"/>
    <w:rsid w:val="008409B6"/>
    <w:rsid w:val="00841447"/>
    <w:rsid w:val="00842585"/>
    <w:rsid w:val="00843871"/>
    <w:rsid w:val="00843F28"/>
    <w:rsid w:val="00845B00"/>
    <w:rsid w:val="00846822"/>
    <w:rsid w:val="00850418"/>
    <w:rsid w:val="008509CD"/>
    <w:rsid w:val="00850B21"/>
    <w:rsid w:val="008528B6"/>
    <w:rsid w:val="00852F09"/>
    <w:rsid w:val="00853117"/>
    <w:rsid w:val="00854065"/>
    <w:rsid w:val="00854386"/>
    <w:rsid w:val="00854E95"/>
    <w:rsid w:val="00855382"/>
    <w:rsid w:val="00856F2B"/>
    <w:rsid w:val="008579AB"/>
    <w:rsid w:val="00857E29"/>
    <w:rsid w:val="00857E84"/>
    <w:rsid w:val="00860B6F"/>
    <w:rsid w:val="008636C7"/>
    <w:rsid w:val="00865990"/>
    <w:rsid w:val="00865C7E"/>
    <w:rsid w:val="00866C3C"/>
    <w:rsid w:val="00867CBF"/>
    <w:rsid w:val="00870C32"/>
    <w:rsid w:val="00872D10"/>
    <w:rsid w:val="00872D1A"/>
    <w:rsid w:val="00874919"/>
    <w:rsid w:val="00875481"/>
    <w:rsid w:val="00875EEE"/>
    <w:rsid w:val="008760B2"/>
    <w:rsid w:val="00876141"/>
    <w:rsid w:val="00876756"/>
    <w:rsid w:val="00876A3B"/>
    <w:rsid w:val="00877518"/>
    <w:rsid w:val="00877C6D"/>
    <w:rsid w:val="00877D05"/>
    <w:rsid w:val="00880093"/>
    <w:rsid w:val="008808D5"/>
    <w:rsid w:val="00881543"/>
    <w:rsid w:val="008826CF"/>
    <w:rsid w:val="00882998"/>
    <w:rsid w:val="008837A2"/>
    <w:rsid w:val="00883DDE"/>
    <w:rsid w:val="0088645A"/>
    <w:rsid w:val="00886BD4"/>
    <w:rsid w:val="008879CD"/>
    <w:rsid w:val="00892774"/>
    <w:rsid w:val="008935DA"/>
    <w:rsid w:val="00893BF1"/>
    <w:rsid w:val="00895B70"/>
    <w:rsid w:val="008978EC"/>
    <w:rsid w:val="00897E71"/>
    <w:rsid w:val="008A029B"/>
    <w:rsid w:val="008A2AD8"/>
    <w:rsid w:val="008A35FD"/>
    <w:rsid w:val="008A43B1"/>
    <w:rsid w:val="008A445F"/>
    <w:rsid w:val="008A450F"/>
    <w:rsid w:val="008A52EF"/>
    <w:rsid w:val="008A53A1"/>
    <w:rsid w:val="008A5419"/>
    <w:rsid w:val="008A5A4E"/>
    <w:rsid w:val="008A5B0B"/>
    <w:rsid w:val="008A68D4"/>
    <w:rsid w:val="008B0D53"/>
    <w:rsid w:val="008B115B"/>
    <w:rsid w:val="008B1986"/>
    <w:rsid w:val="008B1F85"/>
    <w:rsid w:val="008B30EF"/>
    <w:rsid w:val="008B3597"/>
    <w:rsid w:val="008B428E"/>
    <w:rsid w:val="008B42E2"/>
    <w:rsid w:val="008B446D"/>
    <w:rsid w:val="008B62DA"/>
    <w:rsid w:val="008B6376"/>
    <w:rsid w:val="008B6DA3"/>
    <w:rsid w:val="008B732D"/>
    <w:rsid w:val="008C07D5"/>
    <w:rsid w:val="008C11C5"/>
    <w:rsid w:val="008C179C"/>
    <w:rsid w:val="008C188C"/>
    <w:rsid w:val="008C1FD0"/>
    <w:rsid w:val="008C254E"/>
    <w:rsid w:val="008C3D04"/>
    <w:rsid w:val="008C4FF9"/>
    <w:rsid w:val="008C5D6F"/>
    <w:rsid w:val="008D2E9F"/>
    <w:rsid w:val="008D3A7A"/>
    <w:rsid w:val="008D48CF"/>
    <w:rsid w:val="008D4CCA"/>
    <w:rsid w:val="008D537F"/>
    <w:rsid w:val="008D56B3"/>
    <w:rsid w:val="008D6919"/>
    <w:rsid w:val="008E2A5E"/>
    <w:rsid w:val="008E39EE"/>
    <w:rsid w:val="008E3EC3"/>
    <w:rsid w:val="008E5DD9"/>
    <w:rsid w:val="008E71DB"/>
    <w:rsid w:val="008E7570"/>
    <w:rsid w:val="008E7A19"/>
    <w:rsid w:val="008F2E29"/>
    <w:rsid w:val="008F31AD"/>
    <w:rsid w:val="008F3443"/>
    <w:rsid w:val="008F3B5E"/>
    <w:rsid w:val="008F4C48"/>
    <w:rsid w:val="008F54C2"/>
    <w:rsid w:val="008F668E"/>
    <w:rsid w:val="008F6ADA"/>
    <w:rsid w:val="008F7DE5"/>
    <w:rsid w:val="00900846"/>
    <w:rsid w:val="0090092F"/>
    <w:rsid w:val="00901249"/>
    <w:rsid w:val="00901669"/>
    <w:rsid w:val="00901E02"/>
    <w:rsid w:val="0090370F"/>
    <w:rsid w:val="009045F1"/>
    <w:rsid w:val="009055B4"/>
    <w:rsid w:val="009065D4"/>
    <w:rsid w:val="00907181"/>
    <w:rsid w:val="009074FD"/>
    <w:rsid w:val="0091126E"/>
    <w:rsid w:val="0091129E"/>
    <w:rsid w:val="00912284"/>
    <w:rsid w:val="009128AB"/>
    <w:rsid w:val="00913589"/>
    <w:rsid w:val="00913E56"/>
    <w:rsid w:val="00915526"/>
    <w:rsid w:val="009166F5"/>
    <w:rsid w:val="009178C2"/>
    <w:rsid w:val="00917B44"/>
    <w:rsid w:val="00917DB6"/>
    <w:rsid w:val="0092306E"/>
    <w:rsid w:val="0092321E"/>
    <w:rsid w:val="00924306"/>
    <w:rsid w:val="00924DBD"/>
    <w:rsid w:val="00925620"/>
    <w:rsid w:val="00926699"/>
    <w:rsid w:val="00927569"/>
    <w:rsid w:val="009278D2"/>
    <w:rsid w:val="009306F7"/>
    <w:rsid w:val="009314C0"/>
    <w:rsid w:val="00931513"/>
    <w:rsid w:val="00933641"/>
    <w:rsid w:val="009338CA"/>
    <w:rsid w:val="00933CF7"/>
    <w:rsid w:val="009361E2"/>
    <w:rsid w:val="00937C95"/>
    <w:rsid w:val="00940CE3"/>
    <w:rsid w:val="009410CE"/>
    <w:rsid w:val="009416F8"/>
    <w:rsid w:val="00941CCF"/>
    <w:rsid w:val="00942A36"/>
    <w:rsid w:val="00944520"/>
    <w:rsid w:val="009459B0"/>
    <w:rsid w:val="00945E2D"/>
    <w:rsid w:val="009461EB"/>
    <w:rsid w:val="00947A30"/>
    <w:rsid w:val="00947DC3"/>
    <w:rsid w:val="00952AF2"/>
    <w:rsid w:val="00952E24"/>
    <w:rsid w:val="00953E21"/>
    <w:rsid w:val="00953E4A"/>
    <w:rsid w:val="00953ED4"/>
    <w:rsid w:val="00954310"/>
    <w:rsid w:val="00955165"/>
    <w:rsid w:val="00955717"/>
    <w:rsid w:val="0095573B"/>
    <w:rsid w:val="009571B9"/>
    <w:rsid w:val="00960359"/>
    <w:rsid w:val="00960FC5"/>
    <w:rsid w:val="009625C1"/>
    <w:rsid w:val="00962A5F"/>
    <w:rsid w:val="00963183"/>
    <w:rsid w:val="0096382F"/>
    <w:rsid w:val="00965FCB"/>
    <w:rsid w:val="0096656F"/>
    <w:rsid w:val="00966A81"/>
    <w:rsid w:val="00966AC7"/>
    <w:rsid w:val="00970185"/>
    <w:rsid w:val="009712D1"/>
    <w:rsid w:val="00972035"/>
    <w:rsid w:val="00972D60"/>
    <w:rsid w:val="00973ABC"/>
    <w:rsid w:val="00973D37"/>
    <w:rsid w:val="00974665"/>
    <w:rsid w:val="00974704"/>
    <w:rsid w:val="00974F58"/>
    <w:rsid w:val="00974FCD"/>
    <w:rsid w:val="009750C1"/>
    <w:rsid w:val="009751EB"/>
    <w:rsid w:val="00975A7B"/>
    <w:rsid w:val="00976797"/>
    <w:rsid w:val="00977D8A"/>
    <w:rsid w:val="00980229"/>
    <w:rsid w:val="00980A5C"/>
    <w:rsid w:val="00982188"/>
    <w:rsid w:val="00982F7D"/>
    <w:rsid w:val="009839B1"/>
    <w:rsid w:val="00984492"/>
    <w:rsid w:val="009861E3"/>
    <w:rsid w:val="00986B12"/>
    <w:rsid w:val="00990B40"/>
    <w:rsid w:val="00991022"/>
    <w:rsid w:val="00991E7C"/>
    <w:rsid w:val="00991FE7"/>
    <w:rsid w:val="009925CB"/>
    <w:rsid w:val="00992E4B"/>
    <w:rsid w:val="00992E5F"/>
    <w:rsid w:val="00992F88"/>
    <w:rsid w:val="00993325"/>
    <w:rsid w:val="00994290"/>
    <w:rsid w:val="009959C1"/>
    <w:rsid w:val="00995EDB"/>
    <w:rsid w:val="0099677C"/>
    <w:rsid w:val="00997F6F"/>
    <w:rsid w:val="009A1D1B"/>
    <w:rsid w:val="009A2CFF"/>
    <w:rsid w:val="009A477B"/>
    <w:rsid w:val="009A47A5"/>
    <w:rsid w:val="009A4D75"/>
    <w:rsid w:val="009B0CA4"/>
    <w:rsid w:val="009B1B4E"/>
    <w:rsid w:val="009B34ED"/>
    <w:rsid w:val="009B39A9"/>
    <w:rsid w:val="009B3E4A"/>
    <w:rsid w:val="009B3EF0"/>
    <w:rsid w:val="009B5244"/>
    <w:rsid w:val="009B6F12"/>
    <w:rsid w:val="009B7E10"/>
    <w:rsid w:val="009C09DB"/>
    <w:rsid w:val="009C1317"/>
    <w:rsid w:val="009C2D2E"/>
    <w:rsid w:val="009C35BA"/>
    <w:rsid w:val="009C3909"/>
    <w:rsid w:val="009C3AC1"/>
    <w:rsid w:val="009C3EDD"/>
    <w:rsid w:val="009C5352"/>
    <w:rsid w:val="009C6D58"/>
    <w:rsid w:val="009C79E4"/>
    <w:rsid w:val="009D099A"/>
    <w:rsid w:val="009D1159"/>
    <w:rsid w:val="009D15B1"/>
    <w:rsid w:val="009D2A8E"/>
    <w:rsid w:val="009D36E8"/>
    <w:rsid w:val="009D5C6B"/>
    <w:rsid w:val="009D6BE4"/>
    <w:rsid w:val="009D6EAB"/>
    <w:rsid w:val="009D7458"/>
    <w:rsid w:val="009E0B71"/>
    <w:rsid w:val="009E177F"/>
    <w:rsid w:val="009E2649"/>
    <w:rsid w:val="009E334D"/>
    <w:rsid w:val="009E4238"/>
    <w:rsid w:val="009E42DC"/>
    <w:rsid w:val="009E5D14"/>
    <w:rsid w:val="009E6638"/>
    <w:rsid w:val="009E734E"/>
    <w:rsid w:val="009F38D2"/>
    <w:rsid w:val="009F5B48"/>
    <w:rsid w:val="009F6996"/>
    <w:rsid w:val="009F6FA2"/>
    <w:rsid w:val="00A0190A"/>
    <w:rsid w:val="00A04AC2"/>
    <w:rsid w:val="00A05046"/>
    <w:rsid w:val="00A06D03"/>
    <w:rsid w:val="00A072C6"/>
    <w:rsid w:val="00A07D5A"/>
    <w:rsid w:val="00A07F63"/>
    <w:rsid w:val="00A1007B"/>
    <w:rsid w:val="00A112F0"/>
    <w:rsid w:val="00A11A8C"/>
    <w:rsid w:val="00A127CD"/>
    <w:rsid w:val="00A151DE"/>
    <w:rsid w:val="00A1575F"/>
    <w:rsid w:val="00A1777D"/>
    <w:rsid w:val="00A17859"/>
    <w:rsid w:val="00A20568"/>
    <w:rsid w:val="00A208CE"/>
    <w:rsid w:val="00A20BCA"/>
    <w:rsid w:val="00A2186F"/>
    <w:rsid w:val="00A21910"/>
    <w:rsid w:val="00A21E8D"/>
    <w:rsid w:val="00A22220"/>
    <w:rsid w:val="00A224D4"/>
    <w:rsid w:val="00A22B8E"/>
    <w:rsid w:val="00A23EBC"/>
    <w:rsid w:val="00A241AA"/>
    <w:rsid w:val="00A24512"/>
    <w:rsid w:val="00A245E1"/>
    <w:rsid w:val="00A24CB3"/>
    <w:rsid w:val="00A25CED"/>
    <w:rsid w:val="00A25D2D"/>
    <w:rsid w:val="00A26C27"/>
    <w:rsid w:val="00A26DEB"/>
    <w:rsid w:val="00A27922"/>
    <w:rsid w:val="00A300A0"/>
    <w:rsid w:val="00A30DAE"/>
    <w:rsid w:val="00A316D0"/>
    <w:rsid w:val="00A32E03"/>
    <w:rsid w:val="00A33BD6"/>
    <w:rsid w:val="00A35B95"/>
    <w:rsid w:val="00A36AF6"/>
    <w:rsid w:val="00A370AE"/>
    <w:rsid w:val="00A37D73"/>
    <w:rsid w:val="00A405AF"/>
    <w:rsid w:val="00A41021"/>
    <w:rsid w:val="00A4110D"/>
    <w:rsid w:val="00A4341E"/>
    <w:rsid w:val="00A452C9"/>
    <w:rsid w:val="00A4575F"/>
    <w:rsid w:val="00A461AB"/>
    <w:rsid w:val="00A46D44"/>
    <w:rsid w:val="00A474F9"/>
    <w:rsid w:val="00A479FE"/>
    <w:rsid w:val="00A50208"/>
    <w:rsid w:val="00A520D4"/>
    <w:rsid w:val="00A528C7"/>
    <w:rsid w:val="00A53BA3"/>
    <w:rsid w:val="00A53F9D"/>
    <w:rsid w:val="00A546D9"/>
    <w:rsid w:val="00A54D71"/>
    <w:rsid w:val="00A562D3"/>
    <w:rsid w:val="00A56B1B"/>
    <w:rsid w:val="00A57060"/>
    <w:rsid w:val="00A601EA"/>
    <w:rsid w:val="00A60382"/>
    <w:rsid w:val="00A61A37"/>
    <w:rsid w:val="00A6242D"/>
    <w:rsid w:val="00A63166"/>
    <w:rsid w:val="00A63563"/>
    <w:rsid w:val="00A65253"/>
    <w:rsid w:val="00A66F63"/>
    <w:rsid w:val="00A672A0"/>
    <w:rsid w:val="00A700C8"/>
    <w:rsid w:val="00A71831"/>
    <w:rsid w:val="00A73B1A"/>
    <w:rsid w:val="00A75455"/>
    <w:rsid w:val="00A768A0"/>
    <w:rsid w:val="00A77A6F"/>
    <w:rsid w:val="00A8079C"/>
    <w:rsid w:val="00A8093F"/>
    <w:rsid w:val="00A81924"/>
    <w:rsid w:val="00A81F61"/>
    <w:rsid w:val="00A82EA2"/>
    <w:rsid w:val="00A8306E"/>
    <w:rsid w:val="00A832D2"/>
    <w:rsid w:val="00A8529E"/>
    <w:rsid w:val="00A85746"/>
    <w:rsid w:val="00A85BDE"/>
    <w:rsid w:val="00A85D4B"/>
    <w:rsid w:val="00A86392"/>
    <w:rsid w:val="00A87929"/>
    <w:rsid w:val="00A900F0"/>
    <w:rsid w:val="00A90797"/>
    <w:rsid w:val="00A96552"/>
    <w:rsid w:val="00A96702"/>
    <w:rsid w:val="00AA021E"/>
    <w:rsid w:val="00AA1C38"/>
    <w:rsid w:val="00AA3405"/>
    <w:rsid w:val="00AA39E2"/>
    <w:rsid w:val="00AA3A63"/>
    <w:rsid w:val="00AA4AE1"/>
    <w:rsid w:val="00AA4D1D"/>
    <w:rsid w:val="00AA5004"/>
    <w:rsid w:val="00AA650A"/>
    <w:rsid w:val="00AA7177"/>
    <w:rsid w:val="00AA7654"/>
    <w:rsid w:val="00AA7D00"/>
    <w:rsid w:val="00AB0506"/>
    <w:rsid w:val="00AB13DC"/>
    <w:rsid w:val="00AB18EC"/>
    <w:rsid w:val="00AB1E75"/>
    <w:rsid w:val="00AB205B"/>
    <w:rsid w:val="00AB3A8F"/>
    <w:rsid w:val="00AB3ED8"/>
    <w:rsid w:val="00AB43FF"/>
    <w:rsid w:val="00AB6A53"/>
    <w:rsid w:val="00AB707E"/>
    <w:rsid w:val="00AB78AE"/>
    <w:rsid w:val="00AC0A1A"/>
    <w:rsid w:val="00AC141C"/>
    <w:rsid w:val="00AC27DE"/>
    <w:rsid w:val="00AC2853"/>
    <w:rsid w:val="00AC429F"/>
    <w:rsid w:val="00AC655D"/>
    <w:rsid w:val="00AC7C94"/>
    <w:rsid w:val="00AD1086"/>
    <w:rsid w:val="00AD1AC8"/>
    <w:rsid w:val="00AD1CB2"/>
    <w:rsid w:val="00AD2090"/>
    <w:rsid w:val="00AD29EE"/>
    <w:rsid w:val="00AD2D38"/>
    <w:rsid w:val="00AD3F49"/>
    <w:rsid w:val="00AD4455"/>
    <w:rsid w:val="00AD4538"/>
    <w:rsid w:val="00AD52A4"/>
    <w:rsid w:val="00AD5C5C"/>
    <w:rsid w:val="00AD64ED"/>
    <w:rsid w:val="00AD6CD8"/>
    <w:rsid w:val="00AE05C0"/>
    <w:rsid w:val="00AE1E24"/>
    <w:rsid w:val="00AE2549"/>
    <w:rsid w:val="00AE29D8"/>
    <w:rsid w:val="00AE3289"/>
    <w:rsid w:val="00AE372B"/>
    <w:rsid w:val="00AE46CA"/>
    <w:rsid w:val="00AE4AD2"/>
    <w:rsid w:val="00AE64E8"/>
    <w:rsid w:val="00AE6827"/>
    <w:rsid w:val="00AE6B6D"/>
    <w:rsid w:val="00AF1A4C"/>
    <w:rsid w:val="00AF1EDF"/>
    <w:rsid w:val="00AF2174"/>
    <w:rsid w:val="00AF23C8"/>
    <w:rsid w:val="00AF3B9C"/>
    <w:rsid w:val="00AF648D"/>
    <w:rsid w:val="00AF666B"/>
    <w:rsid w:val="00AF741E"/>
    <w:rsid w:val="00AF767C"/>
    <w:rsid w:val="00AF77F6"/>
    <w:rsid w:val="00AF7837"/>
    <w:rsid w:val="00B02917"/>
    <w:rsid w:val="00B02F6E"/>
    <w:rsid w:val="00B035B6"/>
    <w:rsid w:val="00B03EF8"/>
    <w:rsid w:val="00B041D6"/>
    <w:rsid w:val="00B10C8D"/>
    <w:rsid w:val="00B114E2"/>
    <w:rsid w:val="00B1227B"/>
    <w:rsid w:val="00B14467"/>
    <w:rsid w:val="00B16397"/>
    <w:rsid w:val="00B177B1"/>
    <w:rsid w:val="00B17AF8"/>
    <w:rsid w:val="00B20162"/>
    <w:rsid w:val="00B20465"/>
    <w:rsid w:val="00B21E5C"/>
    <w:rsid w:val="00B22071"/>
    <w:rsid w:val="00B22581"/>
    <w:rsid w:val="00B23351"/>
    <w:rsid w:val="00B237E8"/>
    <w:rsid w:val="00B24668"/>
    <w:rsid w:val="00B2563C"/>
    <w:rsid w:val="00B25A5D"/>
    <w:rsid w:val="00B25DF3"/>
    <w:rsid w:val="00B26320"/>
    <w:rsid w:val="00B26388"/>
    <w:rsid w:val="00B269C3"/>
    <w:rsid w:val="00B2752C"/>
    <w:rsid w:val="00B27603"/>
    <w:rsid w:val="00B31145"/>
    <w:rsid w:val="00B33DD3"/>
    <w:rsid w:val="00B3510C"/>
    <w:rsid w:val="00B35136"/>
    <w:rsid w:val="00B3554A"/>
    <w:rsid w:val="00B37004"/>
    <w:rsid w:val="00B37B7D"/>
    <w:rsid w:val="00B40370"/>
    <w:rsid w:val="00B406FD"/>
    <w:rsid w:val="00B40987"/>
    <w:rsid w:val="00B41655"/>
    <w:rsid w:val="00B416DD"/>
    <w:rsid w:val="00B41B2B"/>
    <w:rsid w:val="00B41B5B"/>
    <w:rsid w:val="00B43D1A"/>
    <w:rsid w:val="00B4573C"/>
    <w:rsid w:val="00B4670A"/>
    <w:rsid w:val="00B46A10"/>
    <w:rsid w:val="00B46DAA"/>
    <w:rsid w:val="00B47AE7"/>
    <w:rsid w:val="00B50B00"/>
    <w:rsid w:val="00B51BEA"/>
    <w:rsid w:val="00B528C4"/>
    <w:rsid w:val="00B52F18"/>
    <w:rsid w:val="00B531A3"/>
    <w:rsid w:val="00B53A3D"/>
    <w:rsid w:val="00B53B78"/>
    <w:rsid w:val="00B53D77"/>
    <w:rsid w:val="00B542F5"/>
    <w:rsid w:val="00B543F6"/>
    <w:rsid w:val="00B54448"/>
    <w:rsid w:val="00B54916"/>
    <w:rsid w:val="00B55255"/>
    <w:rsid w:val="00B556A8"/>
    <w:rsid w:val="00B56302"/>
    <w:rsid w:val="00B57265"/>
    <w:rsid w:val="00B57DDF"/>
    <w:rsid w:val="00B60872"/>
    <w:rsid w:val="00B6184A"/>
    <w:rsid w:val="00B61F57"/>
    <w:rsid w:val="00B62555"/>
    <w:rsid w:val="00B63BAE"/>
    <w:rsid w:val="00B64C6E"/>
    <w:rsid w:val="00B64E30"/>
    <w:rsid w:val="00B6509E"/>
    <w:rsid w:val="00B704B2"/>
    <w:rsid w:val="00B717EF"/>
    <w:rsid w:val="00B71E11"/>
    <w:rsid w:val="00B72E40"/>
    <w:rsid w:val="00B73A6A"/>
    <w:rsid w:val="00B73D61"/>
    <w:rsid w:val="00B73E6F"/>
    <w:rsid w:val="00B74408"/>
    <w:rsid w:val="00B74E8B"/>
    <w:rsid w:val="00B7522E"/>
    <w:rsid w:val="00B773E3"/>
    <w:rsid w:val="00B80A90"/>
    <w:rsid w:val="00B816B8"/>
    <w:rsid w:val="00B82122"/>
    <w:rsid w:val="00B82DC7"/>
    <w:rsid w:val="00B832DA"/>
    <w:rsid w:val="00B837EE"/>
    <w:rsid w:val="00B838EF"/>
    <w:rsid w:val="00B84266"/>
    <w:rsid w:val="00B84EE5"/>
    <w:rsid w:val="00B8599C"/>
    <w:rsid w:val="00B86534"/>
    <w:rsid w:val="00B86A32"/>
    <w:rsid w:val="00B90AB4"/>
    <w:rsid w:val="00B90C51"/>
    <w:rsid w:val="00B91162"/>
    <w:rsid w:val="00B91190"/>
    <w:rsid w:val="00B91BC3"/>
    <w:rsid w:val="00B91D53"/>
    <w:rsid w:val="00B94471"/>
    <w:rsid w:val="00B948AD"/>
    <w:rsid w:val="00B95F3F"/>
    <w:rsid w:val="00B969BE"/>
    <w:rsid w:val="00BA04CD"/>
    <w:rsid w:val="00BA1289"/>
    <w:rsid w:val="00BA1B57"/>
    <w:rsid w:val="00BA1EF9"/>
    <w:rsid w:val="00BA1EFE"/>
    <w:rsid w:val="00BA2DA6"/>
    <w:rsid w:val="00BA2EA5"/>
    <w:rsid w:val="00BA4B94"/>
    <w:rsid w:val="00BA52DB"/>
    <w:rsid w:val="00BA7308"/>
    <w:rsid w:val="00BB1584"/>
    <w:rsid w:val="00BB2056"/>
    <w:rsid w:val="00BB28D7"/>
    <w:rsid w:val="00BB2CFC"/>
    <w:rsid w:val="00BB3758"/>
    <w:rsid w:val="00BB37CA"/>
    <w:rsid w:val="00BB64E6"/>
    <w:rsid w:val="00BB7A20"/>
    <w:rsid w:val="00BC14C5"/>
    <w:rsid w:val="00BC170D"/>
    <w:rsid w:val="00BC2679"/>
    <w:rsid w:val="00BC434E"/>
    <w:rsid w:val="00BC680E"/>
    <w:rsid w:val="00BC6FE2"/>
    <w:rsid w:val="00BC708C"/>
    <w:rsid w:val="00BC7352"/>
    <w:rsid w:val="00BC7567"/>
    <w:rsid w:val="00BD0042"/>
    <w:rsid w:val="00BD0F48"/>
    <w:rsid w:val="00BD1B2D"/>
    <w:rsid w:val="00BD2583"/>
    <w:rsid w:val="00BD3163"/>
    <w:rsid w:val="00BD40B3"/>
    <w:rsid w:val="00BD4219"/>
    <w:rsid w:val="00BD5EB2"/>
    <w:rsid w:val="00BD5EEF"/>
    <w:rsid w:val="00BD64DE"/>
    <w:rsid w:val="00BE07C2"/>
    <w:rsid w:val="00BE3741"/>
    <w:rsid w:val="00BE519F"/>
    <w:rsid w:val="00BE64CF"/>
    <w:rsid w:val="00BE6C3E"/>
    <w:rsid w:val="00BE777B"/>
    <w:rsid w:val="00BF108B"/>
    <w:rsid w:val="00BF1645"/>
    <w:rsid w:val="00BF179D"/>
    <w:rsid w:val="00BF22DB"/>
    <w:rsid w:val="00BF2303"/>
    <w:rsid w:val="00BF2529"/>
    <w:rsid w:val="00BF3587"/>
    <w:rsid w:val="00BF3681"/>
    <w:rsid w:val="00BF3926"/>
    <w:rsid w:val="00BF4C31"/>
    <w:rsid w:val="00BF5DD6"/>
    <w:rsid w:val="00BF6E03"/>
    <w:rsid w:val="00BF70DF"/>
    <w:rsid w:val="00C023DC"/>
    <w:rsid w:val="00C0308E"/>
    <w:rsid w:val="00C034CD"/>
    <w:rsid w:val="00C036D4"/>
    <w:rsid w:val="00C048DD"/>
    <w:rsid w:val="00C05F69"/>
    <w:rsid w:val="00C061C1"/>
    <w:rsid w:val="00C0677E"/>
    <w:rsid w:val="00C0719F"/>
    <w:rsid w:val="00C073D8"/>
    <w:rsid w:val="00C078BA"/>
    <w:rsid w:val="00C110FF"/>
    <w:rsid w:val="00C11452"/>
    <w:rsid w:val="00C11E62"/>
    <w:rsid w:val="00C11EC1"/>
    <w:rsid w:val="00C12501"/>
    <w:rsid w:val="00C14008"/>
    <w:rsid w:val="00C141D2"/>
    <w:rsid w:val="00C14E3F"/>
    <w:rsid w:val="00C16F32"/>
    <w:rsid w:val="00C21A78"/>
    <w:rsid w:val="00C21B54"/>
    <w:rsid w:val="00C246A6"/>
    <w:rsid w:val="00C26D51"/>
    <w:rsid w:val="00C2782C"/>
    <w:rsid w:val="00C3167E"/>
    <w:rsid w:val="00C31739"/>
    <w:rsid w:val="00C32634"/>
    <w:rsid w:val="00C3317A"/>
    <w:rsid w:val="00C34499"/>
    <w:rsid w:val="00C34B76"/>
    <w:rsid w:val="00C352BB"/>
    <w:rsid w:val="00C36DB8"/>
    <w:rsid w:val="00C4040B"/>
    <w:rsid w:val="00C4121A"/>
    <w:rsid w:val="00C41917"/>
    <w:rsid w:val="00C4208B"/>
    <w:rsid w:val="00C43030"/>
    <w:rsid w:val="00C44980"/>
    <w:rsid w:val="00C4617E"/>
    <w:rsid w:val="00C46623"/>
    <w:rsid w:val="00C46723"/>
    <w:rsid w:val="00C47653"/>
    <w:rsid w:val="00C50054"/>
    <w:rsid w:val="00C50460"/>
    <w:rsid w:val="00C52D00"/>
    <w:rsid w:val="00C52FFE"/>
    <w:rsid w:val="00C5348A"/>
    <w:rsid w:val="00C54552"/>
    <w:rsid w:val="00C54741"/>
    <w:rsid w:val="00C55335"/>
    <w:rsid w:val="00C55C7C"/>
    <w:rsid w:val="00C55F0C"/>
    <w:rsid w:val="00C56070"/>
    <w:rsid w:val="00C6101A"/>
    <w:rsid w:val="00C617F8"/>
    <w:rsid w:val="00C62D47"/>
    <w:rsid w:val="00C6652C"/>
    <w:rsid w:val="00C676FA"/>
    <w:rsid w:val="00C67764"/>
    <w:rsid w:val="00C67C38"/>
    <w:rsid w:val="00C70C45"/>
    <w:rsid w:val="00C71431"/>
    <w:rsid w:val="00C7222A"/>
    <w:rsid w:val="00C73469"/>
    <w:rsid w:val="00C735AB"/>
    <w:rsid w:val="00C750E7"/>
    <w:rsid w:val="00C76346"/>
    <w:rsid w:val="00C77202"/>
    <w:rsid w:val="00C7741B"/>
    <w:rsid w:val="00C8070D"/>
    <w:rsid w:val="00C80B78"/>
    <w:rsid w:val="00C80D1E"/>
    <w:rsid w:val="00C827FF"/>
    <w:rsid w:val="00C8369F"/>
    <w:rsid w:val="00C83763"/>
    <w:rsid w:val="00C83B99"/>
    <w:rsid w:val="00C83C73"/>
    <w:rsid w:val="00C84087"/>
    <w:rsid w:val="00C852EF"/>
    <w:rsid w:val="00C85F8B"/>
    <w:rsid w:val="00C86880"/>
    <w:rsid w:val="00C86D3D"/>
    <w:rsid w:val="00C90322"/>
    <w:rsid w:val="00C90403"/>
    <w:rsid w:val="00C92697"/>
    <w:rsid w:val="00C927BF"/>
    <w:rsid w:val="00C92D0C"/>
    <w:rsid w:val="00C93B25"/>
    <w:rsid w:val="00C93BFB"/>
    <w:rsid w:val="00C952C3"/>
    <w:rsid w:val="00C95D7B"/>
    <w:rsid w:val="00CA0BF4"/>
    <w:rsid w:val="00CA0F43"/>
    <w:rsid w:val="00CA19E1"/>
    <w:rsid w:val="00CA2AD7"/>
    <w:rsid w:val="00CA5656"/>
    <w:rsid w:val="00CA5AFD"/>
    <w:rsid w:val="00CA622F"/>
    <w:rsid w:val="00CA67B0"/>
    <w:rsid w:val="00CA6907"/>
    <w:rsid w:val="00CA7CE2"/>
    <w:rsid w:val="00CB1DDC"/>
    <w:rsid w:val="00CB248C"/>
    <w:rsid w:val="00CB2968"/>
    <w:rsid w:val="00CB2BF9"/>
    <w:rsid w:val="00CB3CED"/>
    <w:rsid w:val="00CB589B"/>
    <w:rsid w:val="00CB737E"/>
    <w:rsid w:val="00CB750C"/>
    <w:rsid w:val="00CC0476"/>
    <w:rsid w:val="00CC0684"/>
    <w:rsid w:val="00CC25CC"/>
    <w:rsid w:val="00CC2FDF"/>
    <w:rsid w:val="00CC3446"/>
    <w:rsid w:val="00CC3FF3"/>
    <w:rsid w:val="00CC4B1E"/>
    <w:rsid w:val="00CC70B9"/>
    <w:rsid w:val="00CC7A5B"/>
    <w:rsid w:val="00CD0012"/>
    <w:rsid w:val="00CD0546"/>
    <w:rsid w:val="00CD0DC0"/>
    <w:rsid w:val="00CD1BD1"/>
    <w:rsid w:val="00CD1C5B"/>
    <w:rsid w:val="00CD20DC"/>
    <w:rsid w:val="00CD2573"/>
    <w:rsid w:val="00CD3BBA"/>
    <w:rsid w:val="00CD4363"/>
    <w:rsid w:val="00CD44F6"/>
    <w:rsid w:val="00CD4700"/>
    <w:rsid w:val="00CD4DB1"/>
    <w:rsid w:val="00CD5201"/>
    <w:rsid w:val="00CD66BA"/>
    <w:rsid w:val="00CD7260"/>
    <w:rsid w:val="00CD7D20"/>
    <w:rsid w:val="00CE0EF1"/>
    <w:rsid w:val="00CE159C"/>
    <w:rsid w:val="00CE28F0"/>
    <w:rsid w:val="00CE2954"/>
    <w:rsid w:val="00CE667A"/>
    <w:rsid w:val="00CE6EBB"/>
    <w:rsid w:val="00CE710E"/>
    <w:rsid w:val="00CF0340"/>
    <w:rsid w:val="00CF0F99"/>
    <w:rsid w:val="00CF1975"/>
    <w:rsid w:val="00CF2AB3"/>
    <w:rsid w:val="00CF2F87"/>
    <w:rsid w:val="00CF3AA8"/>
    <w:rsid w:val="00CF3C51"/>
    <w:rsid w:val="00CF4010"/>
    <w:rsid w:val="00CF4F07"/>
    <w:rsid w:val="00CF5099"/>
    <w:rsid w:val="00CF6489"/>
    <w:rsid w:val="00CF6D08"/>
    <w:rsid w:val="00CF74DC"/>
    <w:rsid w:val="00CF761E"/>
    <w:rsid w:val="00CF79B9"/>
    <w:rsid w:val="00D007BD"/>
    <w:rsid w:val="00D015F8"/>
    <w:rsid w:val="00D01766"/>
    <w:rsid w:val="00D019E7"/>
    <w:rsid w:val="00D042FA"/>
    <w:rsid w:val="00D0539F"/>
    <w:rsid w:val="00D056AD"/>
    <w:rsid w:val="00D067DF"/>
    <w:rsid w:val="00D07311"/>
    <w:rsid w:val="00D12977"/>
    <w:rsid w:val="00D12CB1"/>
    <w:rsid w:val="00D13984"/>
    <w:rsid w:val="00D14CBE"/>
    <w:rsid w:val="00D15459"/>
    <w:rsid w:val="00D156B1"/>
    <w:rsid w:val="00D178DA"/>
    <w:rsid w:val="00D20776"/>
    <w:rsid w:val="00D223EB"/>
    <w:rsid w:val="00D23B03"/>
    <w:rsid w:val="00D24D6D"/>
    <w:rsid w:val="00D24DBD"/>
    <w:rsid w:val="00D2557F"/>
    <w:rsid w:val="00D26742"/>
    <w:rsid w:val="00D3111D"/>
    <w:rsid w:val="00D311F6"/>
    <w:rsid w:val="00D31D0B"/>
    <w:rsid w:val="00D33033"/>
    <w:rsid w:val="00D33975"/>
    <w:rsid w:val="00D35F67"/>
    <w:rsid w:val="00D360DD"/>
    <w:rsid w:val="00D365B0"/>
    <w:rsid w:val="00D36C80"/>
    <w:rsid w:val="00D41019"/>
    <w:rsid w:val="00D412D6"/>
    <w:rsid w:val="00D413AD"/>
    <w:rsid w:val="00D42FEB"/>
    <w:rsid w:val="00D434C9"/>
    <w:rsid w:val="00D44D4F"/>
    <w:rsid w:val="00D450AE"/>
    <w:rsid w:val="00D45140"/>
    <w:rsid w:val="00D45468"/>
    <w:rsid w:val="00D46636"/>
    <w:rsid w:val="00D46DA3"/>
    <w:rsid w:val="00D470B1"/>
    <w:rsid w:val="00D470DA"/>
    <w:rsid w:val="00D4752F"/>
    <w:rsid w:val="00D47E4A"/>
    <w:rsid w:val="00D504F3"/>
    <w:rsid w:val="00D50526"/>
    <w:rsid w:val="00D51275"/>
    <w:rsid w:val="00D5252D"/>
    <w:rsid w:val="00D551EB"/>
    <w:rsid w:val="00D5782F"/>
    <w:rsid w:val="00D601EB"/>
    <w:rsid w:val="00D60661"/>
    <w:rsid w:val="00D60FD0"/>
    <w:rsid w:val="00D61DCC"/>
    <w:rsid w:val="00D62B16"/>
    <w:rsid w:val="00D634D7"/>
    <w:rsid w:val="00D64F06"/>
    <w:rsid w:val="00D67327"/>
    <w:rsid w:val="00D6764C"/>
    <w:rsid w:val="00D6768C"/>
    <w:rsid w:val="00D679D5"/>
    <w:rsid w:val="00D70CD3"/>
    <w:rsid w:val="00D715A1"/>
    <w:rsid w:val="00D72045"/>
    <w:rsid w:val="00D7204D"/>
    <w:rsid w:val="00D72B11"/>
    <w:rsid w:val="00D74A63"/>
    <w:rsid w:val="00D76B9D"/>
    <w:rsid w:val="00D779BF"/>
    <w:rsid w:val="00D81AE0"/>
    <w:rsid w:val="00D82946"/>
    <w:rsid w:val="00D82A68"/>
    <w:rsid w:val="00D84731"/>
    <w:rsid w:val="00D854A3"/>
    <w:rsid w:val="00D8733F"/>
    <w:rsid w:val="00D903C0"/>
    <w:rsid w:val="00D91539"/>
    <w:rsid w:val="00D92942"/>
    <w:rsid w:val="00D92F04"/>
    <w:rsid w:val="00D965CE"/>
    <w:rsid w:val="00D96F59"/>
    <w:rsid w:val="00D976EF"/>
    <w:rsid w:val="00DA0237"/>
    <w:rsid w:val="00DA1250"/>
    <w:rsid w:val="00DA12DA"/>
    <w:rsid w:val="00DA2144"/>
    <w:rsid w:val="00DA232A"/>
    <w:rsid w:val="00DA238A"/>
    <w:rsid w:val="00DA3C84"/>
    <w:rsid w:val="00DA4041"/>
    <w:rsid w:val="00DA5AC3"/>
    <w:rsid w:val="00DA61F9"/>
    <w:rsid w:val="00DA6C8D"/>
    <w:rsid w:val="00DB1952"/>
    <w:rsid w:val="00DB2FEA"/>
    <w:rsid w:val="00DB32E2"/>
    <w:rsid w:val="00DB3796"/>
    <w:rsid w:val="00DB3D5D"/>
    <w:rsid w:val="00DB4362"/>
    <w:rsid w:val="00DB4696"/>
    <w:rsid w:val="00DB4E16"/>
    <w:rsid w:val="00DB591F"/>
    <w:rsid w:val="00DB65A5"/>
    <w:rsid w:val="00DB7786"/>
    <w:rsid w:val="00DC030D"/>
    <w:rsid w:val="00DC25D9"/>
    <w:rsid w:val="00DC2CD9"/>
    <w:rsid w:val="00DC37C8"/>
    <w:rsid w:val="00DC5706"/>
    <w:rsid w:val="00DC5E68"/>
    <w:rsid w:val="00DC6265"/>
    <w:rsid w:val="00DC6487"/>
    <w:rsid w:val="00DD08F5"/>
    <w:rsid w:val="00DD1DCB"/>
    <w:rsid w:val="00DD2090"/>
    <w:rsid w:val="00DD350D"/>
    <w:rsid w:val="00DD419F"/>
    <w:rsid w:val="00DD41E6"/>
    <w:rsid w:val="00DD41EC"/>
    <w:rsid w:val="00DD48DA"/>
    <w:rsid w:val="00DD4F65"/>
    <w:rsid w:val="00DD55B1"/>
    <w:rsid w:val="00DD70F9"/>
    <w:rsid w:val="00DD7242"/>
    <w:rsid w:val="00DD738E"/>
    <w:rsid w:val="00DD79D1"/>
    <w:rsid w:val="00DE00A2"/>
    <w:rsid w:val="00DE07EF"/>
    <w:rsid w:val="00DE0BAD"/>
    <w:rsid w:val="00DE0F9F"/>
    <w:rsid w:val="00DE102E"/>
    <w:rsid w:val="00DE2CD7"/>
    <w:rsid w:val="00DE4487"/>
    <w:rsid w:val="00DE4E56"/>
    <w:rsid w:val="00DE59EF"/>
    <w:rsid w:val="00DE75C6"/>
    <w:rsid w:val="00DF04A4"/>
    <w:rsid w:val="00DF04EB"/>
    <w:rsid w:val="00DF0AA4"/>
    <w:rsid w:val="00DF1142"/>
    <w:rsid w:val="00DF16F8"/>
    <w:rsid w:val="00DF1EA1"/>
    <w:rsid w:val="00DF318D"/>
    <w:rsid w:val="00DF3D32"/>
    <w:rsid w:val="00DF4EDF"/>
    <w:rsid w:val="00DF66C8"/>
    <w:rsid w:val="00DF69F6"/>
    <w:rsid w:val="00DF6B8D"/>
    <w:rsid w:val="00E020B0"/>
    <w:rsid w:val="00E03C45"/>
    <w:rsid w:val="00E06C00"/>
    <w:rsid w:val="00E06C50"/>
    <w:rsid w:val="00E07FE3"/>
    <w:rsid w:val="00E136C4"/>
    <w:rsid w:val="00E13F2A"/>
    <w:rsid w:val="00E148C2"/>
    <w:rsid w:val="00E1497E"/>
    <w:rsid w:val="00E154F2"/>
    <w:rsid w:val="00E161D4"/>
    <w:rsid w:val="00E16B9C"/>
    <w:rsid w:val="00E227B9"/>
    <w:rsid w:val="00E22B0F"/>
    <w:rsid w:val="00E22DC9"/>
    <w:rsid w:val="00E2327C"/>
    <w:rsid w:val="00E2392D"/>
    <w:rsid w:val="00E27A6E"/>
    <w:rsid w:val="00E3167C"/>
    <w:rsid w:val="00E31948"/>
    <w:rsid w:val="00E32DCE"/>
    <w:rsid w:val="00E32E20"/>
    <w:rsid w:val="00E32EC9"/>
    <w:rsid w:val="00E33E8A"/>
    <w:rsid w:val="00E34967"/>
    <w:rsid w:val="00E358E3"/>
    <w:rsid w:val="00E35F95"/>
    <w:rsid w:val="00E369D5"/>
    <w:rsid w:val="00E3799F"/>
    <w:rsid w:val="00E40560"/>
    <w:rsid w:val="00E40D33"/>
    <w:rsid w:val="00E40E81"/>
    <w:rsid w:val="00E425B3"/>
    <w:rsid w:val="00E429CD"/>
    <w:rsid w:val="00E45698"/>
    <w:rsid w:val="00E46012"/>
    <w:rsid w:val="00E46F95"/>
    <w:rsid w:val="00E47A3D"/>
    <w:rsid w:val="00E47A78"/>
    <w:rsid w:val="00E51C35"/>
    <w:rsid w:val="00E52A12"/>
    <w:rsid w:val="00E53343"/>
    <w:rsid w:val="00E546AB"/>
    <w:rsid w:val="00E55828"/>
    <w:rsid w:val="00E55D15"/>
    <w:rsid w:val="00E564A8"/>
    <w:rsid w:val="00E604DC"/>
    <w:rsid w:val="00E60A3F"/>
    <w:rsid w:val="00E619FA"/>
    <w:rsid w:val="00E61BAE"/>
    <w:rsid w:val="00E6470F"/>
    <w:rsid w:val="00E64A7D"/>
    <w:rsid w:val="00E651AD"/>
    <w:rsid w:val="00E66BB7"/>
    <w:rsid w:val="00E673BF"/>
    <w:rsid w:val="00E67618"/>
    <w:rsid w:val="00E71406"/>
    <w:rsid w:val="00E72E01"/>
    <w:rsid w:val="00E72F28"/>
    <w:rsid w:val="00E73351"/>
    <w:rsid w:val="00E746D8"/>
    <w:rsid w:val="00E75AB4"/>
    <w:rsid w:val="00E7612B"/>
    <w:rsid w:val="00E7702A"/>
    <w:rsid w:val="00E80E09"/>
    <w:rsid w:val="00E811CD"/>
    <w:rsid w:val="00E817D9"/>
    <w:rsid w:val="00E81952"/>
    <w:rsid w:val="00E82DD3"/>
    <w:rsid w:val="00E82EB4"/>
    <w:rsid w:val="00E84E1C"/>
    <w:rsid w:val="00E85610"/>
    <w:rsid w:val="00E85CF6"/>
    <w:rsid w:val="00E86115"/>
    <w:rsid w:val="00E872F0"/>
    <w:rsid w:val="00E90AFC"/>
    <w:rsid w:val="00E925A5"/>
    <w:rsid w:val="00E93148"/>
    <w:rsid w:val="00E93D58"/>
    <w:rsid w:val="00E943B1"/>
    <w:rsid w:val="00E94418"/>
    <w:rsid w:val="00E94490"/>
    <w:rsid w:val="00E956A8"/>
    <w:rsid w:val="00E9571E"/>
    <w:rsid w:val="00E95AB2"/>
    <w:rsid w:val="00E95D2A"/>
    <w:rsid w:val="00E9653F"/>
    <w:rsid w:val="00E96B62"/>
    <w:rsid w:val="00EA0287"/>
    <w:rsid w:val="00EA08FD"/>
    <w:rsid w:val="00EA1F29"/>
    <w:rsid w:val="00EA2470"/>
    <w:rsid w:val="00EA2CDE"/>
    <w:rsid w:val="00EA521B"/>
    <w:rsid w:val="00EA5FD6"/>
    <w:rsid w:val="00EA7054"/>
    <w:rsid w:val="00EA7C4B"/>
    <w:rsid w:val="00EB27B1"/>
    <w:rsid w:val="00EB287E"/>
    <w:rsid w:val="00EB3BB1"/>
    <w:rsid w:val="00EB51D4"/>
    <w:rsid w:val="00EB69AE"/>
    <w:rsid w:val="00EB7D70"/>
    <w:rsid w:val="00EC0275"/>
    <w:rsid w:val="00EC0883"/>
    <w:rsid w:val="00EC0B89"/>
    <w:rsid w:val="00EC11B9"/>
    <w:rsid w:val="00EC1FBE"/>
    <w:rsid w:val="00EC3266"/>
    <w:rsid w:val="00EC4D2B"/>
    <w:rsid w:val="00EC520F"/>
    <w:rsid w:val="00EC67A4"/>
    <w:rsid w:val="00EC6E7C"/>
    <w:rsid w:val="00EC7D83"/>
    <w:rsid w:val="00ED0207"/>
    <w:rsid w:val="00ED067B"/>
    <w:rsid w:val="00ED0FE1"/>
    <w:rsid w:val="00ED13D5"/>
    <w:rsid w:val="00ED388B"/>
    <w:rsid w:val="00ED3D87"/>
    <w:rsid w:val="00ED418B"/>
    <w:rsid w:val="00ED5909"/>
    <w:rsid w:val="00ED5E38"/>
    <w:rsid w:val="00ED6735"/>
    <w:rsid w:val="00EE03E9"/>
    <w:rsid w:val="00EE0515"/>
    <w:rsid w:val="00EE09A2"/>
    <w:rsid w:val="00EE1B20"/>
    <w:rsid w:val="00EE3428"/>
    <w:rsid w:val="00EE42A5"/>
    <w:rsid w:val="00EE5E61"/>
    <w:rsid w:val="00EE63B4"/>
    <w:rsid w:val="00EE69E1"/>
    <w:rsid w:val="00EE6C23"/>
    <w:rsid w:val="00EE7C51"/>
    <w:rsid w:val="00EE7C7B"/>
    <w:rsid w:val="00EF065E"/>
    <w:rsid w:val="00EF0BD8"/>
    <w:rsid w:val="00EF12D4"/>
    <w:rsid w:val="00EF1CF6"/>
    <w:rsid w:val="00EF2C20"/>
    <w:rsid w:val="00EF2F88"/>
    <w:rsid w:val="00EF5356"/>
    <w:rsid w:val="00EF717C"/>
    <w:rsid w:val="00EF72E9"/>
    <w:rsid w:val="00F001E1"/>
    <w:rsid w:val="00F0059B"/>
    <w:rsid w:val="00F00EB2"/>
    <w:rsid w:val="00F01DE5"/>
    <w:rsid w:val="00F043C6"/>
    <w:rsid w:val="00F0571A"/>
    <w:rsid w:val="00F05B31"/>
    <w:rsid w:val="00F06287"/>
    <w:rsid w:val="00F07649"/>
    <w:rsid w:val="00F07F58"/>
    <w:rsid w:val="00F1082F"/>
    <w:rsid w:val="00F10E08"/>
    <w:rsid w:val="00F1114A"/>
    <w:rsid w:val="00F1123F"/>
    <w:rsid w:val="00F118B2"/>
    <w:rsid w:val="00F11BAA"/>
    <w:rsid w:val="00F11F9F"/>
    <w:rsid w:val="00F1258B"/>
    <w:rsid w:val="00F1337A"/>
    <w:rsid w:val="00F13810"/>
    <w:rsid w:val="00F13C1F"/>
    <w:rsid w:val="00F13CD6"/>
    <w:rsid w:val="00F1534E"/>
    <w:rsid w:val="00F159D5"/>
    <w:rsid w:val="00F16ABA"/>
    <w:rsid w:val="00F17435"/>
    <w:rsid w:val="00F23063"/>
    <w:rsid w:val="00F234DE"/>
    <w:rsid w:val="00F23B76"/>
    <w:rsid w:val="00F24E0F"/>
    <w:rsid w:val="00F27260"/>
    <w:rsid w:val="00F27461"/>
    <w:rsid w:val="00F27B98"/>
    <w:rsid w:val="00F30458"/>
    <w:rsid w:val="00F3110E"/>
    <w:rsid w:val="00F328C9"/>
    <w:rsid w:val="00F32FCA"/>
    <w:rsid w:val="00F33877"/>
    <w:rsid w:val="00F3408D"/>
    <w:rsid w:val="00F34645"/>
    <w:rsid w:val="00F34AB7"/>
    <w:rsid w:val="00F3534C"/>
    <w:rsid w:val="00F35518"/>
    <w:rsid w:val="00F358D0"/>
    <w:rsid w:val="00F35A10"/>
    <w:rsid w:val="00F3639F"/>
    <w:rsid w:val="00F36590"/>
    <w:rsid w:val="00F36682"/>
    <w:rsid w:val="00F375FB"/>
    <w:rsid w:val="00F400F5"/>
    <w:rsid w:val="00F41114"/>
    <w:rsid w:val="00F411FD"/>
    <w:rsid w:val="00F42D33"/>
    <w:rsid w:val="00F43DDF"/>
    <w:rsid w:val="00F44CD7"/>
    <w:rsid w:val="00F47295"/>
    <w:rsid w:val="00F477CA"/>
    <w:rsid w:val="00F47F7D"/>
    <w:rsid w:val="00F50E26"/>
    <w:rsid w:val="00F5463E"/>
    <w:rsid w:val="00F55884"/>
    <w:rsid w:val="00F56438"/>
    <w:rsid w:val="00F56ACE"/>
    <w:rsid w:val="00F574AA"/>
    <w:rsid w:val="00F57684"/>
    <w:rsid w:val="00F5783D"/>
    <w:rsid w:val="00F614C0"/>
    <w:rsid w:val="00F618D6"/>
    <w:rsid w:val="00F62E1F"/>
    <w:rsid w:val="00F62F44"/>
    <w:rsid w:val="00F63554"/>
    <w:rsid w:val="00F639EA"/>
    <w:rsid w:val="00F63BA8"/>
    <w:rsid w:val="00F63D99"/>
    <w:rsid w:val="00F648D6"/>
    <w:rsid w:val="00F64A64"/>
    <w:rsid w:val="00F67A0F"/>
    <w:rsid w:val="00F70D6A"/>
    <w:rsid w:val="00F70F0C"/>
    <w:rsid w:val="00F7136B"/>
    <w:rsid w:val="00F7177D"/>
    <w:rsid w:val="00F71A09"/>
    <w:rsid w:val="00F726A5"/>
    <w:rsid w:val="00F72AA3"/>
    <w:rsid w:val="00F732D9"/>
    <w:rsid w:val="00F7708D"/>
    <w:rsid w:val="00F80309"/>
    <w:rsid w:val="00F814EB"/>
    <w:rsid w:val="00F81980"/>
    <w:rsid w:val="00F81C91"/>
    <w:rsid w:val="00F83007"/>
    <w:rsid w:val="00F845C3"/>
    <w:rsid w:val="00F85368"/>
    <w:rsid w:val="00F85C83"/>
    <w:rsid w:val="00F86E13"/>
    <w:rsid w:val="00F86FEC"/>
    <w:rsid w:val="00F8744F"/>
    <w:rsid w:val="00F87720"/>
    <w:rsid w:val="00F92337"/>
    <w:rsid w:val="00F924BB"/>
    <w:rsid w:val="00F93061"/>
    <w:rsid w:val="00F9308B"/>
    <w:rsid w:val="00F939F7"/>
    <w:rsid w:val="00F9412A"/>
    <w:rsid w:val="00F94C8C"/>
    <w:rsid w:val="00F94F46"/>
    <w:rsid w:val="00F95179"/>
    <w:rsid w:val="00F95A5D"/>
    <w:rsid w:val="00F95E2A"/>
    <w:rsid w:val="00F967A9"/>
    <w:rsid w:val="00F97DB3"/>
    <w:rsid w:val="00FA0236"/>
    <w:rsid w:val="00FA08DA"/>
    <w:rsid w:val="00FA27CD"/>
    <w:rsid w:val="00FA2FAD"/>
    <w:rsid w:val="00FA31E3"/>
    <w:rsid w:val="00FA3397"/>
    <w:rsid w:val="00FA45DC"/>
    <w:rsid w:val="00FA49F6"/>
    <w:rsid w:val="00FA66EE"/>
    <w:rsid w:val="00FA7A93"/>
    <w:rsid w:val="00FB105C"/>
    <w:rsid w:val="00FB11EF"/>
    <w:rsid w:val="00FB158A"/>
    <w:rsid w:val="00FB1741"/>
    <w:rsid w:val="00FB1B4F"/>
    <w:rsid w:val="00FB1B9C"/>
    <w:rsid w:val="00FB232D"/>
    <w:rsid w:val="00FB3AE1"/>
    <w:rsid w:val="00FB439A"/>
    <w:rsid w:val="00FB6387"/>
    <w:rsid w:val="00FB6501"/>
    <w:rsid w:val="00FB6C48"/>
    <w:rsid w:val="00FB7C98"/>
    <w:rsid w:val="00FC0785"/>
    <w:rsid w:val="00FC1F82"/>
    <w:rsid w:val="00FC3597"/>
    <w:rsid w:val="00FC3AD7"/>
    <w:rsid w:val="00FC4DC1"/>
    <w:rsid w:val="00FC5C62"/>
    <w:rsid w:val="00FC7977"/>
    <w:rsid w:val="00FD08D2"/>
    <w:rsid w:val="00FD1343"/>
    <w:rsid w:val="00FD2481"/>
    <w:rsid w:val="00FD371D"/>
    <w:rsid w:val="00FD39AA"/>
    <w:rsid w:val="00FD43B6"/>
    <w:rsid w:val="00FD4487"/>
    <w:rsid w:val="00FD688C"/>
    <w:rsid w:val="00FD7738"/>
    <w:rsid w:val="00FD7A08"/>
    <w:rsid w:val="00FE0999"/>
    <w:rsid w:val="00FE0A68"/>
    <w:rsid w:val="00FE1E65"/>
    <w:rsid w:val="00FE1EAC"/>
    <w:rsid w:val="00FE1F6E"/>
    <w:rsid w:val="00FE22FD"/>
    <w:rsid w:val="00FE2D66"/>
    <w:rsid w:val="00FE2F69"/>
    <w:rsid w:val="00FE361A"/>
    <w:rsid w:val="00FE5AC8"/>
    <w:rsid w:val="00FE6737"/>
    <w:rsid w:val="00FE694C"/>
    <w:rsid w:val="00FF2645"/>
    <w:rsid w:val="00FF2ECB"/>
    <w:rsid w:val="00FF2F2B"/>
    <w:rsid w:val="00FF5BFC"/>
    <w:rsid w:val="0156E1FF"/>
    <w:rsid w:val="02489058"/>
    <w:rsid w:val="029201E9"/>
    <w:rsid w:val="033D87C5"/>
    <w:rsid w:val="055E0BEC"/>
    <w:rsid w:val="060FA405"/>
    <w:rsid w:val="06EDBBCE"/>
    <w:rsid w:val="074B8161"/>
    <w:rsid w:val="0881AA92"/>
    <w:rsid w:val="092D29B0"/>
    <w:rsid w:val="09C155C4"/>
    <w:rsid w:val="0A33D44B"/>
    <w:rsid w:val="0A9F96EF"/>
    <w:rsid w:val="0BC904A2"/>
    <w:rsid w:val="0C8C1A92"/>
    <w:rsid w:val="0CE12F9E"/>
    <w:rsid w:val="0D8942E3"/>
    <w:rsid w:val="0E182918"/>
    <w:rsid w:val="0E3A0ED6"/>
    <w:rsid w:val="0E7F5486"/>
    <w:rsid w:val="0ED5E1CD"/>
    <w:rsid w:val="0F77D23A"/>
    <w:rsid w:val="10967B0E"/>
    <w:rsid w:val="1127A22B"/>
    <w:rsid w:val="11BA29FE"/>
    <w:rsid w:val="12B678B5"/>
    <w:rsid w:val="14449BC1"/>
    <w:rsid w:val="1500832E"/>
    <w:rsid w:val="15F8CD7B"/>
    <w:rsid w:val="17080D97"/>
    <w:rsid w:val="170DBA8D"/>
    <w:rsid w:val="188B0B86"/>
    <w:rsid w:val="189C903B"/>
    <w:rsid w:val="1A160302"/>
    <w:rsid w:val="1A958893"/>
    <w:rsid w:val="1B1980D8"/>
    <w:rsid w:val="1CF74ACF"/>
    <w:rsid w:val="1DE997FF"/>
    <w:rsid w:val="1E7F450D"/>
    <w:rsid w:val="2085088A"/>
    <w:rsid w:val="2112E255"/>
    <w:rsid w:val="21E32207"/>
    <w:rsid w:val="222947E6"/>
    <w:rsid w:val="2255EC4A"/>
    <w:rsid w:val="22E848B8"/>
    <w:rsid w:val="233AA643"/>
    <w:rsid w:val="23F8762D"/>
    <w:rsid w:val="25064010"/>
    <w:rsid w:val="2685B882"/>
    <w:rsid w:val="270200FC"/>
    <w:rsid w:val="27266B99"/>
    <w:rsid w:val="276FFB98"/>
    <w:rsid w:val="2AD87DC5"/>
    <w:rsid w:val="2E197E95"/>
    <w:rsid w:val="2EB97CB4"/>
    <w:rsid w:val="2EEA9A64"/>
    <w:rsid w:val="30EA6494"/>
    <w:rsid w:val="31F61EA3"/>
    <w:rsid w:val="32678E49"/>
    <w:rsid w:val="33DABD8D"/>
    <w:rsid w:val="34CD04D5"/>
    <w:rsid w:val="3685F3BE"/>
    <w:rsid w:val="3727125F"/>
    <w:rsid w:val="3759C24B"/>
    <w:rsid w:val="38810AF8"/>
    <w:rsid w:val="3AF59972"/>
    <w:rsid w:val="3B09EF7A"/>
    <w:rsid w:val="3B25F613"/>
    <w:rsid w:val="3D1AFB32"/>
    <w:rsid w:val="3E46DE77"/>
    <w:rsid w:val="3E555C6C"/>
    <w:rsid w:val="3E8F2F45"/>
    <w:rsid w:val="3FDBB70D"/>
    <w:rsid w:val="405A71D8"/>
    <w:rsid w:val="41884468"/>
    <w:rsid w:val="42BD0F36"/>
    <w:rsid w:val="42C8EF49"/>
    <w:rsid w:val="4432FD4E"/>
    <w:rsid w:val="452D6678"/>
    <w:rsid w:val="45E41392"/>
    <w:rsid w:val="4645EDD8"/>
    <w:rsid w:val="493391A3"/>
    <w:rsid w:val="4A87D606"/>
    <w:rsid w:val="4B071151"/>
    <w:rsid w:val="4C22C7C5"/>
    <w:rsid w:val="4D1AA184"/>
    <w:rsid w:val="4D45C745"/>
    <w:rsid w:val="4D98E350"/>
    <w:rsid w:val="4EC1B11A"/>
    <w:rsid w:val="50524F92"/>
    <w:rsid w:val="50B7228D"/>
    <w:rsid w:val="511050CE"/>
    <w:rsid w:val="531A7C5C"/>
    <w:rsid w:val="54C64858"/>
    <w:rsid w:val="56EF877C"/>
    <w:rsid w:val="571D3AFB"/>
    <w:rsid w:val="57238BAB"/>
    <w:rsid w:val="58CE85FD"/>
    <w:rsid w:val="5A8A6C73"/>
    <w:rsid w:val="5BEF1B89"/>
    <w:rsid w:val="5CAC52D9"/>
    <w:rsid w:val="5CD82787"/>
    <w:rsid w:val="5D0C1263"/>
    <w:rsid w:val="5FB8F856"/>
    <w:rsid w:val="5FDEDD9A"/>
    <w:rsid w:val="6029AB1A"/>
    <w:rsid w:val="603D24AF"/>
    <w:rsid w:val="606B34F2"/>
    <w:rsid w:val="60C3D302"/>
    <w:rsid w:val="61C3E40C"/>
    <w:rsid w:val="621238DF"/>
    <w:rsid w:val="639EBA84"/>
    <w:rsid w:val="6509373B"/>
    <w:rsid w:val="67BEC681"/>
    <w:rsid w:val="6859930B"/>
    <w:rsid w:val="69932CC6"/>
    <w:rsid w:val="6C4302EE"/>
    <w:rsid w:val="6C6D2F66"/>
    <w:rsid w:val="6CB3E0BA"/>
    <w:rsid w:val="6DC42153"/>
    <w:rsid w:val="6E8D66C8"/>
    <w:rsid w:val="6F479EC2"/>
    <w:rsid w:val="6FE40584"/>
    <w:rsid w:val="7147B27F"/>
    <w:rsid w:val="72ECDAB0"/>
    <w:rsid w:val="736B9FEA"/>
    <w:rsid w:val="763C5744"/>
    <w:rsid w:val="7671E179"/>
    <w:rsid w:val="77815E6F"/>
    <w:rsid w:val="77A818F4"/>
    <w:rsid w:val="77EFF96F"/>
    <w:rsid w:val="78052B6F"/>
    <w:rsid w:val="78145B5A"/>
    <w:rsid w:val="7855555F"/>
    <w:rsid w:val="795FE72E"/>
    <w:rsid w:val="7AA4FCEB"/>
    <w:rsid w:val="7B4400E5"/>
    <w:rsid w:val="7BBBF5C3"/>
    <w:rsid w:val="7D503E9F"/>
    <w:rsid w:val="7DDE7CBC"/>
    <w:rsid w:val="7FEF0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28D5C"/>
  <w15:chartTrackingRefBased/>
  <w15:docId w15:val="{EEF4944A-CFE0-4036-B37B-BA554BD466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D4850"/>
    <w:pPr>
      <w:spacing w:after="0" w:line="240" w:lineRule="auto"/>
      <w:jc w:val="both"/>
    </w:pPr>
    <w:rPr>
      <w:rFonts w:eastAsia="Times New Roman" w:cs="Times New Roman"/>
      <w:kern w:val="16"/>
      <w:sz w:val="24"/>
      <w:szCs w:val="20"/>
      <w:lang w:eastAsia="en-GB"/>
    </w:rPr>
  </w:style>
  <w:style w:type="paragraph" w:styleId="Heading1">
    <w:name w:val="heading 1"/>
    <w:basedOn w:val="Normal"/>
    <w:link w:val="Heading1Char"/>
    <w:uiPriority w:val="9"/>
    <w:qFormat/>
    <w:rsid w:val="001D4850"/>
    <w:pPr>
      <w:jc w:val="left"/>
      <w:outlineLvl w:val="0"/>
    </w:pPr>
    <w:rPr>
      <w:rFonts w:ascii="Arial Black" w:hAnsi="Arial Black"/>
      <w:bCs/>
      <w:color w:val="3D3381"/>
      <w:kern w:val="36"/>
      <w:sz w:val="28"/>
      <w:szCs w:val="3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E6B6D"/>
    <w:rPr>
      <w:color w:val="0563C1" w:themeColor="hyperlink"/>
      <w:u w:val="single"/>
    </w:rPr>
  </w:style>
  <w:style w:type="paragraph" w:styleId="ListParagraph">
    <w:name w:val="List Paragraph"/>
    <w:basedOn w:val="Normal"/>
    <w:uiPriority w:val="34"/>
    <w:qFormat/>
    <w:rsid w:val="00412E1E"/>
    <w:pPr>
      <w:ind w:left="720"/>
      <w:contextualSpacing/>
    </w:pPr>
  </w:style>
  <w:style w:type="paragraph" w:styleId="NoSpacing">
    <w:name w:val="No Spacing"/>
    <w:aliases w:val="Body"/>
    <w:basedOn w:val="Normal"/>
    <w:uiPriority w:val="1"/>
    <w:qFormat/>
    <w:rsid w:val="001D4850"/>
    <w:rPr>
      <w:rFonts w:ascii="Gotham" w:hAnsi="Gotham" w:cs="Calibri"/>
    </w:rPr>
  </w:style>
  <w:style w:type="character" w:styleId="FollowedHyperlink">
    <w:name w:val="FollowedHyperlink"/>
    <w:basedOn w:val="DefaultParagraphFont"/>
    <w:uiPriority w:val="99"/>
    <w:semiHidden/>
    <w:unhideWhenUsed/>
    <w:rsid w:val="00772D88"/>
    <w:rPr>
      <w:color w:val="954F72" w:themeColor="followedHyperlink"/>
      <w:u w:val="single"/>
    </w:rPr>
  </w:style>
  <w:style w:type="paragraph" w:styleId="Header">
    <w:name w:val="header"/>
    <w:basedOn w:val="Normal"/>
    <w:link w:val="HeaderChar"/>
    <w:uiPriority w:val="99"/>
    <w:unhideWhenUsed/>
    <w:rsid w:val="00991FE7"/>
    <w:pPr>
      <w:tabs>
        <w:tab w:val="center" w:pos="4513"/>
        <w:tab w:val="right" w:pos="9026"/>
      </w:tabs>
    </w:pPr>
  </w:style>
  <w:style w:type="character" w:styleId="HeaderChar" w:customStyle="1">
    <w:name w:val="Header Char"/>
    <w:basedOn w:val="DefaultParagraphFont"/>
    <w:link w:val="Header"/>
    <w:uiPriority w:val="99"/>
    <w:rsid w:val="00991FE7"/>
  </w:style>
  <w:style w:type="paragraph" w:styleId="Footer">
    <w:name w:val="footer"/>
    <w:basedOn w:val="Normal"/>
    <w:link w:val="FooterChar"/>
    <w:uiPriority w:val="99"/>
    <w:unhideWhenUsed/>
    <w:rsid w:val="00991FE7"/>
    <w:pPr>
      <w:tabs>
        <w:tab w:val="center" w:pos="4513"/>
        <w:tab w:val="right" w:pos="9026"/>
      </w:tabs>
    </w:pPr>
  </w:style>
  <w:style w:type="character" w:styleId="FooterChar" w:customStyle="1">
    <w:name w:val="Footer Char"/>
    <w:basedOn w:val="DefaultParagraphFont"/>
    <w:link w:val="Footer"/>
    <w:uiPriority w:val="99"/>
    <w:rsid w:val="00991FE7"/>
  </w:style>
  <w:style w:type="character" w:styleId="Heading1Char" w:customStyle="1">
    <w:name w:val="Heading 1 Char"/>
    <w:basedOn w:val="DefaultParagraphFont"/>
    <w:link w:val="Heading1"/>
    <w:uiPriority w:val="9"/>
    <w:rsid w:val="001D4850"/>
    <w:rPr>
      <w:rFonts w:ascii="Arial Black" w:hAnsi="Arial Black" w:eastAsia="Times New Roman" w:cs="Times New Roman"/>
      <w:bCs/>
      <w:color w:val="3D3381"/>
      <w:kern w:val="36"/>
      <w:sz w:val="28"/>
      <w:szCs w:val="34"/>
      <w:lang w:eastAsia="en-GB"/>
    </w:rPr>
  </w:style>
  <w:style w:type="paragraph" w:styleId="NormalWeb">
    <w:name w:val="Normal (Web)"/>
    <w:basedOn w:val="Normal"/>
    <w:uiPriority w:val="99"/>
    <w:unhideWhenUsed/>
    <w:rsid w:val="006F0B8C"/>
    <w:pPr>
      <w:spacing w:before="100" w:beforeAutospacing="1" w:after="100" w:afterAutospacing="1"/>
      <w:jc w:val="left"/>
    </w:pPr>
    <w:rPr>
      <w:kern w:val="0"/>
      <w:szCs w:val="24"/>
    </w:rPr>
  </w:style>
  <w:style w:type="table" w:styleId="TableGrid">
    <w:name w:val="Table Grid"/>
    <w:basedOn w:val="TableNormal"/>
    <w:rsid w:val="006F0B8C"/>
    <w:pPr>
      <w:spacing w:after="0" w:line="240" w:lineRule="auto"/>
      <w:jc w:val="both"/>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6F0B8C"/>
    <w:pPr>
      <w:keepNext/>
      <w:keepLines/>
      <w:spacing w:before="480" w:line="276" w:lineRule="auto"/>
      <w:outlineLvl w:val="9"/>
    </w:pPr>
    <w:rPr>
      <w:rFonts w:asciiTheme="majorHAnsi" w:hAnsiTheme="majorHAnsi" w:eastAsiaTheme="majorEastAsia" w:cstheme="majorBidi"/>
      <w:kern w:val="0"/>
      <w:szCs w:val="28"/>
      <w:lang w:val="en-US" w:eastAsia="en-US"/>
    </w:rPr>
  </w:style>
  <w:style w:type="paragraph" w:styleId="TOC1">
    <w:name w:val="toc 1"/>
    <w:basedOn w:val="Normal"/>
    <w:next w:val="Normal"/>
    <w:autoRedefine/>
    <w:uiPriority w:val="39"/>
    <w:unhideWhenUsed/>
    <w:rsid w:val="003F0504"/>
    <w:pPr>
      <w:tabs>
        <w:tab w:val="right" w:leader="dot" w:pos="9016"/>
      </w:tabs>
      <w:spacing w:after="100"/>
      <w:jc w:val="left"/>
    </w:pPr>
  </w:style>
  <w:style w:type="paragraph" w:styleId="Subtitle">
    <w:name w:val="Subtitle"/>
    <w:basedOn w:val="Normal"/>
    <w:next w:val="Normal"/>
    <w:link w:val="SubtitleChar"/>
    <w:uiPriority w:val="11"/>
    <w:qFormat/>
    <w:rsid w:val="006F0B8C"/>
    <w:pPr>
      <w:numPr>
        <w:ilvl w:val="1"/>
      </w:numPr>
    </w:pPr>
    <w:rPr>
      <w:rFonts w:asciiTheme="majorHAnsi" w:hAnsiTheme="majorHAnsi" w:eastAsiaTheme="majorEastAsia" w:cstheme="majorBidi"/>
      <w:i/>
      <w:iCs/>
      <w:color w:val="5B9BD5" w:themeColor="accent1"/>
      <w:spacing w:val="15"/>
      <w:szCs w:val="24"/>
    </w:rPr>
  </w:style>
  <w:style w:type="character" w:styleId="SubtitleChar" w:customStyle="1">
    <w:name w:val="Subtitle Char"/>
    <w:basedOn w:val="DefaultParagraphFont"/>
    <w:link w:val="Subtitle"/>
    <w:uiPriority w:val="11"/>
    <w:rsid w:val="006F0B8C"/>
    <w:rPr>
      <w:rFonts w:asciiTheme="majorHAnsi" w:hAnsiTheme="majorHAnsi" w:eastAsiaTheme="majorEastAsia" w:cstheme="majorBidi"/>
      <w:i/>
      <w:iCs/>
      <w:color w:val="5B9BD5" w:themeColor="accent1"/>
      <w:spacing w:val="15"/>
      <w:kern w:val="16"/>
      <w:sz w:val="24"/>
      <w:szCs w:val="24"/>
      <w:lang w:eastAsia="en-GB"/>
    </w:rPr>
  </w:style>
  <w:style w:type="character" w:styleId="Strong">
    <w:name w:val="Strong"/>
    <w:basedOn w:val="DefaultParagraphFont"/>
    <w:uiPriority w:val="22"/>
    <w:qFormat/>
    <w:rsid w:val="006F0B8C"/>
    <w:rPr>
      <w:b/>
      <w:bCs/>
    </w:rPr>
  </w:style>
  <w:style w:type="character" w:styleId="CommentReference">
    <w:name w:val="annotation reference"/>
    <w:basedOn w:val="DefaultParagraphFont"/>
    <w:uiPriority w:val="99"/>
    <w:semiHidden/>
    <w:unhideWhenUsed/>
    <w:rsid w:val="009D2A8E"/>
    <w:rPr>
      <w:sz w:val="16"/>
      <w:szCs w:val="16"/>
    </w:rPr>
  </w:style>
  <w:style w:type="paragraph" w:styleId="CommentText">
    <w:name w:val="annotation text"/>
    <w:basedOn w:val="Normal"/>
    <w:link w:val="CommentTextChar"/>
    <w:uiPriority w:val="99"/>
    <w:unhideWhenUsed/>
    <w:rsid w:val="009D2A8E"/>
    <w:rPr>
      <w:sz w:val="20"/>
    </w:rPr>
  </w:style>
  <w:style w:type="character" w:styleId="CommentTextChar" w:customStyle="1">
    <w:name w:val="Comment Text Char"/>
    <w:basedOn w:val="DefaultParagraphFont"/>
    <w:link w:val="CommentText"/>
    <w:uiPriority w:val="99"/>
    <w:rsid w:val="009D2A8E"/>
    <w:rPr>
      <w:rFonts w:ascii="Times New Roman" w:hAnsi="Times New Roman" w:eastAsia="Times New Roman" w:cs="Times New Roman"/>
      <w:kern w:val="16"/>
      <w:sz w:val="20"/>
      <w:szCs w:val="20"/>
      <w:lang w:eastAsia="en-GB"/>
    </w:rPr>
  </w:style>
  <w:style w:type="paragraph" w:styleId="CommentSubject">
    <w:name w:val="annotation subject"/>
    <w:basedOn w:val="CommentText"/>
    <w:next w:val="CommentText"/>
    <w:link w:val="CommentSubjectChar"/>
    <w:uiPriority w:val="99"/>
    <w:semiHidden/>
    <w:unhideWhenUsed/>
    <w:rsid w:val="009D2A8E"/>
    <w:rPr>
      <w:b/>
      <w:bCs/>
    </w:rPr>
  </w:style>
  <w:style w:type="character" w:styleId="CommentSubjectChar" w:customStyle="1">
    <w:name w:val="Comment Subject Char"/>
    <w:basedOn w:val="CommentTextChar"/>
    <w:link w:val="CommentSubject"/>
    <w:uiPriority w:val="99"/>
    <w:semiHidden/>
    <w:rsid w:val="009D2A8E"/>
    <w:rPr>
      <w:rFonts w:ascii="Times New Roman" w:hAnsi="Times New Roman" w:eastAsia="Times New Roman" w:cs="Times New Roman"/>
      <w:b/>
      <w:bCs/>
      <w:kern w:val="16"/>
      <w:sz w:val="20"/>
      <w:szCs w:val="20"/>
      <w:lang w:eastAsia="en-GB"/>
    </w:rPr>
  </w:style>
  <w:style w:type="paragraph" w:styleId="BalloonText">
    <w:name w:val="Balloon Text"/>
    <w:basedOn w:val="Normal"/>
    <w:link w:val="BalloonTextChar"/>
    <w:uiPriority w:val="99"/>
    <w:semiHidden/>
    <w:unhideWhenUsed/>
    <w:rsid w:val="009D2A8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D2A8E"/>
    <w:rPr>
      <w:rFonts w:ascii="Segoe UI" w:hAnsi="Segoe UI" w:eastAsia="Times New Roman" w:cs="Segoe UI"/>
      <w:kern w:val="16"/>
      <w:sz w:val="18"/>
      <w:szCs w:val="18"/>
      <w:lang w:eastAsia="en-GB"/>
    </w:rPr>
  </w:style>
  <w:style w:type="character" w:styleId="UnresolvedMention">
    <w:name w:val="Unresolved Mention"/>
    <w:basedOn w:val="DefaultParagraphFont"/>
    <w:uiPriority w:val="99"/>
    <w:semiHidden/>
    <w:unhideWhenUsed/>
    <w:rsid w:val="00800A0F"/>
    <w:rPr>
      <w:color w:val="605E5C"/>
      <w:shd w:val="clear" w:color="auto" w:fill="E1DFDD"/>
    </w:rPr>
  </w:style>
  <w:style w:type="paragraph" w:styleId="FootnoteText">
    <w:name w:val="footnote text"/>
    <w:basedOn w:val="Normal"/>
    <w:link w:val="FootnoteTextChar"/>
    <w:uiPriority w:val="99"/>
    <w:unhideWhenUsed/>
    <w:rsid w:val="00144857"/>
    <w:rPr>
      <w:sz w:val="20"/>
    </w:rPr>
  </w:style>
  <w:style w:type="character" w:styleId="FootnoteTextChar" w:customStyle="1">
    <w:name w:val="Footnote Text Char"/>
    <w:basedOn w:val="DefaultParagraphFont"/>
    <w:link w:val="FootnoteText"/>
    <w:uiPriority w:val="99"/>
    <w:rsid w:val="00144857"/>
    <w:rPr>
      <w:rFonts w:ascii="Times New Roman" w:hAnsi="Times New Roman" w:eastAsia="Times New Roman" w:cs="Times New Roman"/>
      <w:kern w:val="16"/>
      <w:sz w:val="20"/>
      <w:szCs w:val="20"/>
      <w:lang w:eastAsia="en-GB"/>
    </w:rPr>
  </w:style>
  <w:style w:type="character" w:styleId="FootnoteReference">
    <w:name w:val="footnote reference"/>
    <w:basedOn w:val="DefaultParagraphFont"/>
    <w:uiPriority w:val="99"/>
    <w:semiHidden/>
    <w:unhideWhenUsed/>
    <w:rsid w:val="00144857"/>
    <w:rPr>
      <w:vertAlign w:val="superscript"/>
    </w:rPr>
  </w:style>
  <w:style w:type="paragraph" w:styleId="Revision">
    <w:name w:val="Revision"/>
    <w:hidden/>
    <w:uiPriority w:val="99"/>
    <w:semiHidden/>
    <w:rsid w:val="009B0CA4"/>
    <w:pPr>
      <w:spacing w:after="0" w:line="240" w:lineRule="auto"/>
    </w:pPr>
    <w:rPr>
      <w:rFonts w:ascii="Times New Roman" w:hAnsi="Times New Roman" w:eastAsia="Times New Roman" w:cs="Times New Roman"/>
      <w:kern w:val="16"/>
      <w:sz w:val="24"/>
      <w:szCs w:val="20"/>
      <w:lang w:eastAsia="en-GB"/>
    </w:rPr>
  </w:style>
  <w:style w:type="paragraph" w:styleId="EndnoteText">
    <w:name w:val="endnote text"/>
    <w:basedOn w:val="Normal"/>
    <w:link w:val="EndnoteTextChar"/>
    <w:uiPriority w:val="99"/>
    <w:semiHidden/>
    <w:unhideWhenUsed/>
    <w:rsid w:val="002B3174"/>
    <w:rPr>
      <w:sz w:val="20"/>
    </w:rPr>
  </w:style>
  <w:style w:type="character" w:styleId="EndnoteTextChar" w:customStyle="1">
    <w:name w:val="Endnote Text Char"/>
    <w:basedOn w:val="DefaultParagraphFont"/>
    <w:link w:val="EndnoteText"/>
    <w:uiPriority w:val="99"/>
    <w:semiHidden/>
    <w:rsid w:val="002B3174"/>
    <w:rPr>
      <w:rFonts w:eastAsia="Times New Roman" w:cs="Times New Roman"/>
      <w:kern w:val="16"/>
      <w:sz w:val="20"/>
      <w:szCs w:val="20"/>
      <w:lang w:eastAsia="en-GB"/>
    </w:rPr>
  </w:style>
  <w:style w:type="character" w:styleId="EndnoteReference">
    <w:name w:val="endnote reference"/>
    <w:basedOn w:val="DefaultParagraphFont"/>
    <w:uiPriority w:val="99"/>
    <w:semiHidden/>
    <w:unhideWhenUsed/>
    <w:rsid w:val="002B3174"/>
    <w:rPr>
      <w:vertAlign w:val="superscript"/>
    </w:rPr>
  </w:style>
  <w:style w:type="paragraph" w:styleId="Default" w:customStyle="1">
    <w:name w:val="Default"/>
    <w:rsid w:val="00291AE5"/>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sid w:val="007753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52097">
      <w:bodyDiv w:val="1"/>
      <w:marLeft w:val="0"/>
      <w:marRight w:val="0"/>
      <w:marTop w:val="0"/>
      <w:marBottom w:val="0"/>
      <w:divBdr>
        <w:top w:val="none" w:sz="0" w:space="0" w:color="auto"/>
        <w:left w:val="none" w:sz="0" w:space="0" w:color="auto"/>
        <w:bottom w:val="none" w:sz="0" w:space="0" w:color="auto"/>
        <w:right w:val="none" w:sz="0" w:space="0" w:color="auto"/>
      </w:divBdr>
    </w:div>
    <w:div w:id="648753368">
      <w:bodyDiv w:val="1"/>
      <w:marLeft w:val="0"/>
      <w:marRight w:val="0"/>
      <w:marTop w:val="0"/>
      <w:marBottom w:val="0"/>
      <w:divBdr>
        <w:top w:val="none" w:sz="0" w:space="0" w:color="auto"/>
        <w:left w:val="none" w:sz="0" w:space="0" w:color="auto"/>
        <w:bottom w:val="none" w:sz="0" w:space="0" w:color="auto"/>
        <w:right w:val="none" w:sz="0" w:space="0" w:color="auto"/>
      </w:divBdr>
    </w:div>
    <w:div w:id="1057624507">
      <w:bodyDiv w:val="1"/>
      <w:marLeft w:val="0"/>
      <w:marRight w:val="0"/>
      <w:marTop w:val="0"/>
      <w:marBottom w:val="0"/>
      <w:divBdr>
        <w:top w:val="none" w:sz="0" w:space="0" w:color="auto"/>
        <w:left w:val="none" w:sz="0" w:space="0" w:color="auto"/>
        <w:bottom w:val="none" w:sz="0" w:space="0" w:color="auto"/>
        <w:right w:val="none" w:sz="0" w:space="0" w:color="auto"/>
      </w:divBdr>
    </w:div>
    <w:div w:id="1331719535">
      <w:bodyDiv w:val="1"/>
      <w:marLeft w:val="0"/>
      <w:marRight w:val="0"/>
      <w:marTop w:val="0"/>
      <w:marBottom w:val="0"/>
      <w:divBdr>
        <w:top w:val="none" w:sz="0" w:space="0" w:color="auto"/>
        <w:left w:val="none" w:sz="0" w:space="0" w:color="auto"/>
        <w:bottom w:val="none" w:sz="0" w:space="0" w:color="auto"/>
        <w:right w:val="none" w:sz="0" w:space="0" w:color="auto"/>
      </w:divBdr>
    </w:div>
    <w:div w:id="1367483003">
      <w:bodyDiv w:val="1"/>
      <w:marLeft w:val="0"/>
      <w:marRight w:val="0"/>
      <w:marTop w:val="0"/>
      <w:marBottom w:val="0"/>
      <w:divBdr>
        <w:top w:val="none" w:sz="0" w:space="0" w:color="auto"/>
        <w:left w:val="none" w:sz="0" w:space="0" w:color="auto"/>
        <w:bottom w:val="none" w:sz="0" w:space="0" w:color="auto"/>
        <w:right w:val="none" w:sz="0" w:space="0" w:color="auto"/>
      </w:divBdr>
    </w:div>
    <w:div w:id="171681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nhsrho.org/what-we-do/advisory-groups/stakeholder-engagement-group/" TargetMode="External" Id="rId17" /><Relationship Type="http://schemas.openxmlformats.org/officeDocument/2006/relationships/customXml" Target="../customXml/item2.xml" Id="rId2" /><Relationship Type="http://schemas.openxmlformats.org/officeDocument/2006/relationships/hyperlink" Target="https://www.gov.uk/government/statistics/english-indices-of-deprivation-2025/english-indices-of-deprivation-2025-statistical-release"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s://www.ethnicity-facts-figures.service.gov.uk/uk-population-by-ethnicity/national-and-regional-populations/regional-ethnic-diversity/latest/"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bele.org/our-work/booska-paper/"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d38e390-814b-466a-ac2e-0b450b575bf2" xsi:nil="true"/>
    <lcf76f155ced4ddcb4097134ff3c332f xmlns="1eee4543-c4eb-472d-9fe1-235041ba33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06BEAA4E3BF749859620143C9F270E" ma:contentTypeVersion="22" ma:contentTypeDescription="Create a new document." ma:contentTypeScope="" ma:versionID="fe907595e5ff93e2ee53c46c6999cc4b">
  <xsd:schema xmlns:xsd="http://www.w3.org/2001/XMLSchema" xmlns:xs="http://www.w3.org/2001/XMLSchema" xmlns:p="http://schemas.microsoft.com/office/2006/metadata/properties" xmlns:ns2="1eee4543-c4eb-472d-9fe1-235041ba333d" xmlns:ns3="5d38e390-814b-466a-ac2e-0b450b575bf2" targetNamespace="http://schemas.microsoft.com/office/2006/metadata/properties" ma:root="true" ma:fieldsID="54d2ebb06fd7ac8671534ae593b8b54f" ns2:_="" ns3:_="">
    <xsd:import namespace="1eee4543-c4eb-472d-9fe1-235041ba333d"/>
    <xsd:import namespace="5d38e390-814b-466a-ac2e-0b450b575b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e4543-c4eb-472d-9fe1-235041ba3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8e390-814b-466a-ac2e-0b450b575b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4edada7-3461-45d6-9bc1-062972d667a8}" ma:internalName="TaxCatchAll" ma:showField="CatchAllData" ma:web="5d38e390-814b-466a-ac2e-0b450b575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83C6A-15B2-49C6-A6D9-F718B3374D87}">
  <ds:schemaRefs>
    <ds:schemaRef ds:uri="http://schemas.openxmlformats.org/officeDocument/2006/bibliography"/>
  </ds:schemaRefs>
</ds:datastoreItem>
</file>

<file path=customXml/itemProps2.xml><?xml version="1.0" encoding="utf-8"?>
<ds:datastoreItem xmlns:ds="http://schemas.openxmlformats.org/officeDocument/2006/customXml" ds:itemID="{C8075114-1040-4405-BC42-FE14F6D16E42}">
  <ds:schemaRefs>
    <ds:schemaRef ds:uri="http://schemas.microsoft.com/office/2006/metadata/properties"/>
    <ds:schemaRef ds:uri="http://schemas.microsoft.com/office/infopath/2007/PartnerControls"/>
    <ds:schemaRef ds:uri="5d38e390-814b-466a-ac2e-0b450b575bf2"/>
    <ds:schemaRef ds:uri="1eee4543-c4eb-472d-9fe1-235041ba333d"/>
  </ds:schemaRefs>
</ds:datastoreItem>
</file>

<file path=customXml/itemProps3.xml><?xml version="1.0" encoding="utf-8"?>
<ds:datastoreItem xmlns:ds="http://schemas.openxmlformats.org/officeDocument/2006/customXml" ds:itemID="{3D4A3A90-DC4D-4103-9220-D26969446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e4543-c4eb-472d-9fe1-235041ba333d"/>
    <ds:schemaRef ds:uri="5d38e390-814b-466a-ac2e-0b450b575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B524EF-DD6E-4F7E-A9E9-8A3A3E03CCB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NHS Confed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Boulter</dc:creator>
  <keywords/>
  <dc:description/>
  <lastModifiedBy>Ben Charman</lastModifiedBy>
  <revision>1090</revision>
  <lastPrinted>2021-05-18T08:07:00.0000000Z</lastPrinted>
  <dcterms:created xsi:type="dcterms:W3CDTF">2025-06-16T06:58:00.0000000Z</dcterms:created>
  <dcterms:modified xsi:type="dcterms:W3CDTF">2025-11-27T15:59:42.2065549Z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0x010100FD06BEAA4E3BF749859620143C9F270E</vt:lpwstr>
  </property>
  <property fmtid="{D5CDD505-2E9C-101B-9397-08002B2CF9AE}" pid="3" name="MediaServiceImageTags">
    <vt:lpwstr/>
  </property>
  <property fmtid="{D5CDD505-2E9C-101B-9397-08002B2CF9AE}" pid="4" name="MSIP_Label_d6ffb948-953e-42ec-a310-bd443e7b6908_Enabled">
    <vt:lpwstr>true</vt:lpwstr>
  </property>
  <property fmtid="{D5CDD505-2E9C-101B-9397-08002B2CF9AE}" pid="5" name="MSIP_Label_d6ffb948-953e-42ec-a310-bd443e7b6908_SetDate">
    <vt:lpwstr>2025-04-13T13:13:57Z</vt:lpwstr>
  </property>
  <property fmtid="{D5CDD505-2E9C-101B-9397-08002B2CF9AE}" pid="6" name="MSIP_Label_d6ffb948-953e-42ec-a310-bd443e7b6908_Method">
    <vt:lpwstr>Standard</vt:lpwstr>
  </property>
  <property fmtid="{D5CDD505-2E9C-101B-9397-08002B2CF9AE}" pid="7" name="MSIP_Label_d6ffb948-953e-42ec-a310-bd443e7b6908_Name">
    <vt:lpwstr>Commercial in Confidence</vt:lpwstr>
  </property>
  <property fmtid="{D5CDD505-2E9C-101B-9397-08002B2CF9AE}" pid="8" name="MSIP_Label_d6ffb948-953e-42ec-a310-bd443e7b6908_SiteId">
    <vt:lpwstr>b85e4127-ddf3-45f9-bf62-f1ea78c25bf7</vt:lpwstr>
  </property>
  <property fmtid="{D5CDD505-2E9C-101B-9397-08002B2CF9AE}" pid="9" name="MSIP_Label_d6ffb948-953e-42ec-a310-bd443e7b6908_ActionId">
    <vt:lpwstr>cf170b88-9e82-425f-a5a9-9a82e1a5c144</vt:lpwstr>
  </property>
  <property fmtid="{D5CDD505-2E9C-101B-9397-08002B2CF9AE}" pid="10" name="MSIP_Label_d6ffb948-953e-42ec-a310-bd443e7b6908_ContentBits">
    <vt:lpwstr>0</vt:lpwstr>
  </property>
  <property fmtid="{D5CDD505-2E9C-101B-9397-08002B2CF9AE}" pid="11" name="MSIP_Label_d6ffb948-953e-42ec-a310-bd443e7b6908_Tag">
    <vt:lpwstr>10, 3, 0, 1</vt:lpwstr>
  </property>
</Properties>
</file>