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820E4" w:rsidP="001820E4" w:rsidRDefault="001820E4" w14:paraId="25A3C0D4" w14:textId="77777777">
      <w:pPr>
        <w:pStyle w:val="Heading1"/>
        <w:spacing w:line="276" w:lineRule="auto"/>
        <w:rPr>
          <w:rFonts w:ascii="Aptos" w:hAnsi="Aptos" w:cs="Arial"/>
          <w:b/>
          <w:caps/>
          <w:sz w:val="44"/>
        </w:rPr>
      </w:pPr>
    </w:p>
    <w:p w:rsidR="001820E4" w:rsidP="001820E4" w:rsidRDefault="001820E4" w14:paraId="4B31945A" w14:textId="77777777">
      <w:pPr>
        <w:pStyle w:val="Heading1"/>
        <w:spacing w:line="276" w:lineRule="auto"/>
        <w:rPr>
          <w:rFonts w:ascii="Aptos" w:hAnsi="Aptos" w:cs="Arial"/>
          <w:b/>
          <w:caps/>
          <w:sz w:val="44"/>
        </w:rPr>
      </w:pPr>
    </w:p>
    <w:p w:rsidR="001820E4" w:rsidP="001820E4" w:rsidRDefault="001820E4" w14:paraId="6DF53C70" w14:textId="77777777">
      <w:pPr>
        <w:pStyle w:val="Heading1"/>
        <w:spacing w:line="276" w:lineRule="auto"/>
        <w:rPr>
          <w:rFonts w:ascii="Aptos" w:hAnsi="Aptos" w:cs="Arial"/>
          <w:b/>
          <w:caps/>
          <w:sz w:val="44"/>
        </w:rPr>
      </w:pPr>
    </w:p>
    <w:p w:rsidRPr="00306C42" w:rsidR="001820E4" w:rsidP="001820E4" w:rsidRDefault="001820E4" w14:paraId="769E5522" w14:textId="741C82C1">
      <w:pPr>
        <w:pStyle w:val="Heading1"/>
        <w:spacing w:line="276" w:lineRule="auto"/>
        <w:rPr>
          <w:rFonts w:ascii="Aptos" w:hAnsi="Aptos" w:cs="Arial"/>
          <w:b/>
          <w:caps/>
          <w:sz w:val="36"/>
        </w:rPr>
      </w:pPr>
      <w:r w:rsidRPr="00306C42">
        <w:rPr>
          <w:rFonts w:ascii="Aptos" w:hAnsi="Aptos" w:cs="Arial"/>
          <w:b/>
          <w:caps/>
          <w:sz w:val="44"/>
        </w:rPr>
        <w:t>Invitation to tender (TEN1046)</w:t>
      </w:r>
    </w:p>
    <w:p w:rsidRPr="00306C42" w:rsidR="001820E4" w:rsidP="001820E4" w:rsidRDefault="001820E4" w14:paraId="3334FA01" w14:textId="77777777">
      <w:pPr>
        <w:pStyle w:val="Heading1"/>
        <w:spacing w:line="276" w:lineRule="auto"/>
        <w:rPr>
          <w:rFonts w:ascii="Aptos" w:hAnsi="Aptos" w:cs="Arial"/>
          <w:b/>
          <w:sz w:val="36"/>
        </w:rPr>
      </w:pPr>
    </w:p>
    <w:p w:rsidRPr="00306C42" w:rsidR="001820E4" w:rsidP="001820E4" w:rsidRDefault="001820E4" w14:paraId="1267CD8F" w14:textId="77777777">
      <w:pPr>
        <w:pStyle w:val="Heading1"/>
        <w:spacing w:line="276" w:lineRule="auto"/>
        <w:rPr>
          <w:rFonts w:ascii="Aptos" w:hAnsi="Aptos" w:cs="Arial"/>
          <w:b/>
          <w:sz w:val="36"/>
          <w:szCs w:val="36"/>
        </w:rPr>
      </w:pPr>
      <w:r w:rsidRPr="00306C42">
        <w:rPr>
          <w:rFonts w:ascii="Aptos" w:hAnsi="Aptos" w:cs="Arial"/>
          <w:b/>
          <w:sz w:val="36"/>
          <w:szCs w:val="36"/>
        </w:rPr>
        <w:t>Culturally adapted dementia care for Black, Asian and ethnic minority communities</w:t>
      </w:r>
    </w:p>
    <w:p w:rsidRPr="00306C42" w:rsidR="001820E4" w:rsidP="001820E4" w:rsidRDefault="001820E4" w14:paraId="3345AE95" w14:textId="45FAB15D">
      <w:pPr>
        <w:pStyle w:val="Heading1"/>
        <w:spacing w:line="276" w:lineRule="auto"/>
        <w:rPr>
          <w:rFonts w:ascii="Aptos" w:hAnsi="Aptos" w:cs="Arial"/>
          <w:b/>
          <w:sz w:val="36"/>
        </w:rPr>
      </w:pPr>
    </w:p>
    <w:p w:rsidRPr="00306C42" w:rsidR="001820E4" w:rsidP="001820E4" w:rsidRDefault="001820E4" w14:paraId="1347567C" w14:textId="77C5A31C">
      <w:pPr>
        <w:pStyle w:val="Heading1"/>
        <w:spacing w:line="276" w:lineRule="auto"/>
        <w:rPr>
          <w:rFonts w:ascii="Aptos" w:hAnsi="Aptos" w:cs="Arial"/>
          <w:b/>
          <w:sz w:val="36"/>
          <w:szCs w:val="36"/>
        </w:rPr>
      </w:pPr>
      <w:r w:rsidRPr="00306C42">
        <w:rPr>
          <w:rFonts w:ascii="Aptos" w:hAnsi="Aptos" w:cs="Arial"/>
          <w:b/>
          <w:sz w:val="36"/>
          <w:szCs w:val="36"/>
        </w:rPr>
        <w:t xml:space="preserve">Date: </w:t>
      </w:r>
      <w:r>
        <w:rPr>
          <w:rFonts w:ascii="Aptos" w:hAnsi="Aptos" w:cs="Arial"/>
          <w:b/>
          <w:sz w:val="36"/>
          <w:szCs w:val="36"/>
        </w:rPr>
        <w:t>Octo</w:t>
      </w:r>
      <w:r w:rsidRPr="00306C42">
        <w:rPr>
          <w:rFonts w:ascii="Aptos" w:hAnsi="Aptos" w:cs="Arial"/>
          <w:b/>
          <w:sz w:val="36"/>
          <w:szCs w:val="36"/>
        </w:rPr>
        <w:t>ber 2025</w:t>
      </w:r>
    </w:p>
    <w:p w:rsidR="001820E4" w:rsidRDefault="001820E4" w14:paraId="32CD8A0C" w14:textId="5BE21F1F">
      <w:pPr>
        <w:spacing w:after="160" w:line="278" w:lineRule="auto"/>
        <w:jc w:val="left"/>
        <w:rPr>
          <w:rFonts w:ascii="Aptos" w:hAnsi="Aptos" w:cs="Arial"/>
          <w:b/>
          <w:sz w:val="36"/>
        </w:rPr>
      </w:pPr>
      <w:r>
        <w:rPr>
          <w:rFonts w:ascii="Aptos" w:hAnsi="Aptos" w:cs="Arial"/>
          <w:b/>
          <w:sz w:val="36"/>
        </w:rPr>
        <w:br w:type="page"/>
      </w:r>
    </w:p>
    <w:p w:rsidRPr="00F60739" w:rsidR="001820E4" w:rsidP="001820E4" w:rsidRDefault="001820E4" w14:paraId="31475A9E" w14:textId="77777777">
      <w:pPr>
        <w:pStyle w:val="Heading1"/>
        <w:spacing w:line="276" w:lineRule="auto"/>
        <w:rPr>
          <w:rFonts w:ascii="Aptos" w:hAnsi="Aptos" w:cs="Times New Roman"/>
          <w:color w:val="3D3381"/>
          <w:sz w:val="28"/>
          <w:szCs w:val="34"/>
        </w:rPr>
      </w:pPr>
      <w:bookmarkStart w:name="_Toc76718656" w:id="0"/>
      <w:r w:rsidRPr="00306C42">
        <w:rPr>
          <w:rFonts w:ascii="Aptos" w:hAnsi="Aptos"/>
        </w:rPr>
        <w:t>About the NHS Race and Health Observatory</w:t>
      </w:r>
      <w:bookmarkEnd w:id="0"/>
    </w:p>
    <w:p w:rsidRPr="00306C42" w:rsidR="001820E4" w:rsidP="001820E4" w:rsidRDefault="001820E4" w14:paraId="196C2875" w14:textId="77777777">
      <w:pPr>
        <w:spacing w:line="276" w:lineRule="auto"/>
        <w:rPr>
          <w:rFonts w:ascii="Aptos" w:hAnsi="Aptos" w:eastAsia="Calibri" w:cs="Calibri"/>
          <w:color w:val="000000" w:themeColor="text1"/>
          <w:sz w:val="22"/>
          <w:szCs w:val="22"/>
        </w:rPr>
      </w:pPr>
    </w:p>
    <w:p w:rsidRPr="00306C42" w:rsidR="001820E4" w:rsidP="001820E4" w:rsidRDefault="001820E4" w14:paraId="6558C7CD" w14:textId="77777777">
      <w:pPr>
        <w:shd w:val="clear" w:color="auto" w:fill="FFFFFF" w:themeFill="background1"/>
        <w:spacing w:line="276" w:lineRule="auto"/>
        <w:rPr>
          <w:rFonts w:ascii="Aptos" w:hAnsi="Aptos" w:eastAsia="Aptos" w:cs="Aptos"/>
          <w:color w:val="242424"/>
          <w:sz w:val="22"/>
          <w:szCs w:val="22"/>
        </w:rPr>
      </w:pPr>
      <w:r w:rsidRPr="00306C42">
        <w:rPr>
          <w:rFonts w:ascii="Aptos" w:hAnsi="Aptos" w:eastAsia="Aptos" w:cs="Aptos"/>
          <w:color w:val="242424"/>
          <w:sz w:val="22"/>
          <w:szCs w:val="22"/>
        </w:rPr>
        <w:t xml:space="preserve">The NHS Race and Health Observatory (RHO) is an independent organisation, supported by the Department of Health and Social Care and NHS England, set up to explore ethnic inequalities in access to healthcare, experiences of healthcare, health outcomes, and inequalities experienced by Black and other ethnic minority members of the healthcare workforce. This includes assessing the aspirations to tackle ethnic health inequalities outlined in national healthcare policy. The RHO is a proactive investigator, providing strong recommendations that inform policymaking and facilitate change. The RHO is evidence-driven and solutions-focused. </w:t>
      </w:r>
    </w:p>
    <w:p w:rsidRPr="00306C42" w:rsidR="001820E4" w:rsidP="001820E4" w:rsidRDefault="001820E4" w14:paraId="19F5DF43" w14:textId="77777777">
      <w:pPr>
        <w:shd w:val="clear" w:color="auto" w:fill="FFFFFF" w:themeFill="background1"/>
        <w:spacing w:line="276" w:lineRule="auto"/>
        <w:ind w:left="720"/>
        <w:rPr>
          <w:rFonts w:ascii="Aptos" w:hAnsi="Aptos" w:eastAsia="Aptos" w:cs="Aptos"/>
          <w:color w:val="242424"/>
          <w:sz w:val="22"/>
          <w:szCs w:val="22"/>
        </w:rPr>
      </w:pPr>
      <w:r w:rsidRPr="00306C42">
        <w:rPr>
          <w:rFonts w:ascii="Aptos" w:hAnsi="Aptos" w:eastAsia="Aptos" w:cs="Aptos"/>
          <w:color w:val="242424"/>
          <w:sz w:val="22"/>
          <w:szCs w:val="22"/>
        </w:rPr>
        <w:t xml:space="preserve"> </w:t>
      </w:r>
    </w:p>
    <w:p w:rsidRPr="00306C42" w:rsidR="001820E4" w:rsidP="001820E4" w:rsidRDefault="001820E4" w14:paraId="0882D460" w14:textId="77777777">
      <w:pPr>
        <w:shd w:val="clear" w:color="auto" w:fill="FFFFFF" w:themeFill="background1"/>
        <w:spacing w:line="276" w:lineRule="auto"/>
        <w:rPr>
          <w:rFonts w:ascii="Aptos" w:hAnsi="Aptos" w:eastAsia="Aptos" w:cs="Aptos"/>
          <w:color w:val="242424"/>
          <w:sz w:val="22"/>
          <w:szCs w:val="22"/>
        </w:rPr>
      </w:pPr>
      <w:r w:rsidRPr="00306C42">
        <w:rPr>
          <w:rFonts w:ascii="Aptos" w:hAnsi="Aptos" w:eastAsia="Aptos" w:cs="Aptos"/>
          <w:color w:val="242424"/>
          <w:sz w:val="22"/>
          <w:szCs w:val="22"/>
        </w:rPr>
        <w:t xml:space="preserve">The RHO is hosted by NHS Confederation. Its board and team are independent, and it dictates its own direction and areas of focus. The RHO has three main functions:  </w:t>
      </w:r>
    </w:p>
    <w:p w:rsidRPr="001820E4" w:rsidR="001820E4" w:rsidP="001820E4" w:rsidRDefault="001820E4" w14:paraId="1E1A21D9" w14:textId="08DC9D76">
      <w:pPr>
        <w:pStyle w:val="ListParagraph"/>
        <w:numPr>
          <w:ilvl w:val="0"/>
          <w:numId w:val="1"/>
        </w:numPr>
        <w:shd w:val="clear" w:color="auto" w:fill="FFFFFF" w:themeFill="background1"/>
        <w:spacing w:line="276" w:lineRule="auto"/>
        <w:rPr>
          <w:rFonts w:ascii="Aptos" w:hAnsi="Aptos" w:eastAsia="Aptos" w:cs="Aptos"/>
          <w:color w:val="242424"/>
          <w:sz w:val="22"/>
          <w:szCs w:val="22"/>
        </w:rPr>
      </w:pPr>
      <w:r w:rsidRPr="001820E4">
        <w:rPr>
          <w:rFonts w:ascii="Aptos" w:hAnsi="Aptos" w:eastAsia="Aptos" w:cs="Aptos"/>
          <w:color w:val="242424"/>
          <w:sz w:val="22"/>
          <w:szCs w:val="22"/>
        </w:rPr>
        <w:t xml:space="preserve">facilitating new, high-quality, and innovative research and evidence </w:t>
      </w:r>
    </w:p>
    <w:p w:rsidRPr="001820E4" w:rsidR="001820E4" w:rsidP="001820E4" w:rsidRDefault="001820E4" w14:paraId="6B91336F" w14:textId="0CDAB69C">
      <w:pPr>
        <w:pStyle w:val="ListParagraph"/>
        <w:numPr>
          <w:ilvl w:val="0"/>
          <w:numId w:val="1"/>
        </w:numPr>
        <w:shd w:val="clear" w:color="auto" w:fill="FFFFFF" w:themeFill="background1"/>
        <w:spacing w:line="276" w:lineRule="auto"/>
        <w:rPr>
          <w:rFonts w:ascii="Aptos" w:hAnsi="Aptos" w:eastAsia="Aptos" w:cs="Aptos"/>
          <w:color w:val="242424"/>
          <w:sz w:val="22"/>
          <w:szCs w:val="22"/>
        </w:rPr>
      </w:pPr>
      <w:r w:rsidRPr="001820E4">
        <w:rPr>
          <w:rFonts w:ascii="Aptos" w:hAnsi="Aptos" w:eastAsia="Aptos" w:cs="Aptos"/>
          <w:color w:val="242424"/>
          <w:sz w:val="22"/>
          <w:szCs w:val="22"/>
        </w:rPr>
        <w:t xml:space="preserve">making strategic policy recommendations for change  </w:t>
      </w:r>
    </w:p>
    <w:p w:rsidRPr="001820E4" w:rsidR="001820E4" w:rsidP="001820E4" w:rsidRDefault="001820E4" w14:paraId="0B4363B7" w14:textId="0F9A6E23">
      <w:pPr>
        <w:pStyle w:val="ListParagraph"/>
        <w:numPr>
          <w:ilvl w:val="0"/>
          <w:numId w:val="1"/>
        </w:numPr>
        <w:shd w:val="clear" w:color="auto" w:fill="FFFFFF" w:themeFill="background1"/>
        <w:spacing w:line="276" w:lineRule="auto"/>
        <w:rPr>
          <w:rFonts w:ascii="Aptos" w:hAnsi="Aptos" w:eastAsia="Aptos" w:cs="Aptos"/>
          <w:color w:val="242424"/>
          <w:sz w:val="22"/>
          <w:szCs w:val="22"/>
        </w:rPr>
      </w:pPr>
      <w:r w:rsidRPr="001820E4">
        <w:rPr>
          <w:rFonts w:ascii="Aptos" w:hAnsi="Aptos" w:eastAsia="Aptos" w:cs="Aptos"/>
          <w:color w:val="242424"/>
          <w:sz w:val="22"/>
          <w:szCs w:val="22"/>
        </w:rPr>
        <w:t>supporting the practical implementation of those recommendations and of anti-racism focused interventions more widely, within the NHS.</w:t>
      </w:r>
    </w:p>
    <w:p w:rsidRPr="001820E4" w:rsidR="001820E4" w:rsidP="001820E4" w:rsidRDefault="001820E4" w14:paraId="6044FEDC" w14:textId="327FFEE6">
      <w:pPr>
        <w:pStyle w:val="Heading1"/>
        <w:spacing w:line="276" w:lineRule="auto"/>
        <w:rPr>
          <w:rFonts w:ascii="Aptos" w:hAnsi="Aptos"/>
          <w:kern w:val="2"/>
        </w:rPr>
      </w:pPr>
      <w:bookmarkStart w:name="_Toc76718657" w:id="1"/>
      <w:r w:rsidRPr="00306C42">
        <w:rPr>
          <w:rFonts w:ascii="Aptos" w:hAnsi="Aptos"/>
          <w:kern w:val="0"/>
        </w:rPr>
        <w:t>Scope of the work</w:t>
      </w:r>
      <w:bookmarkEnd w:id="1"/>
    </w:p>
    <w:p w:rsidRPr="00306C42" w:rsidR="001820E4" w:rsidP="001820E4" w:rsidRDefault="001820E4" w14:paraId="51F21AAF" w14:textId="77777777">
      <w:pPr>
        <w:spacing w:line="276" w:lineRule="auto"/>
        <w:jc w:val="left"/>
        <w:rPr>
          <w:rFonts w:ascii="Aptos" w:hAnsi="Aptos" w:cs="Arial"/>
          <w:i/>
          <w:iCs/>
          <w:sz w:val="22"/>
          <w:szCs w:val="22"/>
        </w:rPr>
      </w:pPr>
      <w:r w:rsidRPr="00306C42">
        <w:rPr>
          <w:rFonts w:ascii="Aptos" w:hAnsi="Aptos" w:cs="Arial"/>
          <w:i/>
          <w:iCs/>
          <w:sz w:val="22"/>
          <w:szCs w:val="22"/>
        </w:rPr>
        <w:t>Background</w:t>
      </w:r>
    </w:p>
    <w:p w:rsidRPr="00306C42" w:rsidR="001820E4" w:rsidP="001820E4" w:rsidRDefault="001820E4" w14:paraId="4FF68078" w14:textId="77777777">
      <w:pPr>
        <w:spacing w:line="276" w:lineRule="auto"/>
        <w:jc w:val="left"/>
        <w:rPr>
          <w:rFonts w:ascii="Aptos" w:hAnsi="Aptos" w:cstheme="minorBidi"/>
          <w:kern w:val="36"/>
          <w:sz w:val="22"/>
          <w:szCs w:val="22"/>
        </w:rPr>
      </w:pPr>
      <w:r w:rsidRPr="00306C42">
        <w:rPr>
          <w:rFonts w:ascii="Aptos" w:hAnsi="Aptos" w:cs="Calibri"/>
          <w:sz w:val="22"/>
          <w:szCs w:val="22"/>
        </w:rPr>
        <w:t>Dementia care is complex. From diagnosis, to end of life, it includes involvement from health and care professionals across acute, social and community care settings</w:t>
      </w:r>
      <w:r w:rsidRPr="00306C42">
        <w:rPr>
          <w:rFonts w:ascii="Aptos" w:hAnsi="Aptos" w:cstheme="minorBidi"/>
          <w:kern w:val="36"/>
          <w:sz w:val="22"/>
          <w:szCs w:val="22"/>
        </w:rPr>
        <w:t>. Adding to this complexity, experiences of aging vary dramatically across cultures, as do conceptualisations of mental health. In the UK, we also know that structural racism can inform the access to and experiences of healthcare for different ethnic minority groups.</w:t>
      </w:r>
      <w:r w:rsidRPr="00306C42">
        <w:rPr>
          <w:rStyle w:val="FootnoteReference"/>
          <w:rFonts w:ascii="Aptos" w:hAnsi="Aptos" w:cstheme="minorBidi"/>
          <w:sz w:val="22"/>
          <w:szCs w:val="22"/>
        </w:rPr>
        <w:footnoteReference w:id="1"/>
      </w:r>
      <w:r w:rsidRPr="00306C42">
        <w:rPr>
          <w:rFonts w:ascii="Aptos" w:hAnsi="Aptos" w:cstheme="minorBidi"/>
          <w:sz w:val="22"/>
          <w:szCs w:val="22"/>
        </w:rPr>
        <w:t xml:space="preserve">  </w:t>
      </w:r>
    </w:p>
    <w:p w:rsidRPr="00306C42" w:rsidR="001820E4" w:rsidP="001820E4" w:rsidRDefault="001820E4" w14:paraId="3EAB4DB7" w14:textId="77777777">
      <w:pPr>
        <w:spacing w:line="276" w:lineRule="auto"/>
        <w:jc w:val="left"/>
        <w:rPr>
          <w:rFonts w:ascii="Aptos" w:hAnsi="Aptos" w:cstheme="minorHAnsi"/>
          <w:kern w:val="36"/>
          <w:sz w:val="22"/>
          <w:szCs w:val="22"/>
        </w:rPr>
      </w:pPr>
    </w:p>
    <w:p w:rsidR="001820E4" w:rsidP="001820E4" w:rsidRDefault="001820E4" w14:paraId="4CD14251" w14:textId="77777777">
      <w:pPr>
        <w:spacing w:line="276" w:lineRule="auto"/>
        <w:jc w:val="left"/>
        <w:rPr>
          <w:rFonts w:ascii="Aptos" w:hAnsi="Aptos" w:cstheme="minorBidi"/>
          <w:sz w:val="22"/>
          <w:szCs w:val="22"/>
        </w:rPr>
      </w:pPr>
      <w:r w:rsidRPr="00306C42">
        <w:rPr>
          <w:rFonts w:ascii="Aptos" w:hAnsi="Aptos" w:cstheme="minorBidi"/>
          <w:sz w:val="22"/>
          <w:szCs w:val="22"/>
        </w:rPr>
        <w:t>Population projections for 2050 estimate that 27% of those aged 60 and older will be from minority ethnic groups compared with 5% in 2021.</w:t>
      </w:r>
      <w:r w:rsidRPr="00306C42">
        <w:rPr>
          <w:rStyle w:val="FootnoteReference"/>
          <w:rFonts w:ascii="Aptos" w:hAnsi="Aptos" w:cstheme="minorBidi"/>
          <w:sz w:val="22"/>
          <w:szCs w:val="22"/>
        </w:rPr>
        <w:footnoteReference w:id="2"/>
      </w:r>
      <w:r w:rsidRPr="00306C42">
        <w:rPr>
          <w:rFonts w:ascii="Aptos" w:hAnsi="Aptos" w:cstheme="minorBidi"/>
          <w:sz w:val="22"/>
          <w:szCs w:val="22"/>
        </w:rPr>
        <w:t xml:space="preserve"> This suggests a fifteen-fold increase in the number of ethnic minority older people with dementia from 26,000 to 400,000 by 2050. Also, risk factors for dementia such as hypertension, obesity and diabetes are more common in people from Black and South Asian ethnic groups.</w:t>
      </w:r>
      <w:r w:rsidRPr="00306C42">
        <w:rPr>
          <w:rStyle w:val="FootnoteReference"/>
          <w:rFonts w:ascii="Aptos" w:hAnsi="Aptos" w:cstheme="minorBidi"/>
          <w:sz w:val="22"/>
          <w:szCs w:val="22"/>
        </w:rPr>
        <w:footnoteReference w:id="3"/>
      </w:r>
      <w:r w:rsidRPr="00306C42">
        <w:rPr>
          <w:rStyle w:val="FootnoteReference"/>
          <w:rFonts w:ascii="Aptos" w:hAnsi="Aptos" w:cstheme="minorBidi"/>
          <w:sz w:val="22"/>
          <w:szCs w:val="22"/>
        </w:rPr>
        <w:footnoteReference w:id="4"/>
      </w:r>
      <w:r w:rsidRPr="00306C42">
        <w:rPr>
          <w:rFonts w:ascii="Aptos" w:hAnsi="Aptos" w:cstheme="minorBidi"/>
          <w:sz w:val="22"/>
          <w:szCs w:val="22"/>
        </w:rPr>
        <w:t xml:space="preserve"> </w:t>
      </w:r>
    </w:p>
    <w:p w:rsidRPr="00306C42" w:rsidR="001820E4" w:rsidP="001820E4" w:rsidRDefault="001820E4" w14:paraId="1F80E17D" w14:textId="77777777">
      <w:pPr>
        <w:spacing w:line="276" w:lineRule="auto"/>
        <w:jc w:val="left"/>
        <w:rPr>
          <w:rFonts w:ascii="Aptos" w:hAnsi="Aptos" w:cstheme="minorBidi"/>
          <w:kern w:val="36"/>
          <w:sz w:val="22"/>
          <w:szCs w:val="22"/>
        </w:rPr>
      </w:pPr>
    </w:p>
    <w:p w:rsidRPr="00306C42" w:rsidR="001820E4" w:rsidP="001820E4" w:rsidRDefault="001820E4" w14:paraId="5C3CB664" w14:textId="77777777">
      <w:pPr>
        <w:spacing w:line="276" w:lineRule="auto"/>
        <w:jc w:val="left"/>
        <w:rPr>
          <w:rFonts w:ascii="Aptos" w:hAnsi="Aptos" w:cstheme="minorBidi"/>
          <w:sz w:val="22"/>
          <w:szCs w:val="22"/>
        </w:rPr>
      </w:pPr>
      <w:r w:rsidRPr="00306C42">
        <w:rPr>
          <w:rFonts w:ascii="Aptos" w:hAnsi="Aptos" w:cstheme="minorBidi"/>
          <w:kern w:val="36"/>
          <w:sz w:val="22"/>
          <w:szCs w:val="22"/>
        </w:rPr>
        <w:t>Concerningly, research has also shown that ethnic minority communities tend to present later to specialist diagnostic and therapeutic dementia services.</w:t>
      </w:r>
      <w:r w:rsidRPr="00306C42">
        <w:rPr>
          <w:rStyle w:val="FootnoteReference"/>
          <w:rFonts w:ascii="Aptos" w:hAnsi="Aptos" w:cstheme="minorBidi"/>
          <w:kern w:val="36"/>
          <w:sz w:val="22"/>
          <w:szCs w:val="22"/>
        </w:rPr>
        <w:footnoteReference w:id="5"/>
      </w:r>
      <w:r w:rsidRPr="00306C42">
        <w:rPr>
          <w:rFonts w:ascii="Aptos" w:hAnsi="Aptos" w:cstheme="minorBidi"/>
          <w:kern w:val="36"/>
          <w:sz w:val="22"/>
          <w:szCs w:val="22"/>
        </w:rPr>
        <w:t xml:space="preserve"> The causes for this are thought to </w:t>
      </w:r>
      <w:r w:rsidRPr="00306C42">
        <w:rPr>
          <w:rFonts w:ascii="Aptos" w:hAnsi="Aptos" w:cstheme="minorBidi"/>
          <w:kern w:val="36"/>
          <w:sz w:val="22"/>
          <w:szCs w:val="22"/>
        </w:rPr>
        <w:t>be complex, including the tendency in some cultures not to conceptualise dementia as an illness, experiences of shame or stigma within communities, and negative experiences with healthcare services. Many of these barriers to diagnosis and specialist treatment are systemic and structural, and therefore attention is required to ensure that these barriers are identified and dismantled. There has been some research exploring the impacts of structural inequality on dementia, exploring, for example, the relationship between residential segregation and later life cognition.</w:t>
      </w:r>
      <w:r w:rsidRPr="00306C42">
        <w:rPr>
          <w:rStyle w:val="FootnoteReference"/>
          <w:rFonts w:ascii="Aptos" w:hAnsi="Aptos" w:cstheme="minorBidi"/>
          <w:kern w:val="36"/>
          <w:sz w:val="22"/>
          <w:szCs w:val="22"/>
        </w:rPr>
        <w:footnoteReference w:id="6"/>
      </w:r>
      <w:r w:rsidRPr="00306C42">
        <w:rPr>
          <w:rFonts w:ascii="Aptos" w:hAnsi="Aptos" w:cstheme="minorBidi"/>
          <w:kern w:val="36"/>
          <w:sz w:val="22"/>
          <w:szCs w:val="22"/>
        </w:rPr>
        <w:t xml:space="preserve"> </w:t>
      </w:r>
    </w:p>
    <w:p w:rsidRPr="00306C42" w:rsidR="001820E4" w:rsidP="001820E4" w:rsidRDefault="001820E4" w14:paraId="202E119E" w14:textId="77777777">
      <w:pPr>
        <w:spacing w:line="276" w:lineRule="auto"/>
        <w:jc w:val="left"/>
        <w:rPr>
          <w:rFonts w:ascii="Aptos" w:hAnsi="Aptos" w:cstheme="minorBidi"/>
          <w:sz w:val="22"/>
          <w:szCs w:val="22"/>
        </w:rPr>
      </w:pPr>
    </w:p>
    <w:p w:rsidRPr="00306C42" w:rsidR="001820E4" w:rsidP="001820E4" w:rsidRDefault="001820E4" w14:paraId="22669478" w14:textId="77777777">
      <w:pPr>
        <w:spacing w:line="276" w:lineRule="auto"/>
        <w:jc w:val="left"/>
        <w:rPr>
          <w:rFonts w:ascii="Aptos" w:hAnsi="Aptos" w:cstheme="minorBidi"/>
          <w:kern w:val="36"/>
          <w:sz w:val="22"/>
          <w:szCs w:val="22"/>
        </w:rPr>
      </w:pPr>
      <w:r w:rsidRPr="00306C42">
        <w:rPr>
          <w:rFonts w:ascii="Aptos" w:hAnsi="Aptos" w:cstheme="minorBidi"/>
          <w:kern w:val="36"/>
          <w:sz w:val="22"/>
          <w:szCs w:val="22"/>
        </w:rPr>
        <w:t>It has also been widely hypothesised that a range of ‘stressors’ including socioeconomic deprivation, racism, and low social capital are a risk factor in a range of mental health issues.</w:t>
      </w:r>
      <w:r w:rsidRPr="00306C42">
        <w:rPr>
          <w:rStyle w:val="FootnoteReference"/>
          <w:rFonts w:ascii="Aptos" w:hAnsi="Aptos" w:cstheme="minorBidi"/>
          <w:kern w:val="36"/>
          <w:sz w:val="22"/>
          <w:szCs w:val="22"/>
        </w:rPr>
        <w:footnoteReference w:id="7"/>
      </w:r>
      <w:r w:rsidRPr="00306C42">
        <w:rPr>
          <w:rFonts w:ascii="Aptos" w:hAnsi="Aptos" w:cstheme="minorBidi"/>
          <w:kern w:val="36"/>
          <w:sz w:val="22"/>
          <w:szCs w:val="22"/>
        </w:rPr>
        <w:t xml:space="preserve"> One study, launched in the Autumn of 2024 aims </w:t>
      </w:r>
      <w:hyperlink w:history="1" r:id="rId7">
        <w:r w:rsidRPr="00306C42">
          <w:rPr>
            <w:rStyle w:val="Hyperlink"/>
            <w:rFonts w:ascii="Aptos" w:hAnsi="Aptos" w:eastAsiaTheme="majorEastAsia" w:cstheme="minorBidi"/>
            <w:kern w:val="36"/>
            <w:sz w:val="22"/>
            <w:szCs w:val="22"/>
          </w:rPr>
          <w:t>to improve dementia assessments for the Chinese, Caribbean and South Asian communities in Bristol</w:t>
        </w:r>
      </w:hyperlink>
      <w:r w:rsidRPr="00306C42">
        <w:rPr>
          <w:rFonts w:ascii="Aptos" w:hAnsi="Aptos" w:cstheme="minorBidi"/>
          <w:kern w:val="36"/>
          <w:sz w:val="22"/>
          <w:szCs w:val="22"/>
        </w:rPr>
        <w:t xml:space="preserve">. While lessons from that study might apply to other places, there is a need to widen the scope to other parts of the UK so that policy and service organisers can start prioritising dementia care for ethnic communities as part of the Labour government’s </w:t>
      </w:r>
      <w:hyperlink w:history="1" r:id="rId8">
        <w:r w:rsidRPr="00306C42">
          <w:rPr>
            <w:rStyle w:val="Hyperlink"/>
            <w:rFonts w:ascii="Aptos" w:hAnsi="Aptos" w:eastAsiaTheme="majorEastAsia" w:cstheme="minorBidi"/>
            <w:kern w:val="36"/>
            <w:sz w:val="22"/>
            <w:szCs w:val="22"/>
          </w:rPr>
          <w:t>Change NHS</w:t>
        </w:r>
      </w:hyperlink>
      <w:r w:rsidRPr="00306C42">
        <w:rPr>
          <w:rFonts w:ascii="Aptos" w:hAnsi="Aptos" w:cstheme="minorBidi"/>
          <w:kern w:val="36"/>
          <w:sz w:val="22"/>
          <w:szCs w:val="22"/>
        </w:rPr>
        <w:t xml:space="preserve"> plan. </w:t>
      </w:r>
    </w:p>
    <w:p w:rsidRPr="00306C42" w:rsidR="001820E4" w:rsidP="001820E4" w:rsidRDefault="001820E4" w14:paraId="545A90AA" w14:textId="77777777">
      <w:pPr>
        <w:spacing w:line="276" w:lineRule="auto"/>
        <w:jc w:val="left"/>
        <w:rPr>
          <w:rFonts w:ascii="Aptos" w:hAnsi="Aptos" w:cstheme="minorBidi"/>
          <w:sz w:val="22"/>
          <w:szCs w:val="22"/>
        </w:rPr>
      </w:pPr>
    </w:p>
    <w:p w:rsidRPr="00306C42" w:rsidR="001820E4" w:rsidP="001820E4" w:rsidRDefault="001820E4" w14:paraId="316CB821" w14:textId="77777777">
      <w:pPr>
        <w:spacing w:line="276" w:lineRule="auto"/>
        <w:jc w:val="left"/>
        <w:rPr>
          <w:rFonts w:ascii="Aptos" w:hAnsi="Aptos" w:cstheme="minorBidi"/>
          <w:kern w:val="36"/>
          <w:sz w:val="22"/>
          <w:szCs w:val="22"/>
        </w:rPr>
      </w:pPr>
      <w:r w:rsidRPr="00306C42">
        <w:rPr>
          <w:rFonts w:ascii="Aptos" w:hAnsi="Aptos" w:cstheme="minorBidi"/>
          <w:kern w:val="36"/>
          <w:sz w:val="22"/>
          <w:szCs w:val="22"/>
        </w:rPr>
        <w:t>Across both diagnosis and treatment, there has been recent discussion about whether diagnostic practices in the UK are culturally appropriate. It has been suggested, for example, that processes for detecting dementia are primarily based on norms in performance for the White British majority population. Similarly, it has been contested that interventions and care pathways for people with dementia tend not to be tailored or adapted as a matter of course.</w:t>
      </w:r>
      <w:r w:rsidRPr="00306C42">
        <w:rPr>
          <w:rStyle w:val="FootnoteReference"/>
          <w:rFonts w:ascii="Aptos" w:hAnsi="Aptos" w:cstheme="minorBidi"/>
          <w:kern w:val="36"/>
          <w:sz w:val="22"/>
          <w:szCs w:val="22"/>
        </w:rPr>
        <w:footnoteReference w:id="8"/>
      </w:r>
      <w:r w:rsidRPr="00306C42">
        <w:rPr>
          <w:rStyle w:val="FootnoteReference"/>
          <w:rFonts w:ascii="Aptos" w:hAnsi="Aptos" w:cstheme="minorBidi"/>
          <w:kern w:val="36"/>
          <w:sz w:val="22"/>
          <w:szCs w:val="22"/>
        </w:rPr>
        <w:footnoteReference w:id="9"/>
      </w:r>
      <w:r w:rsidRPr="00306C42">
        <w:rPr>
          <w:rFonts w:ascii="Aptos" w:hAnsi="Aptos" w:cstheme="minorBidi"/>
          <w:kern w:val="36"/>
          <w:sz w:val="22"/>
          <w:szCs w:val="22"/>
        </w:rPr>
        <w:t xml:space="preserve"> Alzheimer Europe released a report in 2018 stressing the need for “intercultural care and support” for people from minority ethnic groups living with dementia.</w:t>
      </w:r>
      <w:r w:rsidRPr="00306C42">
        <w:rPr>
          <w:rStyle w:val="FootnoteReference"/>
          <w:rFonts w:ascii="Aptos" w:hAnsi="Aptos" w:cstheme="minorBidi"/>
          <w:kern w:val="36"/>
          <w:sz w:val="22"/>
          <w:szCs w:val="22"/>
        </w:rPr>
        <w:footnoteReference w:id="10"/>
      </w:r>
      <w:r w:rsidRPr="00306C42">
        <w:rPr>
          <w:rFonts w:ascii="Aptos" w:hAnsi="Aptos" w:cstheme="minorBidi"/>
          <w:kern w:val="36"/>
          <w:sz w:val="22"/>
          <w:szCs w:val="22"/>
        </w:rPr>
        <w:t xml:space="preserve"> </w:t>
      </w:r>
    </w:p>
    <w:p w:rsidRPr="00306C42" w:rsidR="001820E4" w:rsidP="001820E4" w:rsidRDefault="001820E4" w14:paraId="32E092D2" w14:textId="77777777">
      <w:pPr>
        <w:spacing w:line="276" w:lineRule="auto"/>
        <w:jc w:val="left"/>
        <w:rPr>
          <w:rFonts w:ascii="Aptos" w:hAnsi="Aptos" w:cstheme="minorBidi"/>
          <w:sz w:val="22"/>
          <w:szCs w:val="22"/>
        </w:rPr>
      </w:pPr>
    </w:p>
    <w:p w:rsidRPr="00306C42" w:rsidR="001820E4" w:rsidP="001820E4" w:rsidRDefault="001820E4" w14:paraId="6C6D4B0B" w14:textId="77777777">
      <w:pPr>
        <w:spacing w:line="276" w:lineRule="auto"/>
        <w:jc w:val="left"/>
        <w:rPr>
          <w:rFonts w:ascii="Aptos" w:hAnsi="Aptos" w:cstheme="minorBidi"/>
          <w:sz w:val="22"/>
          <w:szCs w:val="22"/>
        </w:rPr>
      </w:pPr>
      <w:r w:rsidRPr="00306C42">
        <w:rPr>
          <w:rFonts w:ascii="Aptos" w:hAnsi="Aptos" w:cstheme="minorBidi"/>
          <w:sz w:val="22"/>
          <w:szCs w:val="22"/>
        </w:rPr>
        <w:t xml:space="preserve">These questions of race inequity in diagnostics are more pressing than ever given the roll-out of new </w:t>
      </w:r>
      <w:hyperlink r:id="rId9">
        <w:r w:rsidRPr="00306C42">
          <w:rPr>
            <w:rStyle w:val="Hyperlink"/>
            <w:rFonts w:ascii="Aptos" w:hAnsi="Aptos" w:eastAsiaTheme="majorEastAsia" w:cstheme="minorBidi"/>
            <w:sz w:val="22"/>
            <w:szCs w:val="22"/>
          </w:rPr>
          <w:t>blood biomarker approaches</w:t>
        </w:r>
      </w:hyperlink>
      <w:r w:rsidRPr="00306C42">
        <w:rPr>
          <w:rFonts w:ascii="Aptos" w:hAnsi="Aptos" w:cstheme="minorBidi"/>
          <w:sz w:val="22"/>
          <w:szCs w:val="22"/>
        </w:rPr>
        <w:t xml:space="preserve"> to diagnosis which, by enabling clinicians to detect Alzheimer’s disease before symptoms show, has the potential to revolutionise dementia diagnosis and care. With so many patients reporting negative experiences of diagnosis, it is essential that these new processes are rolled out effectively and equitably, with explicit consideration given to the experiences of Black, Asian, and minority ethnic patients. </w:t>
      </w:r>
    </w:p>
    <w:p w:rsidR="001820E4" w:rsidP="001820E4" w:rsidRDefault="001820E4" w14:paraId="071E045E" w14:textId="77777777">
      <w:pPr>
        <w:spacing w:line="276" w:lineRule="auto"/>
        <w:jc w:val="left"/>
        <w:rPr>
          <w:rFonts w:ascii="Aptos" w:hAnsi="Aptos" w:cs="Arial"/>
          <w:b/>
          <w:sz w:val="36"/>
        </w:rPr>
      </w:pPr>
    </w:p>
    <w:p w:rsidRPr="00306C42" w:rsidR="001820E4" w:rsidP="001820E4" w:rsidRDefault="001820E4" w14:paraId="638E7A5D" w14:textId="37D5159D">
      <w:pPr>
        <w:spacing w:line="276" w:lineRule="auto"/>
        <w:jc w:val="left"/>
        <w:rPr>
          <w:rFonts w:ascii="Aptos" w:hAnsi="Aptos" w:cs="Arial"/>
          <w:b/>
          <w:sz w:val="36"/>
        </w:rPr>
      </w:pPr>
      <w:r w:rsidRPr="00306C42">
        <w:rPr>
          <w:rFonts w:ascii="Aptos" w:hAnsi="Aptos"/>
          <w:noProof/>
        </w:rPr>
        <w:drawing>
          <wp:inline distT="0" distB="0" distL="0" distR="0" wp14:anchorId="04AB016E" wp14:editId="2F6280D3">
            <wp:extent cx="5724525" cy="3190875"/>
            <wp:effectExtent l="0" t="0" r="0" b="0"/>
            <wp:docPr id="1318503703" name="drawing"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03703" name=""/>
                    <pic:cNvPicPr/>
                  </pic:nvPicPr>
                  <pic:blipFill>
                    <a:blip r:embed="rId10">
                      <a:extLst>
                        <a:ext uri="{28A0092B-C50C-407E-A947-70E740481C1C}">
                          <a14:useLocalDpi xmlns:a14="http://schemas.microsoft.com/office/drawing/2010/main" val="0"/>
                        </a:ext>
                      </a:extLst>
                    </a:blip>
                    <a:stretch>
                      <a:fillRect/>
                    </a:stretch>
                  </pic:blipFill>
                  <pic:spPr>
                    <a:xfrm>
                      <a:off x="0" y="0"/>
                      <a:ext cx="5724525" cy="3190875"/>
                    </a:xfrm>
                    <a:prstGeom prst="rect">
                      <a:avLst/>
                    </a:prstGeom>
                  </pic:spPr>
                </pic:pic>
              </a:graphicData>
            </a:graphic>
          </wp:inline>
        </w:drawing>
      </w:r>
    </w:p>
    <w:p w:rsidR="0059440A" w:rsidRDefault="0059440A" w14:paraId="35661C5F" w14:textId="77777777"/>
    <w:p w:rsidRPr="00306C42" w:rsidR="001820E4" w:rsidP="001820E4" w:rsidRDefault="001820E4" w14:paraId="1A1987E1" w14:textId="77777777">
      <w:pPr>
        <w:spacing w:line="276" w:lineRule="auto"/>
        <w:jc w:val="left"/>
        <w:rPr>
          <w:rFonts w:ascii="Aptos" w:hAnsi="Aptos" w:cstheme="minorHAnsi"/>
          <w:i/>
          <w:iCs/>
          <w:kern w:val="36"/>
          <w:sz w:val="22"/>
          <w:szCs w:val="22"/>
        </w:rPr>
      </w:pPr>
      <w:r w:rsidRPr="00306C42">
        <w:rPr>
          <w:rFonts w:ascii="Aptos" w:hAnsi="Aptos" w:cstheme="minorHAnsi"/>
          <w:i/>
          <w:iCs/>
          <w:kern w:val="36"/>
          <w:sz w:val="22"/>
          <w:szCs w:val="22"/>
        </w:rPr>
        <w:t>Project outline</w:t>
      </w:r>
    </w:p>
    <w:p w:rsidRPr="001820E4" w:rsidR="001820E4" w:rsidP="001820E4" w:rsidRDefault="001820E4" w14:paraId="607E941C" w14:textId="77777777">
      <w:pPr>
        <w:spacing w:line="276" w:lineRule="auto"/>
        <w:jc w:val="left"/>
        <w:rPr>
          <w:rFonts w:ascii="Aptos" w:hAnsi="Aptos" w:cstheme="minorBidi"/>
          <w:sz w:val="22"/>
          <w:szCs w:val="22"/>
        </w:rPr>
      </w:pPr>
      <w:proofErr w:type="gramStart"/>
      <w:r w:rsidRPr="00306C42">
        <w:rPr>
          <w:rFonts w:ascii="Aptos" w:hAnsi="Aptos" w:cstheme="minorBidi"/>
          <w:kern w:val="36"/>
          <w:sz w:val="22"/>
          <w:szCs w:val="22"/>
        </w:rPr>
        <w:t>A number of</w:t>
      </w:r>
      <w:proofErr w:type="gramEnd"/>
      <w:r w:rsidRPr="00306C42">
        <w:rPr>
          <w:rFonts w:ascii="Aptos" w:hAnsi="Aptos" w:cstheme="minorBidi"/>
          <w:kern w:val="36"/>
          <w:sz w:val="22"/>
          <w:szCs w:val="22"/>
        </w:rPr>
        <w:t xml:space="preserve"> the above cited pieces of research have recommended a greater focus on culturally adapted diagnostic approaches for dementia. As such, the Observatory is looking to commission an organisation (or group of organisations) to complete </w:t>
      </w:r>
      <w:r w:rsidRPr="00306C42">
        <w:rPr>
          <w:rFonts w:ascii="Aptos" w:hAnsi="Aptos" w:cstheme="minorBidi"/>
          <w:b/>
          <w:bCs/>
          <w:kern w:val="36"/>
          <w:sz w:val="22"/>
          <w:szCs w:val="22"/>
        </w:rPr>
        <w:t xml:space="preserve">a review exploring routes to access for dementia diagnosis and services in England. </w:t>
      </w:r>
      <w:r w:rsidRPr="001820E4">
        <w:rPr>
          <w:rFonts w:ascii="Aptos" w:hAnsi="Aptos" w:cstheme="minorBidi"/>
          <w:kern w:val="36"/>
          <w:sz w:val="22"/>
          <w:szCs w:val="22"/>
        </w:rPr>
        <w:t>The review should</w:t>
      </w:r>
      <w:r w:rsidRPr="001820E4">
        <w:rPr>
          <w:rFonts w:ascii="Aptos" w:hAnsi="Aptos" w:cstheme="minorBidi"/>
          <w:sz w:val="22"/>
          <w:szCs w:val="22"/>
        </w:rPr>
        <w:t xml:space="preserve">: </w:t>
      </w:r>
    </w:p>
    <w:p w:rsidRPr="001820E4" w:rsidR="001820E4" w:rsidP="001820E4" w:rsidRDefault="001820E4" w14:paraId="7304DA0C" w14:textId="77777777">
      <w:pPr>
        <w:pStyle w:val="ListParagraph"/>
        <w:numPr>
          <w:ilvl w:val="0"/>
          <w:numId w:val="2"/>
        </w:numPr>
        <w:spacing w:line="276" w:lineRule="auto"/>
        <w:jc w:val="left"/>
        <w:rPr>
          <w:rFonts w:ascii="Aptos" w:hAnsi="Aptos" w:cstheme="minorBidi"/>
        </w:rPr>
      </w:pPr>
      <w:r w:rsidRPr="001820E4">
        <w:rPr>
          <w:rFonts w:ascii="Aptos" w:hAnsi="Aptos" w:cstheme="minorBidi"/>
          <w:kern w:val="36"/>
          <w:sz w:val="22"/>
          <w:szCs w:val="22"/>
        </w:rPr>
        <w:t xml:space="preserve">identify where culturally adapted practices and tools have been enacted to support both the initial diagnosis of dementia, and access to dementia services. </w:t>
      </w:r>
    </w:p>
    <w:p w:rsidRPr="001820E4" w:rsidR="001820E4" w:rsidP="001820E4" w:rsidRDefault="001820E4" w14:paraId="1C2E036F" w14:textId="77777777">
      <w:pPr>
        <w:pStyle w:val="ListParagraph"/>
        <w:numPr>
          <w:ilvl w:val="0"/>
          <w:numId w:val="2"/>
        </w:numPr>
        <w:spacing w:line="276" w:lineRule="auto"/>
        <w:jc w:val="left"/>
        <w:rPr>
          <w:rFonts w:ascii="Aptos" w:hAnsi="Aptos" w:cstheme="minorBidi"/>
        </w:rPr>
      </w:pPr>
      <w:r w:rsidRPr="001820E4">
        <w:rPr>
          <w:rFonts w:ascii="Aptos" w:hAnsi="Aptos" w:cstheme="minorBidi"/>
          <w:kern w:val="36"/>
          <w:sz w:val="22"/>
          <w:szCs w:val="22"/>
        </w:rPr>
        <w:t>assess their impact on access and experiences for racially marginalised</w:t>
      </w:r>
      <w:r w:rsidRPr="001820E4">
        <w:rPr>
          <w:rFonts w:ascii="Aptos" w:hAnsi="Aptos" w:cstheme="minorBidi"/>
          <w:sz w:val="22"/>
          <w:szCs w:val="22"/>
        </w:rPr>
        <w:t xml:space="preserve"> groups, and</w:t>
      </w:r>
    </w:p>
    <w:p w:rsidRPr="001820E4" w:rsidR="001820E4" w:rsidP="001820E4" w:rsidRDefault="001820E4" w14:paraId="2C468394" w14:textId="77777777">
      <w:pPr>
        <w:pStyle w:val="ListParagraph"/>
        <w:numPr>
          <w:ilvl w:val="0"/>
          <w:numId w:val="2"/>
        </w:numPr>
        <w:spacing w:line="276" w:lineRule="auto"/>
        <w:jc w:val="left"/>
        <w:rPr>
          <w:rFonts w:ascii="Aptos" w:hAnsi="Aptos" w:cstheme="minorBidi"/>
          <w:kern w:val="36"/>
          <w:szCs w:val="24"/>
        </w:rPr>
      </w:pPr>
      <w:r w:rsidRPr="001820E4">
        <w:rPr>
          <w:rFonts w:ascii="Aptos" w:hAnsi="Aptos" w:cstheme="minorBidi"/>
          <w:kern w:val="36"/>
          <w:sz w:val="22"/>
          <w:szCs w:val="22"/>
        </w:rPr>
        <w:t xml:space="preserve">make practically actionable recommendations to support their scale and spread in the health and care system. </w:t>
      </w:r>
    </w:p>
    <w:p w:rsidRPr="00306C42" w:rsidR="001820E4" w:rsidP="001820E4" w:rsidRDefault="001820E4" w14:paraId="28329ED5" w14:textId="77777777">
      <w:pPr>
        <w:spacing w:line="276" w:lineRule="auto"/>
        <w:jc w:val="left"/>
        <w:rPr>
          <w:rFonts w:ascii="Aptos" w:hAnsi="Aptos" w:cstheme="minorHAnsi"/>
          <w:b/>
          <w:bCs/>
          <w:kern w:val="36"/>
          <w:sz w:val="22"/>
          <w:szCs w:val="22"/>
        </w:rPr>
      </w:pPr>
    </w:p>
    <w:p w:rsidRPr="00306C42" w:rsidR="001820E4" w:rsidP="001820E4" w:rsidRDefault="001820E4" w14:paraId="39041198" w14:textId="77777777">
      <w:p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While we are content for bidding organisations to suggest methodologies based on their own strengths, the review should include: </w:t>
      </w:r>
    </w:p>
    <w:p w:rsidRPr="00306C42" w:rsidR="001820E4" w:rsidP="001820E4" w:rsidRDefault="001820E4" w14:paraId="6C23C13E" w14:textId="77777777">
      <w:pPr>
        <w:pStyle w:val="ListParagraph"/>
        <w:numPr>
          <w:ilvl w:val="0"/>
          <w:numId w:val="7"/>
        </w:numPr>
        <w:spacing w:line="276" w:lineRule="auto"/>
        <w:jc w:val="left"/>
        <w:rPr>
          <w:rFonts w:ascii="Aptos" w:hAnsi="Aptos" w:cstheme="minorBidi"/>
          <w:sz w:val="22"/>
          <w:szCs w:val="22"/>
        </w:rPr>
      </w:pPr>
      <w:r w:rsidRPr="00306C42">
        <w:rPr>
          <w:rFonts w:ascii="Aptos" w:hAnsi="Aptos" w:cstheme="minorBidi"/>
          <w:sz w:val="22"/>
          <w:szCs w:val="22"/>
        </w:rPr>
        <w:t>The establishment of a reference group to support with steering the project. The group should include people with both lived experience and learned experience.</w:t>
      </w:r>
    </w:p>
    <w:p w:rsidRPr="00306C42" w:rsidR="001820E4" w:rsidP="001820E4" w:rsidRDefault="001820E4" w14:paraId="32B95D3D" w14:textId="77777777">
      <w:pPr>
        <w:pStyle w:val="ListParagraph"/>
        <w:numPr>
          <w:ilvl w:val="0"/>
          <w:numId w:val="7"/>
        </w:numPr>
        <w:spacing w:line="276" w:lineRule="auto"/>
        <w:jc w:val="left"/>
        <w:rPr>
          <w:rFonts w:ascii="Aptos" w:hAnsi="Aptos" w:cstheme="minorBidi"/>
          <w:kern w:val="36"/>
          <w:sz w:val="22"/>
          <w:szCs w:val="22"/>
        </w:rPr>
      </w:pPr>
      <w:r w:rsidRPr="00306C42">
        <w:rPr>
          <w:rFonts w:ascii="Aptos" w:hAnsi="Aptos" w:cstheme="minorBidi"/>
          <w:kern w:val="36"/>
          <w:sz w:val="22"/>
          <w:szCs w:val="22"/>
        </w:rPr>
        <w:t>A high-level review of data and information on diagnosis, treatment and mortality rates in dementia, with comparisons across different ethnic groups.</w:t>
      </w:r>
    </w:p>
    <w:p w:rsidRPr="00306C42" w:rsidR="001820E4" w:rsidP="001820E4" w:rsidRDefault="001820E4" w14:paraId="0C3AAE6D" w14:textId="77777777">
      <w:pPr>
        <w:pStyle w:val="ListParagraph"/>
        <w:numPr>
          <w:ilvl w:val="0"/>
          <w:numId w:val="7"/>
        </w:num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A review of current literature and evidence on ethnic and racial inequalities in access to and experiences of dementia care, including day care and residential/nursing home care. </w:t>
      </w:r>
    </w:p>
    <w:p w:rsidRPr="00306C42" w:rsidR="001820E4" w:rsidP="001820E4" w:rsidRDefault="001820E4" w14:paraId="42424717" w14:textId="77777777">
      <w:pPr>
        <w:pStyle w:val="ListParagraph"/>
        <w:numPr>
          <w:ilvl w:val="0"/>
          <w:numId w:val="7"/>
        </w:num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Engagement with members of Black, Asian, and ethnic minority communities to explore barriers faced by ethnic minority and migrant communities in getting a diagnosis and accessing dementia care. </w:t>
      </w:r>
    </w:p>
    <w:p w:rsidRPr="00306C42" w:rsidR="001820E4" w:rsidP="001820E4" w:rsidRDefault="001820E4" w14:paraId="03AE1FBE" w14:textId="77777777">
      <w:pPr>
        <w:pStyle w:val="ListParagraph"/>
        <w:numPr>
          <w:ilvl w:val="0"/>
          <w:numId w:val="7"/>
        </w:numPr>
        <w:spacing w:line="276" w:lineRule="auto"/>
        <w:jc w:val="left"/>
        <w:rPr>
          <w:rFonts w:ascii="Aptos" w:hAnsi="Aptos" w:cstheme="minorBidi"/>
          <w:sz w:val="22"/>
          <w:szCs w:val="22"/>
        </w:rPr>
      </w:pPr>
      <w:r w:rsidRPr="00306C42">
        <w:rPr>
          <w:rFonts w:ascii="Aptos" w:hAnsi="Aptos" w:cstheme="minorBidi"/>
          <w:sz w:val="22"/>
          <w:szCs w:val="22"/>
        </w:rPr>
        <w:t xml:space="preserve">Engagement with clinicians and professionals (e.g. primary care, geriatricians etc) </w:t>
      </w:r>
    </w:p>
    <w:p w:rsidRPr="00306C42" w:rsidR="001820E4" w:rsidP="001820E4" w:rsidRDefault="001820E4" w14:paraId="4A045C18" w14:textId="77777777">
      <w:pPr>
        <w:pStyle w:val="ListParagraph"/>
        <w:numPr>
          <w:ilvl w:val="0"/>
          <w:numId w:val="7"/>
        </w:num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Between three and five evaluated case studies exploring the effectiveness of culturally adapted dementia services (or similar interventions focused on improving access to dementia services for marginalised communities), with a focus on replicable practice. </w:t>
      </w:r>
      <w:r w:rsidRPr="00306C42">
        <w:rPr>
          <w:rFonts w:ascii="Aptos" w:hAnsi="Aptos" w:cstheme="minorBidi"/>
          <w:kern w:val="36"/>
          <w:sz w:val="22"/>
          <w:szCs w:val="22"/>
        </w:rPr>
        <w:t xml:space="preserve">This may include effective quality improvement (QI) methodologies and should consider both NHS-led and community-led initiatives. </w:t>
      </w:r>
    </w:p>
    <w:p w:rsidRPr="00306C42" w:rsidR="001820E4" w:rsidP="001820E4" w:rsidRDefault="001820E4" w14:paraId="244DD4AB" w14:textId="77777777">
      <w:pPr>
        <w:pStyle w:val="ListParagraph"/>
        <w:numPr>
          <w:ilvl w:val="0"/>
          <w:numId w:val="7"/>
        </w:numPr>
        <w:spacing w:line="276" w:lineRule="auto"/>
        <w:jc w:val="left"/>
        <w:rPr>
          <w:rFonts w:ascii="Aptos" w:hAnsi="Aptos" w:cs="Calibri"/>
          <w:sz w:val="22"/>
          <w:szCs w:val="22"/>
        </w:rPr>
      </w:pPr>
      <w:r w:rsidRPr="00306C42">
        <w:rPr>
          <w:rFonts w:ascii="Aptos" w:hAnsi="Aptos" w:cs="Calibri"/>
          <w:sz w:val="22"/>
          <w:szCs w:val="22"/>
        </w:rPr>
        <w:t xml:space="preserve">A synthesis of barriers and facilitators of implementation of effective interventions. </w:t>
      </w:r>
    </w:p>
    <w:p w:rsidRPr="00306C42" w:rsidR="001820E4" w:rsidP="001820E4" w:rsidRDefault="001820E4" w14:paraId="58E476B1" w14:textId="77777777">
      <w:pPr>
        <w:spacing w:line="276" w:lineRule="auto"/>
        <w:jc w:val="left"/>
        <w:rPr>
          <w:rFonts w:ascii="Aptos" w:hAnsi="Aptos" w:cstheme="minorHAnsi"/>
          <w:kern w:val="36"/>
          <w:sz w:val="22"/>
          <w:szCs w:val="22"/>
        </w:rPr>
      </w:pPr>
    </w:p>
    <w:p w:rsidRPr="00306C42" w:rsidR="001820E4" w:rsidP="001820E4" w:rsidRDefault="001820E4" w14:paraId="4FAA4495" w14:textId="77777777">
      <w:pPr>
        <w:spacing w:line="276" w:lineRule="auto"/>
        <w:jc w:val="left"/>
        <w:rPr>
          <w:rFonts w:ascii="Aptos" w:hAnsi="Aptos" w:cstheme="minorBidi"/>
          <w:szCs w:val="24"/>
        </w:rPr>
      </w:pPr>
      <w:r w:rsidRPr="00306C42">
        <w:rPr>
          <w:rFonts w:ascii="Aptos" w:hAnsi="Aptos" w:cstheme="minorBidi"/>
          <w:kern w:val="36"/>
          <w:sz w:val="22"/>
          <w:szCs w:val="22"/>
        </w:rPr>
        <w:t xml:space="preserve">It is essential that this work considers the lived and learned experiences of various stakeholders throughout the course of the project and that outputs are co-produced. We would expect extensive engagement to take place, including, but not limited to: </w:t>
      </w:r>
    </w:p>
    <w:p w:rsidRPr="00306C42" w:rsidR="001820E4" w:rsidP="001820E4" w:rsidRDefault="001820E4" w14:paraId="5215F1A1" w14:textId="77777777">
      <w:pPr>
        <w:pStyle w:val="ListParagraph"/>
        <w:numPr>
          <w:ilvl w:val="0"/>
          <w:numId w:val="3"/>
        </w:num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Representatives of a diverse range of racially minoritised groups with relevant lived experience to better understand the </w:t>
      </w:r>
      <w:r w:rsidRPr="00306C42">
        <w:rPr>
          <w:rFonts w:ascii="Aptos" w:hAnsi="Aptos" w:cstheme="minorBidi"/>
          <w:sz w:val="22"/>
          <w:szCs w:val="22"/>
        </w:rPr>
        <w:t>landscape of dementia care (either personally or for a family member/friend). People with relevant lived experience should be consulted throughout the project, including in the problem definition stage, and in the development of conclusions and recommendations.</w:t>
      </w:r>
    </w:p>
    <w:p w:rsidRPr="00306C42" w:rsidR="001820E4" w:rsidP="001820E4" w:rsidRDefault="001820E4" w14:paraId="2EE37DBD" w14:textId="77777777">
      <w:pPr>
        <w:pStyle w:val="ListParagraph"/>
        <w:numPr>
          <w:ilvl w:val="0"/>
          <w:numId w:val="8"/>
        </w:num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Key policymakers in these areas across health and social care, in order that any recommendations deriving from the work are appropriately targeted for maximum impact. </w:t>
      </w:r>
    </w:p>
    <w:p w:rsidRPr="00306C42" w:rsidR="001820E4" w:rsidP="001820E4" w:rsidRDefault="001820E4" w14:paraId="685B83BD" w14:textId="77777777">
      <w:pPr>
        <w:pStyle w:val="ListParagraph"/>
        <w:numPr>
          <w:ilvl w:val="0"/>
          <w:numId w:val="8"/>
        </w:numPr>
        <w:spacing w:line="276" w:lineRule="auto"/>
        <w:jc w:val="left"/>
        <w:rPr>
          <w:rFonts w:ascii="Aptos" w:hAnsi="Aptos" w:cstheme="minorBidi"/>
          <w:kern w:val="36"/>
          <w:sz w:val="22"/>
          <w:szCs w:val="22"/>
        </w:rPr>
      </w:pPr>
      <w:r w:rsidRPr="00306C42">
        <w:rPr>
          <w:rFonts w:ascii="Aptos" w:hAnsi="Aptos" w:cstheme="minorBidi"/>
          <w:sz w:val="22"/>
          <w:szCs w:val="22"/>
        </w:rPr>
        <w:t xml:space="preserve">Representatives of voluntary, community and social enterprises (VCSEs), and local health and care organisations. </w:t>
      </w:r>
    </w:p>
    <w:p w:rsidRPr="00306C42" w:rsidR="001820E4" w:rsidP="001820E4" w:rsidRDefault="001820E4" w14:paraId="19D9DFD3" w14:textId="77777777">
      <w:pPr>
        <w:spacing w:line="276" w:lineRule="auto"/>
        <w:jc w:val="left"/>
        <w:rPr>
          <w:rFonts w:ascii="Aptos" w:hAnsi="Aptos" w:cstheme="minorHAnsi"/>
          <w:i/>
          <w:iCs/>
          <w:kern w:val="36"/>
          <w:sz w:val="22"/>
          <w:szCs w:val="22"/>
        </w:rPr>
      </w:pPr>
    </w:p>
    <w:p w:rsidRPr="00306C42" w:rsidR="001820E4" w:rsidP="001820E4" w:rsidRDefault="001820E4" w14:paraId="566C6649" w14:textId="77777777">
      <w:pPr>
        <w:spacing w:line="276" w:lineRule="auto"/>
        <w:jc w:val="left"/>
        <w:rPr>
          <w:rFonts w:ascii="Aptos" w:hAnsi="Aptos" w:cstheme="minorBidi"/>
          <w:i/>
          <w:iCs/>
          <w:kern w:val="36"/>
          <w:sz w:val="22"/>
          <w:szCs w:val="22"/>
        </w:rPr>
      </w:pPr>
      <w:r w:rsidRPr="00306C42">
        <w:rPr>
          <w:rFonts w:ascii="Aptos" w:hAnsi="Aptos" w:cstheme="minorBidi"/>
          <w:i/>
          <w:iCs/>
          <w:kern w:val="36"/>
          <w:sz w:val="22"/>
          <w:szCs w:val="22"/>
        </w:rPr>
        <w:t>Outputs</w:t>
      </w:r>
    </w:p>
    <w:p w:rsidRPr="00306C42" w:rsidR="001820E4" w:rsidP="001820E4" w:rsidRDefault="001820E4" w14:paraId="179CE70C" w14:textId="77777777">
      <w:p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At the end of the research period, the </w:t>
      </w:r>
      <w:r w:rsidRPr="00306C42">
        <w:rPr>
          <w:rFonts w:ascii="Aptos" w:hAnsi="Aptos" w:cstheme="minorBidi"/>
          <w:sz w:val="22"/>
          <w:szCs w:val="22"/>
        </w:rPr>
        <w:t xml:space="preserve">successful organisation should produce a report including: </w:t>
      </w:r>
    </w:p>
    <w:p w:rsidRPr="00306C42" w:rsidR="001820E4" w:rsidP="001820E4" w:rsidRDefault="001820E4" w14:paraId="795879BE" w14:textId="77777777">
      <w:pPr>
        <w:pStyle w:val="ListParagraph"/>
        <w:numPr>
          <w:ilvl w:val="0"/>
          <w:numId w:val="5"/>
        </w:numPr>
        <w:spacing w:line="276" w:lineRule="auto"/>
        <w:jc w:val="left"/>
        <w:rPr>
          <w:rFonts w:ascii="Aptos" w:hAnsi="Aptos" w:cstheme="minorHAnsi"/>
          <w:kern w:val="36"/>
          <w:sz w:val="22"/>
          <w:szCs w:val="22"/>
        </w:rPr>
      </w:pPr>
      <w:r w:rsidRPr="00306C42">
        <w:rPr>
          <w:rFonts w:ascii="Aptos" w:hAnsi="Aptos" w:cstheme="minorHAnsi"/>
          <w:kern w:val="36"/>
          <w:sz w:val="22"/>
          <w:szCs w:val="22"/>
        </w:rPr>
        <w:t xml:space="preserve">An executive summary. </w:t>
      </w:r>
    </w:p>
    <w:p w:rsidRPr="00306C42" w:rsidR="001820E4" w:rsidP="001820E4" w:rsidRDefault="001820E4" w14:paraId="52436BAD" w14:textId="77777777">
      <w:pPr>
        <w:pStyle w:val="ListParagraph"/>
        <w:numPr>
          <w:ilvl w:val="0"/>
          <w:numId w:val="5"/>
        </w:num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Detailed findings of the research in an accessible format (including a report of c. 40 pages in length). </w:t>
      </w:r>
    </w:p>
    <w:p w:rsidRPr="00306C42" w:rsidR="001820E4" w:rsidP="001820E4" w:rsidRDefault="001820E4" w14:paraId="7F86BD36" w14:textId="77777777">
      <w:pPr>
        <w:pStyle w:val="ListParagraph"/>
        <w:numPr>
          <w:ilvl w:val="0"/>
          <w:numId w:val="5"/>
        </w:numPr>
        <w:spacing w:line="276" w:lineRule="auto"/>
        <w:jc w:val="left"/>
        <w:rPr>
          <w:rFonts w:ascii="Aptos" w:hAnsi="Aptos" w:cstheme="minorBidi"/>
          <w:sz w:val="22"/>
          <w:szCs w:val="22"/>
        </w:rPr>
      </w:pPr>
      <w:r w:rsidRPr="00306C42">
        <w:rPr>
          <w:rFonts w:ascii="Aptos" w:hAnsi="Aptos" w:cstheme="minorBidi"/>
          <w:sz w:val="22"/>
          <w:szCs w:val="22"/>
        </w:rPr>
        <w:t xml:space="preserve">A summary of methodologies. </w:t>
      </w:r>
    </w:p>
    <w:p w:rsidRPr="00306C42" w:rsidR="001820E4" w:rsidP="001820E4" w:rsidRDefault="001820E4" w14:paraId="6F15BA00" w14:textId="77777777">
      <w:pPr>
        <w:pStyle w:val="ListParagraph"/>
        <w:numPr>
          <w:ilvl w:val="0"/>
          <w:numId w:val="5"/>
        </w:numPr>
        <w:spacing w:line="276" w:lineRule="auto"/>
        <w:jc w:val="left"/>
        <w:rPr>
          <w:rFonts w:ascii="Aptos" w:hAnsi="Aptos" w:cstheme="minorBidi"/>
          <w:kern w:val="36"/>
          <w:sz w:val="22"/>
          <w:szCs w:val="22"/>
        </w:rPr>
      </w:pPr>
      <w:r w:rsidRPr="00306C42">
        <w:rPr>
          <w:rFonts w:ascii="Aptos" w:hAnsi="Aptos" w:cstheme="minorBidi"/>
          <w:kern w:val="36"/>
          <w:sz w:val="22"/>
          <w:szCs w:val="22"/>
        </w:rPr>
        <w:t xml:space="preserve">Evidence-based and co-designed recommendations for interventions to address these issues. These recommendations should be validated by a broad range of experts and stakeholders. It is important that all recommendations </w:t>
      </w:r>
      <w:r w:rsidRPr="00306C42">
        <w:rPr>
          <w:rFonts w:ascii="Aptos" w:hAnsi="Aptos" w:cstheme="minorBidi"/>
          <w:sz w:val="22"/>
          <w:szCs w:val="22"/>
        </w:rPr>
        <w:t xml:space="preserve">are targeted at specific organisations and are practically actionable. </w:t>
      </w:r>
    </w:p>
    <w:p w:rsidRPr="00306C42" w:rsidR="001820E4" w:rsidP="001820E4" w:rsidRDefault="001820E4" w14:paraId="2F8D75BB" w14:textId="77777777">
      <w:pPr>
        <w:pStyle w:val="ListParagraph"/>
        <w:numPr>
          <w:ilvl w:val="0"/>
          <w:numId w:val="5"/>
        </w:numPr>
        <w:spacing w:line="276" w:lineRule="auto"/>
        <w:jc w:val="left"/>
        <w:rPr>
          <w:rFonts w:ascii="Aptos" w:hAnsi="Aptos" w:cstheme="minorBidi"/>
          <w:sz w:val="22"/>
          <w:szCs w:val="22"/>
        </w:rPr>
      </w:pPr>
      <w:r w:rsidRPr="00306C42">
        <w:rPr>
          <w:rFonts w:ascii="Aptos" w:hAnsi="Aptos" w:cstheme="minorBidi"/>
          <w:sz w:val="22"/>
          <w:szCs w:val="22"/>
        </w:rPr>
        <w:t xml:space="preserve">Technical appendices outlining sources of evidence and detailed methodologies. </w:t>
      </w:r>
    </w:p>
    <w:p w:rsidRPr="00306C42" w:rsidR="001820E4" w:rsidP="001820E4" w:rsidRDefault="001820E4" w14:paraId="60EA57C8" w14:textId="77777777">
      <w:pPr>
        <w:pStyle w:val="ListParagraph"/>
        <w:numPr>
          <w:ilvl w:val="0"/>
          <w:numId w:val="5"/>
        </w:numPr>
        <w:spacing w:line="276" w:lineRule="auto"/>
        <w:jc w:val="left"/>
        <w:rPr>
          <w:rFonts w:ascii="Aptos" w:hAnsi="Aptos" w:cstheme="minorHAnsi"/>
          <w:kern w:val="36"/>
          <w:sz w:val="22"/>
          <w:szCs w:val="22"/>
        </w:rPr>
      </w:pPr>
      <w:r w:rsidRPr="00306C42">
        <w:rPr>
          <w:rFonts w:ascii="Aptos" w:hAnsi="Aptos" w:cstheme="minorHAnsi"/>
          <w:kern w:val="36"/>
          <w:sz w:val="22"/>
          <w:szCs w:val="22"/>
        </w:rPr>
        <w:t xml:space="preserve">We would expect the result to be presented at an appropriate externally facing meeting. </w:t>
      </w:r>
    </w:p>
    <w:p w:rsidRPr="00306C42" w:rsidR="001820E4" w:rsidP="001820E4" w:rsidRDefault="001820E4" w14:paraId="19366D20" w14:textId="77777777">
      <w:pPr>
        <w:spacing w:line="276" w:lineRule="auto"/>
        <w:jc w:val="left"/>
        <w:rPr>
          <w:rFonts w:ascii="Aptos" w:hAnsi="Aptos" w:cstheme="minorBidi"/>
          <w:sz w:val="22"/>
          <w:szCs w:val="22"/>
        </w:rPr>
      </w:pPr>
    </w:p>
    <w:p w:rsidRPr="00306C42" w:rsidR="001820E4" w:rsidP="001820E4" w:rsidRDefault="001820E4" w14:paraId="58051374" w14:textId="77777777">
      <w:pPr>
        <w:spacing w:line="276" w:lineRule="auto"/>
        <w:rPr>
          <w:rFonts w:ascii="Aptos" w:hAnsi="Aptos" w:eastAsia="Calibri" w:cs="Calibri"/>
          <w:color w:val="000000" w:themeColor="text1"/>
          <w:sz w:val="22"/>
          <w:szCs w:val="22"/>
        </w:rPr>
      </w:pPr>
      <w:r w:rsidRPr="00306C42">
        <w:rPr>
          <w:rFonts w:ascii="Aptos" w:hAnsi="Aptos" w:eastAsia="Calibri" w:cs="Calibri"/>
          <w:color w:val="000000" w:themeColor="text1"/>
          <w:sz w:val="22"/>
          <w:szCs w:val="22"/>
        </w:rPr>
        <w:t xml:space="preserve">The successful applicant/s will be required to work collaboratively and specifically commit to regular meetings with NHS RHO and with the project Task and Finish Group, as needed. The Task and Finish Group includes: members of our Mental Health Advisory Group, </w:t>
      </w:r>
      <w:hyperlink r:id="rId11">
        <w:r w:rsidRPr="00306C42">
          <w:rPr>
            <w:rStyle w:val="Hyperlink"/>
            <w:rFonts w:ascii="Aptos" w:hAnsi="Aptos" w:eastAsia="Calibri" w:cs="Calibri"/>
            <w:sz w:val="22"/>
            <w:szCs w:val="22"/>
          </w:rPr>
          <w:t>Stakeholder Engagement Advisory Group</w:t>
        </w:r>
      </w:hyperlink>
      <w:r w:rsidRPr="00306C42">
        <w:rPr>
          <w:rFonts w:ascii="Aptos" w:hAnsi="Aptos" w:eastAsia="Calibri" w:cs="Calibri"/>
          <w:color w:val="000000" w:themeColor="text1"/>
          <w:sz w:val="22"/>
          <w:szCs w:val="22"/>
        </w:rPr>
        <w:t xml:space="preserve">,  and independent experts, and they will meet roughly every 2 months. </w:t>
      </w:r>
    </w:p>
    <w:p w:rsidRPr="00306C42" w:rsidR="001820E4" w:rsidP="001820E4" w:rsidRDefault="001820E4" w14:paraId="55C83722" w14:textId="77777777">
      <w:pPr>
        <w:spacing w:line="276" w:lineRule="auto"/>
        <w:rPr>
          <w:rFonts w:ascii="Aptos" w:hAnsi="Aptos" w:eastAsia="Calibri" w:cs="Calibri"/>
          <w:color w:val="000000" w:themeColor="text1"/>
          <w:sz w:val="22"/>
          <w:szCs w:val="22"/>
        </w:rPr>
      </w:pPr>
    </w:p>
    <w:p w:rsidRPr="00306C42" w:rsidR="001820E4" w:rsidP="001820E4" w:rsidRDefault="001820E4" w14:paraId="7CF80610" w14:textId="5A8BDB1D">
      <w:pPr>
        <w:spacing w:line="276" w:lineRule="auto"/>
        <w:rPr>
          <w:rFonts w:ascii="Aptos" w:hAnsi="Aptos" w:eastAsia="Calibri" w:cs="Calibri"/>
          <w:color w:val="000000" w:themeColor="text1"/>
          <w:sz w:val="22"/>
          <w:szCs w:val="22"/>
        </w:rPr>
      </w:pPr>
      <w:r w:rsidRPr="00306C42">
        <w:rPr>
          <w:rFonts w:ascii="Aptos" w:hAnsi="Aptos" w:eastAsia="Calibri" w:cs="Calibri"/>
          <w:color w:val="000000" w:themeColor="text1"/>
          <w:sz w:val="22"/>
          <w:szCs w:val="22"/>
        </w:rPr>
        <w:t>The successful applicant/s will be expected to be guided by the NHS RHO Implementation Model throughout the project</w:t>
      </w:r>
      <w:r>
        <w:rPr>
          <w:rFonts w:ascii="Aptos" w:hAnsi="Aptos" w:eastAsia="Calibri" w:cs="Calibri"/>
          <w:color w:val="000000" w:themeColor="text1"/>
          <w:sz w:val="22"/>
          <w:szCs w:val="22"/>
        </w:rPr>
        <w:t xml:space="preserve">. </w:t>
      </w:r>
      <w:r w:rsidRPr="00306C42">
        <w:rPr>
          <w:rFonts w:ascii="Aptos" w:hAnsi="Aptos" w:eastAsia="Calibri" w:cs="Calibri"/>
          <w:color w:val="000000" w:themeColor="text1"/>
          <w:sz w:val="22"/>
          <w:szCs w:val="22"/>
        </w:rPr>
        <w:t xml:space="preserve"> </w:t>
      </w:r>
    </w:p>
    <w:p w:rsidRPr="00306C42" w:rsidR="001820E4" w:rsidP="001820E4" w:rsidRDefault="001820E4" w14:paraId="520D9789" w14:textId="77777777">
      <w:pPr>
        <w:spacing w:line="276" w:lineRule="auto"/>
        <w:rPr>
          <w:rFonts w:ascii="Aptos" w:hAnsi="Aptos" w:eastAsia="Calibri" w:cs="Calibri"/>
          <w:color w:val="000000" w:themeColor="text1"/>
          <w:sz w:val="22"/>
          <w:szCs w:val="22"/>
        </w:rPr>
      </w:pPr>
    </w:p>
    <w:p w:rsidRPr="00306C42" w:rsidR="001820E4" w:rsidP="001820E4" w:rsidRDefault="001820E4" w14:paraId="6E7B4932" w14:textId="77777777">
      <w:pPr>
        <w:spacing w:line="276" w:lineRule="auto"/>
        <w:rPr>
          <w:rFonts w:ascii="Aptos" w:hAnsi="Aptos" w:eastAsia="Calibri" w:cs="Calibri"/>
          <w:color w:val="000000" w:themeColor="text1"/>
          <w:sz w:val="22"/>
          <w:szCs w:val="22"/>
        </w:rPr>
      </w:pPr>
      <w:r w:rsidRPr="00306C42">
        <w:rPr>
          <w:rFonts w:ascii="Aptos" w:hAnsi="Aptos" w:eastAsia="Calibri" w:cs="Calibri"/>
          <w:color w:val="000000" w:themeColor="text1"/>
          <w:sz w:val="22"/>
          <w:szCs w:val="22"/>
        </w:rPr>
        <w:t>NHS RHO recognises the power of collaboration and the potential for multiple experts, initiatives, and organisations to pool their expertise and resources to achieve a greater impact. If you believe you can fulfil some aspects of the project but not all, we encourage you to consider a collaborative approach.</w:t>
      </w:r>
    </w:p>
    <w:p w:rsidRPr="00306C42" w:rsidR="001820E4" w:rsidP="001820E4" w:rsidRDefault="001820E4" w14:paraId="0AB3E89F" w14:textId="77777777">
      <w:pPr>
        <w:spacing w:line="276" w:lineRule="auto"/>
        <w:jc w:val="left"/>
        <w:rPr>
          <w:rFonts w:ascii="Aptos" w:hAnsi="Aptos" w:cstheme="minorHAnsi"/>
          <w:i/>
          <w:iCs/>
          <w:kern w:val="36"/>
          <w:sz w:val="22"/>
          <w:szCs w:val="22"/>
        </w:rPr>
      </w:pPr>
    </w:p>
    <w:p w:rsidRPr="00306C42" w:rsidR="001820E4" w:rsidP="001820E4" w:rsidRDefault="001820E4" w14:paraId="32EFCD24" w14:textId="77777777">
      <w:pPr>
        <w:spacing w:line="276" w:lineRule="auto"/>
        <w:jc w:val="left"/>
        <w:rPr>
          <w:rFonts w:ascii="Aptos" w:hAnsi="Aptos" w:cstheme="minorHAnsi"/>
          <w:i/>
          <w:iCs/>
          <w:kern w:val="36"/>
          <w:sz w:val="22"/>
          <w:szCs w:val="22"/>
        </w:rPr>
      </w:pPr>
      <w:r w:rsidRPr="00306C42">
        <w:rPr>
          <w:rFonts w:ascii="Aptos" w:hAnsi="Aptos" w:cstheme="minorHAnsi"/>
          <w:i/>
          <w:iCs/>
          <w:kern w:val="36"/>
          <w:sz w:val="22"/>
          <w:szCs w:val="22"/>
        </w:rPr>
        <w:t>Detailed specifications</w:t>
      </w:r>
    </w:p>
    <w:p w:rsidRPr="00306C42" w:rsidR="001820E4" w:rsidP="001820E4" w:rsidRDefault="001820E4" w14:paraId="349DAC74" w14:textId="77777777">
      <w:pPr>
        <w:pStyle w:val="ListParagraph"/>
        <w:numPr>
          <w:ilvl w:val="0"/>
          <w:numId w:val="4"/>
        </w:numPr>
        <w:spacing w:line="276" w:lineRule="auto"/>
        <w:jc w:val="left"/>
        <w:rPr>
          <w:rFonts w:ascii="Aptos" w:hAnsi="Aptos" w:cstheme="minorBidi"/>
          <w:color w:val="000000" w:themeColor="text1"/>
        </w:rPr>
      </w:pPr>
      <w:r w:rsidRPr="00306C42">
        <w:rPr>
          <w:rFonts w:ascii="Aptos" w:hAnsi="Aptos" w:cstheme="minorBidi"/>
          <w:kern w:val="36"/>
          <w:sz w:val="22"/>
          <w:szCs w:val="22"/>
        </w:rPr>
        <w:t xml:space="preserve">The initial research period will be </w:t>
      </w:r>
      <w:r w:rsidRPr="001820E4">
        <w:rPr>
          <w:rFonts w:ascii="Aptos" w:hAnsi="Aptos" w:cstheme="minorBidi"/>
          <w:b/>
          <w:bCs/>
          <w:kern w:val="36"/>
          <w:sz w:val="22"/>
          <w:szCs w:val="22"/>
        </w:rPr>
        <w:t>12 months</w:t>
      </w:r>
      <w:r w:rsidRPr="00306C42">
        <w:rPr>
          <w:rFonts w:ascii="Aptos" w:hAnsi="Aptos" w:cstheme="minorBidi"/>
          <w:kern w:val="36"/>
          <w:sz w:val="22"/>
          <w:szCs w:val="22"/>
        </w:rPr>
        <w:t xml:space="preserve"> from the date of award. </w:t>
      </w:r>
    </w:p>
    <w:p w:rsidRPr="00306C42" w:rsidR="001820E4" w:rsidP="001820E4" w:rsidRDefault="001820E4" w14:paraId="1FEDB7D5" w14:textId="77777777">
      <w:pPr>
        <w:pStyle w:val="ListParagraph"/>
        <w:numPr>
          <w:ilvl w:val="0"/>
          <w:numId w:val="4"/>
        </w:numPr>
        <w:spacing w:line="276" w:lineRule="auto"/>
        <w:jc w:val="left"/>
        <w:rPr>
          <w:rFonts w:ascii="Aptos" w:hAnsi="Aptos" w:cstheme="minorBidi"/>
          <w:color w:val="000000" w:themeColor="text1"/>
        </w:rPr>
      </w:pPr>
      <w:r w:rsidRPr="00306C42">
        <w:rPr>
          <w:rFonts w:ascii="Aptos" w:hAnsi="Aptos" w:cstheme="minorBidi"/>
          <w:kern w:val="36"/>
          <w:sz w:val="22"/>
          <w:szCs w:val="22"/>
        </w:rPr>
        <w:t>The review should include both academic and grey literature (e.g. government, publications NHS reports, think tank publications, as well as community-produced and experience-based evidence if appropriately validated</w:t>
      </w:r>
      <w:r w:rsidRPr="00306C42">
        <w:rPr>
          <w:rFonts w:ascii="Aptos" w:hAnsi="Aptos" w:cstheme="minorBidi"/>
          <w:sz w:val="22"/>
          <w:szCs w:val="22"/>
        </w:rPr>
        <w:t xml:space="preserve">). </w:t>
      </w:r>
    </w:p>
    <w:p w:rsidRPr="00306C42" w:rsidR="001820E4" w:rsidP="001820E4" w:rsidRDefault="001820E4" w14:paraId="7DB22A1C" w14:textId="77777777">
      <w:pPr>
        <w:pStyle w:val="ListParagraph"/>
        <w:numPr>
          <w:ilvl w:val="0"/>
          <w:numId w:val="4"/>
        </w:numPr>
        <w:spacing w:line="276" w:lineRule="auto"/>
        <w:jc w:val="left"/>
        <w:rPr>
          <w:rFonts w:ascii="Aptos" w:hAnsi="Aptos" w:cstheme="minorHAnsi"/>
          <w:color w:val="000000" w:themeColor="text1"/>
        </w:rPr>
      </w:pPr>
      <w:r w:rsidRPr="00306C42">
        <w:rPr>
          <w:rFonts w:ascii="Aptos" w:hAnsi="Aptos" w:cstheme="minorHAnsi"/>
          <w:kern w:val="36"/>
          <w:sz w:val="22"/>
          <w:szCs w:val="22"/>
        </w:rPr>
        <w:t xml:space="preserve">The research should include extensive and meaningful community engagement at all stages, including initial scoping and assurance of final conclusions and recommendations. </w:t>
      </w:r>
    </w:p>
    <w:p w:rsidRPr="00306C42" w:rsidR="001820E4" w:rsidP="001820E4" w:rsidRDefault="001820E4" w14:paraId="37067C2B" w14:textId="77777777">
      <w:pPr>
        <w:pStyle w:val="ListParagraph"/>
        <w:numPr>
          <w:ilvl w:val="0"/>
          <w:numId w:val="4"/>
        </w:numPr>
        <w:spacing w:line="276" w:lineRule="auto"/>
        <w:jc w:val="left"/>
        <w:rPr>
          <w:rFonts w:ascii="Aptos" w:hAnsi="Aptos" w:cstheme="minorHAnsi"/>
          <w:color w:val="000000" w:themeColor="text1"/>
        </w:rPr>
      </w:pPr>
      <w:r w:rsidRPr="00306C42">
        <w:rPr>
          <w:rFonts w:ascii="Aptos" w:hAnsi="Aptos" w:cstheme="minorHAnsi"/>
          <w:kern w:val="36"/>
          <w:sz w:val="22"/>
          <w:szCs w:val="22"/>
        </w:rPr>
        <w:t xml:space="preserve">Quality criteria should be applied to evidence including, where appropriate, evidence of user-validation and stakeholder validity. </w:t>
      </w:r>
    </w:p>
    <w:p w:rsidRPr="00306C42" w:rsidR="001820E4" w:rsidP="001820E4" w:rsidRDefault="001820E4" w14:paraId="0ED64B2D" w14:textId="77777777">
      <w:pPr>
        <w:pStyle w:val="ListParagraph"/>
        <w:numPr>
          <w:ilvl w:val="0"/>
          <w:numId w:val="4"/>
        </w:numPr>
        <w:spacing w:line="276" w:lineRule="auto"/>
        <w:jc w:val="left"/>
        <w:rPr>
          <w:rFonts w:ascii="Aptos" w:hAnsi="Aptos" w:cstheme="minorHAnsi"/>
          <w:color w:val="000000" w:themeColor="text1"/>
        </w:rPr>
      </w:pPr>
      <w:r w:rsidRPr="00306C42">
        <w:rPr>
          <w:rFonts w:ascii="Aptos" w:hAnsi="Aptos" w:cstheme="minorHAnsi"/>
          <w:kern w:val="36"/>
          <w:sz w:val="22"/>
          <w:szCs w:val="22"/>
        </w:rPr>
        <w:t xml:space="preserve">The final report should take the form of a word document and will be primarily branded in the NHS Race and Health Observatory’s house style (with co-branding considered where appropriate).  </w:t>
      </w:r>
    </w:p>
    <w:p w:rsidRPr="00306C42" w:rsidR="001820E4" w:rsidP="001820E4" w:rsidRDefault="001820E4" w14:paraId="4E0EB0BF" w14:textId="77777777">
      <w:pPr>
        <w:pStyle w:val="ListParagraph"/>
        <w:numPr>
          <w:ilvl w:val="0"/>
          <w:numId w:val="4"/>
        </w:numPr>
        <w:spacing w:line="276" w:lineRule="auto"/>
        <w:jc w:val="left"/>
        <w:rPr>
          <w:rFonts w:ascii="Aptos" w:hAnsi="Aptos" w:cstheme="minorHAnsi"/>
          <w:color w:val="000000" w:themeColor="text1"/>
        </w:rPr>
      </w:pPr>
      <w:r w:rsidRPr="00306C42">
        <w:rPr>
          <w:rFonts w:ascii="Aptos" w:hAnsi="Aptos" w:cstheme="minorHAnsi"/>
          <w:kern w:val="36"/>
          <w:sz w:val="22"/>
          <w:szCs w:val="22"/>
        </w:rPr>
        <w:t xml:space="preserve">We welcome bids </w:t>
      </w:r>
      <w:r w:rsidRPr="001820E4">
        <w:rPr>
          <w:rFonts w:ascii="Aptos" w:hAnsi="Aptos" w:cstheme="minorHAnsi"/>
          <w:b/>
          <w:bCs/>
          <w:kern w:val="36"/>
          <w:sz w:val="22"/>
          <w:szCs w:val="22"/>
        </w:rPr>
        <w:t>up to £150,000.</w:t>
      </w:r>
      <w:r w:rsidRPr="00306C42">
        <w:rPr>
          <w:rFonts w:ascii="Aptos" w:hAnsi="Aptos" w:cstheme="minorHAnsi"/>
          <w:kern w:val="36"/>
          <w:sz w:val="22"/>
          <w:szCs w:val="22"/>
        </w:rPr>
        <w:t xml:space="preserve"> Higher value bids may be considered if adequate justification can be given for the additional amount. </w:t>
      </w:r>
    </w:p>
    <w:p w:rsidRPr="001820E4" w:rsidR="001820E4" w:rsidP="001820E4" w:rsidRDefault="001820E4" w14:paraId="160FBFA7" w14:textId="65053FEF">
      <w:pPr>
        <w:pStyle w:val="ListParagraph"/>
        <w:numPr>
          <w:ilvl w:val="0"/>
          <w:numId w:val="4"/>
        </w:numPr>
        <w:spacing w:line="276" w:lineRule="auto"/>
        <w:jc w:val="left"/>
        <w:rPr>
          <w:rFonts w:ascii="Aptos" w:hAnsi="Aptos" w:cstheme="minorHAnsi"/>
          <w:color w:val="000000" w:themeColor="text1"/>
        </w:rPr>
      </w:pPr>
      <w:r w:rsidRPr="00306C42">
        <w:rPr>
          <w:rFonts w:ascii="Aptos" w:hAnsi="Aptos" w:cstheme="minorHAnsi"/>
          <w:kern w:val="36"/>
          <w:sz w:val="22"/>
          <w:szCs w:val="22"/>
        </w:rPr>
        <w:t xml:space="preserve">The report will be for external publication. </w:t>
      </w:r>
    </w:p>
    <w:p w:rsidRPr="00306C42" w:rsidR="001820E4" w:rsidP="001820E4" w:rsidRDefault="001820E4" w14:paraId="75383784" w14:textId="77777777">
      <w:pPr>
        <w:pStyle w:val="Heading1"/>
        <w:spacing w:line="276" w:lineRule="auto"/>
        <w:rPr>
          <w:rFonts w:ascii="Aptos" w:hAnsi="Aptos"/>
        </w:rPr>
      </w:pPr>
      <w:bookmarkStart w:name="_Toc76718658" w:id="2"/>
      <w:r w:rsidRPr="00306C42">
        <w:rPr>
          <w:rFonts w:ascii="Aptos" w:hAnsi="Aptos"/>
        </w:rPr>
        <w:t>Tender submission</w:t>
      </w:r>
      <w:bookmarkEnd w:id="2"/>
    </w:p>
    <w:p w:rsidRPr="00306C42" w:rsidR="001820E4" w:rsidP="001820E4" w:rsidRDefault="001820E4" w14:paraId="08B6B898" w14:textId="77777777">
      <w:pPr>
        <w:spacing w:line="276" w:lineRule="auto"/>
        <w:jc w:val="left"/>
        <w:rPr>
          <w:rFonts w:ascii="Aptos" w:hAnsi="Aptos" w:eastAsia="Calibri" w:cstheme="minorHAnsi"/>
          <w:sz w:val="22"/>
          <w:szCs w:val="22"/>
        </w:rPr>
      </w:pPr>
      <w:r w:rsidRPr="00306C42">
        <w:rPr>
          <w:rFonts w:ascii="Aptos" w:hAnsi="Aptos" w:cstheme="minorHAnsi"/>
          <w:sz w:val="22"/>
          <w:szCs w:val="22"/>
        </w:rPr>
        <w:t>Your tender submission should be organised under the following headings:</w:t>
      </w:r>
    </w:p>
    <w:p w:rsidRPr="00306C42" w:rsidR="001820E4" w:rsidP="001820E4" w:rsidRDefault="001820E4" w14:paraId="64D45996" w14:textId="77777777">
      <w:pPr>
        <w:spacing w:line="276" w:lineRule="auto"/>
        <w:jc w:val="left"/>
        <w:rPr>
          <w:rFonts w:ascii="Aptos" w:hAnsi="Aptos" w:cstheme="minorHAnsi"/>
          <w:sz w:val="22"/>
          <w:szCs w:val="22"/>
        </w:rPr>
      </w:pPr>
    </w:p>
    <w:p w:rsidRPr="00306C42" w:rsidR="001820E4" w:rsidP="001820E4" w:rsidRDefault="001820E4" w14:paraId="417DBC70" w14:textId="77777777">
      <w:pPr>
        <w:spacing w:line="276" w:lineRule="auto"/>
        <w:jc w:val="left"/>
        <w:rPr>
          <w:rFonts w:ascii="Aptos" w:hAnsi="Aptos" w:cstheme="minorHAnsi"/>
          <w:b/>
          <w:sz w:val="22"/>
          <w:szCs w:val="22"/>
        </w:rPr>
      </w:pPr>
      <w:bookmarkStart w:name="_Hlk137550017" w:id="3"/>
      <w:r w:rsidRPr="00306C42">
        <w:rPr>
          <w:rFonts w:ascii="Aptos" w:hAnsi="Aptos" w:cstheme="minorHAnsi"/>
          <w:b/>
          <w:sz w:val="22"/>
          <w:szCs w:val="22"/>
        </w:rPr>
        <w:t>‘Project plan’ to include:</w:t>
      </w:r>
    </w:p>
    <w:p w:rsidRPr="00306C42" w:rsidR="001820E4" w:rsidP="001820E4" w:rsidRDefault="001820E4" w14:paraId="0FB2F293" w14:textId="77777777">
      <w:pPr>
        <w:pStyle w:val="ListParagraph"/>
        <w:numPr>
          <w:ilvl w:val="0"/>
          <w:numId w:val="9"/>
        </w:numPr>
        <w:spacing w:line="276" w:lineRule="auto"/>
        <w:jc w:val="left"/>
        <w:rPr>
          <w:rFonts w:ascii="Aptos" w:hAnsi="Aptos" w:cstheme="minorBidi"/>
          <w:sz w:val="22"/>
          <w:szCs w:val="22"/>
        </w:rPr>
      </w:pPr>
      <w:r w:rsidRPr="00306C42">
        <w:rPr>
          <w:rFonts w:ascii="Aptos" w:hAnsi="Aptos" w:cstheme="minorBidi"/>
          <w:sz w:val="22"/>
          <w:szCs w:val="22"/>
        </w:rPr>
        <w:t xml:space="preserve">An introduction illustrating your understanding of the brief, the role that race and racism play in determining differential experience and outcomes, and your understanding of the dementia and how it may inform your approach to certain aspects of the project. </w:t>
      </w:r>
    </w:p>
    <w:p w:rsidRPr="00306C42" w:rsidR="001820E4" w:rsidP="001820E4" w:rsidRDefault="001820E4" w14:paraId="5F10BBBB" w14:textId="77777777">
      <w:pPr>
        <w:pStyle w:val="ListParagraph"/>
        <w:numPr>
          <w:ilvl w:val="0"/>
          <w:numId w:val="9"/>
        </w:numPr>
        <w:spacing w:line="276" w:lineRule="auto"/>
        <w:jc w:val="left"/>
        <w:rPr>
          <w:rFonts w:ascii="Aptos" w:hAnsi="Aptos" w:cstheme="minorHAnsi"/>
          <w:b/>
          <w:sz w:val="22"/>
          <w:szCs w:val="22"/>
        </w:rPr>
      </w:pPr>
      <w:r w:rsidRPr="00306C42">
        <w:rPr>
          <w:rFonts w:ascii="Aptos" w:hAnsi="Aptos" w:cstheme="minorHAnsi"/>
          <w:bCs/>
          <w:sz w:val="22"/>
          <w:szCs w:val="22"/>
        </w:rPr>
        <w:t xml:space="preserve">A summary project plan including details of your proposed methodology and approach to community engagement. </w:t>
      </w:r>
    </w:p>
    <w:p w:rsidRPr="00306C42" w:rsidR="001820E4" w:rsidP="001820E4" w:rsidRDefault="001820E4" w14:paraId="1FFED5F8" w14:textId="77777777">
      <w:pPr>
        <w:pStyle w:val="ListParagraph"/>
        <w:numPr>
          <w:ilvl w:val="0"/>
          <w:numId w:val="9"/>
        </w:numPr>
        <w:spacing w:line="276" w:lineRule="auto"/>
        <w:jc w:val="left"/>
        <w:rPr>
          <w:rFonts w:ascii="Aptos" w:hAnsi="Aptos" w:cstheme="minorHAnsi"/>
          <w:b/>
          <w:sz w:val="22"/>
          <w:szCs w:val="22"/>
        </w:rPr>
      </w:pPr>
      <w:r w:rsidRPr="00306C42">
        <w:rPr>
          <w:rFonts w:ascii="Aptos" w:hAnsi="Aptos" w:cstheme="minorHAnsi"/>
          <w:bCs/>
          <w:sz w:val="22"/>
          <w:szCs w:val="22"/>
        </w:rPr>
        <w:t xml:space="preserve">A timeline including key dates to demonstrate how you would meet the proposed deadline. </w:t>
      </w:r>
    </w:p>
    <w:p w:rsidRPr="00306C42" w:rsidR="001820E4" w:rsidP="001820E4" w:rsidRDefault="001820E4" w14:paraId="0E634731" w14:textId="77777777">
      <w:pPr>
        <w:pStyle w:val="ListParagraph"/>
        <w:numPr>
          <w:ilvl w:val="0"/>
          <w:numId w:val="9"/>
        </w:numPr>
        <w:spacing w:line="276" w:lineRule="auto"/>
        <w:jc w:val="left"/>
        <w:rPr>
          <w:rFonts w:ascii="Aptos" w:hAnsi="Aptos" w:cstheme="minorBidi"/>
          <w:sz w:val="22"/>
          <w:szCs w:val="22"/>
        </w:rPr>
      </w:pPr>
      <w:r w:rsidRPr="00306C42">
        <w:rPr>
          <w:rFonts w:ascii="Aptos" w:hAnsi="Aptos" w:cstheme="minorBidi"/>
          <w:sz w:val="22"/>
          <w:szCs w:val="22"/>
        </w:rPr>
        <w:t xml:space="preserve">An indication of how much input and capacity would be required from the Observatory team, including review points to check in on progress with research and to understand emerging findings. </w:t>
      </w:r>
    </w:p>
    <w:p w:rsidRPr="00306C42" w:rsidR="001820E4" w:rsidP="001820E4" w:rsidRDefault="001820E4" w14:paraId="11AEC9D7" w14:textId="77777777">
      <w:pPr>
        <w:pStyle w:val="ListParagraph"/>
        <w:numPr>
          <w:ilvl w:val="0"/>
          <w:numId w:val="9"/>
        </w:numPr>
        <w:spacing w:line="276" w:lineRule="auto"/>
        <w:jc w:val="left"/>
        <w:rPr>
          <w:rFonts w:ascii="Aptos" w:hAnsi="Aptos" w:cstheme="minorHAnsi"/>
          <w:b/>
          <w:sz w:val="22"/>
          <w:szCs w:val="22"/>
        </w:rPr>
      </w:pPr>
      <w:r w:rsidRPr="00306C42">
        <w:rPr>
          <w:rFonts w:ascii="Aptos" w:hAnsi="Aptos" w:cstheme="minorHAnsi"/>
          <w:bCs/>
          <w:sz w:val="22"/>
          <w:szCs w:val="22"/>
        </w:rPr>
        <w:t>Details of key personnel who will be involved in the project.</w:t>
      </w:r>
    </w:p>
    <w:p w:rsidRPr="00306C42" w:rsidR="001820E4" w:rsidP="001820E4" w:rsidRDefault="001820E4" w14:paraId="798208EE" w14:textId="77777777">
      <w:pPr>
        <w:pStyle w:val="ListParagraph"/>
        <w:numPr>
          <w:ilvl w:val="0"/>
          <w:numId w:val="9"/>
        </w:numPr>
        <w:spacing w:line="276" w:lineRule="auto"/>
        <w:jc w:val="left"/>
        <w:rPr>
          <w:rFonts w:ascii="Aptos" w:hAnsi="Aptos" w:cstheme="minorHAnsi"/>
          <w:b/>
          <w:sz w:val="22"/>
          <w:szCs w:val="22"/>
        </w:rPr>
      </w:pPr>
      <w:r w:rsidRPr="00306C42">
        <w:rPr>
          <w:rFonts w:ascii="Aptos" w:hAnsi="Aptos" w:cstheme="minorHAnsi"/>
          <w:bCs/>
          <w:sz w:val="22"/>
          <w:szCs w:val="22"/>
        </w:rPr>
        <w:t>Key risks and mitigating actions for the project</w:t>
      </w:r>
    </w:p>
    <w:p w:rsidRPr="00306C42" w:rsidR="001820E4" w:rsidP="001820E4" w:rsidRDefault="001820E4" w14:paraId="0C9D8BC6" w14:textId="77777777">
      <w:pPr>
        <w:pStyle w:val="Subtitle"/>
        <w:spacing w:line="276" w:lineRule="auto"/>
        <w:jc w:val="left"/>
        <w:rPr>
          <w:rFonts w:ascii="Aptos" w:hAnsi="Aptos" w:eastAsia="Times New Roman" w:cstheme="minorHAnsi"/>
          <w:i/>
          <w:color w:val="auto"/>
          <w:sz w:val="22"/>
          <w:szCs w:val="22"/>
        </w:rPr>
      </w:pPr>
    </w:p>
    <w:p w:rsidRPr="00306C42" w:rsidR="001820E4" w:rsidP="001820E4" w:rsidRDefault="001820E4" w14:paraId="1307E168" w14:textId="77777777">
      <w:pPr>
        <w:spacing w:line="276" w:lineRule="auto"/>
        <w:jc w:val="left"/>
        <w:rPr>
          <w:rFonts w:ascii="Aptos" w:hAnsi="Aptos" w:eastAsia="Calibri" w:cstheme="minorHAnsi"/>
          <w:b/>
          <w:sz w:val="22"/>
          <w:szCs w:val="22"/>
        </w:rPr>
      </w:pPr>
      <w:r w:rsidRPr="00306C42">
        <w:rPr>
          <w:rFonts w:ascii="Aptos" w:hAnsi="Aptos" w:cstheme="minorHAnsi"/>
          <w:b/>
          <w:sz w:val="22"/>
          <w:szCs w:val="22"/>
        </w:rPr>
        <w:t>‘Fee proposal’ to include:</w:t>
      </w:r>
    </w:p>
    <w:p w:rsidRPr="00306C42" w:rsidR="001820E4" w:rsidP="001820E4" w:rsidRDefault="001820E4" w14:paraId="305F0848" w14:textId="77777777">
      <w:pPr>
        <w:pStyle w:val="ListParagraph"/>
        <w:numPr>
          <w:ilvl w:val="0"/>
          <w:numId w:val="9"/>
        </w:numPr>
        <w:spacing w:line="276" w:lineRule="auto"/>
        <w:jc w:val="left"/>
        <w:rPr>
          <w:rFonts w:ascii="Aptos" w:hAnsi="Aptos" w:cstheme="minorBidi"/>
          <w:sz w:val="22"/>
          <w:szCs w:val="22"/>
        </w:rPr>
      </w:pPr>
      <w:r w:rsidRPr="00306C42">
        <w:rPr>
          <w:rFonts w:ascii="Aptos" w:hAnsi="Aptos" w:cstheme="minorBidi"/>
          <w:sz w:val="22"/>
          <w:szCs w:val="22"/>
        </w:rPr>
        <w:t xml:space="preserve">Costings for the work including VAT. </w:t>
      </w:r>
    </w:p>
    <w:p w:rsidRPr="00306C42" w:rsidR="001820E4" w:rsidP="001820E4" w:rsidRDefault="001820E4" w14:paraId="48CD8028" w14:textId="77777777">
      <w:pPr>
        <w:pStyle w:val="ListParagraph"/>
        <w:numPr>
          <w:ilvl w:val="0"/>
          <w:numId w:val="9"/>
        </w:numPr>
        <w:spacing w:line="276" w:lineRule="auto"/>
        <w:jc w:val="left"/>
        <w:rPr>
          <w:rFonts w:ascii="Aptos" w:hAnsi="Aptos" w:cstheme="minorHAnsi"/>
          <w:bCs/>
          <w:sz w:val="22"/>
          <w:szCs w:val="22"/>
        </w:rPr>
      </w:pPr>
      <w:r w:rsidRPr="00306C42">
        <w:rPr>
          <w:rFonts w:ascii="Aptos" w:hAnsi="Aptos" w:cstheme="minorHAnsi"/>
          <w:bCs/>
          <w:sz w:val="22"/>
          <w:szCs w:val="22"/>
        </w:rPr>
        <w:t xml:space="preserve">A detailed budget covering both personnel costs and any non-pay expenses. </w:t>
      </w:r>
    </w:p>
    <w:p w:rsidRPr="00306C42" w:rsidR="001820E4" w:rsidP="001820E4" w:rsidRDefault="001820E4" w14:paraId="0EBA5BBF" w14:textId="77777777">
      <w:pPr>
        <w:pStyle w:val="ListParagraph"/>
        <w:numPr>
          <w:ilvl w:val="0"/>
          <w:numId w:val="9"/>
        </w:numPr>
        <w:spacing w:line="276" w:lineRule="auto"/>
        <w:jc w:val="left"/>
        <w:rPr>
          <w:rFonts w:ascii="Aptos" w:hAnsi="Aptos" w:cstheme="minorHAnsi"/>
          <w:bCs/>
          <w:sz w:val="22"/>
          <w:szCs w:val="22"/>
        </w:rPr>
      </w:pPr>
      <w:r w:rsidRPr="00306C42">
        <w:rPr>
          <w:rFonts w:ascii="Aptos" w:hAnsi="Aptos" w:cstheme="minorHAnsi"/>
          <w:bCs/>
          <w:sz w:val="22"/>
          <w:szCs w:val="22"/>
        </w:rPr>
        <w:t xml:space="preserve">The costs </w:t>
      </w:r>
      <w:r w:rsidRPr="00306C42">
        <w:rPr>
          <w:rFonts w:ascii="Aptos" w:hAnsi="Aptos" w:cstheme="minorHAnsi"/>
          <w:sz w:val="22"/>
          <w:szCs w:val="22"/>
        </w:rPr>
        <w:t>of any elements of the work that would be provided by another company/freelance staff.</w:t>
      </w:r>
    </w:p>
    <w:p w:rsidRPr="00306C42" w:rsidR="001820E4" w:rsidP="001820E4" w:rsidRDefault="001820E4" w14:paraId="1E5E605E" w14:textId="77777777">
      <w:pPr>
        <w:pStyle w:val="ListParagraph"/>
        <w:spacing w:line="276" w:lineRule="auto"/>
        <w:jc w:val="left"/>
        <w:rPr>
          <w:rFonts w:ascii="Aptos" w:hAnsi="Aptos" w:cstheme="minorHAnsi"/>
          <w:bCs/>
          <w:sz w:val="22"/>
          <w:szCs w:val="22"/>
        </w:rPr>
      </w:pPr>
    </w:p>
    <w:p w:rsidRPr="00306C42" w:rsidR="001820E4" w:rsidP="001820E4" w:rsidRDefault="001820E4" w14:paraId="25A3AF8C" w14:textId="77777777">
      <w:pPr>
        <w:spacing w:line="276" w:lineRule="auto"/>
        <w:jc w:val="left"/>
        <w:rPr>
          <w:rFonts w:ascii="Aptos" w:hAnsi="Aptos" w:cstheme="minorHAnsi"/>
          <w:b/>
          <w:sz w:val="22"/>
          <w:szCs w:val="22"/>
        </w:rPr>
      </w:pPr>
      <w:r w:rsidRPr="00306C42">
        <w:rPr>
          <w:rFonts w:ascii="Aptos" w:hAnsi="Aptos" w:cstheme="minorHAnsi"/>
          <w:b/>
          <w:sz w:val="22"/>
          <w:szCs w:val="22"/>
        </w:rPr>
        <w:t>‘Company information’ to include:</w:t>
      </w:r>
    </w:p>
    <w:p w:rsidRPr="00306C42" w:rsidR="001820E4" w:rsidP="001820E4" w:rsidRDefault="001820E4" w14:paraId="13924695" w14:textId="77777777">
      <w:pPr>
        <w:numPr>
          <w:ilvl w:val="0"/>
          <w:numId w:val="10"/>
        </w:numPr>
        <w:spacing w:line="276" w:lineRule="auto"/>
        <w:ind w:left="568" w:hanging="284"/>
        <w:jc w:val="left"/>
        <w:rPr>
          <w:rFonts w:ascii="Aptos" w:hAnsi="Aptos" w:cstheme="minorHAnsi"/>
          <w:sz w:val="22"/>
          <w:szCs w:val="22"/>
        </w:rPr>
      </w:pPr>
      <w:r w:rsidRPr="00306C42">
        <w:rPr>
          <w:rFonts w:ascii="Aptos" w:hAnsi="Aptos" w:cstheme="minorHAnsi"/>
          <w:sz w:val="22"/>
          <w:szCs w:val="22"/>
        </w:rPr>
        <w:t xml:space="preserve">A brief outline your values, structure, size, and capabilities in general. </w:t>
      </w:r>
    </w:p>
    <w:p w:rsidRPr="00306C42" w:rsidR="001820E4" w:rsidP="001820E4" w:rsidRDefault="001820E4" w14:paraId="6DAA88DC" w14:textId="77777777">
      <w:pPr>
        <w:numPr>
          <w:ilvl w:val="0"/>
          <w:numId w:val="10"/>
        </w:numPr>
        <w:spacing w:line="276" w:lineRule="auto"/>
        <w:ind w:left="568" w:hanging="284"/>
        <w:jc w:val="left"/>
        <w:rPr>
          <w:rFonts w:ascii="Aptos" w:hAnsi="Aptos" w:cstheme="minorHAnsi"/>
          <w:sz w:val="22"/>
          <w:szCs w:val="22"/>
        </w:rPr>
      </w:pPr>
      <w:r w:rsidRPr="00306C42">
        <w:rPr>
          <w:rFonts w:ascii="Aptos" w:hAnsi="Aptos" w:cstheme="minorHAnsi"/>
          <w:sz w:val="22"/>
          <w:szCs w:val="22"/>
        </w:rPr>
        <w:t>Detail of any elements of the work that would be provided by another company/freelance staff.</w:t>
      </w:r>
    </w:p>
    <w:p w:rsidRPr="00306C42" w:rsidR="001820E4" w:rsidP="001820E4" w:rsidRDefault="001820E4" w14:paraId="42514BBE" w14:textId="77777777">
      <w:pPr>
        <w:numPr>
          <w:ilvl w:val="0"/>
          <w:numId w:val="10"/>
        </w:numPr>
        <w:spacing w:line="276" w:lineRule="auto"/>
        <w:ind w:left="568" w:hanging="284"/>
        <w:jc w:val="left"/>
        <w:rPr>
          <w:rFonts w:ascii="Aptos" w:hAnsi="Aptos" w:cstheme="minorHAnsi"/>
          <w:sz w:val="22"/>
          <w:szCs w:val="22"/>
        </w:rPr>
      </w:pPr>
      <w:r w:rsidRPr="00306C42">
        <w:rPr>
          <w:rFonts w:ascii="Aptos" w:hAnsi="Aptos" w:cstheme="minorBidi"/>
          <w:sz w:val="22"/>
          <w:szCs w:val="22"/>
        </w:rPr>
        <w:t>An explanation of the unique benefit you will bring to this work.</w:t>
      </w:r>
    </w:p>
    <w:p w:rsidRPr="00306C42" w:rsidR="001820E4" w:rsidP="001820E4" w:rsidRDefault="001820E4" w14:paraId="43D3A08C" w14:textId="77777777">
      <w:pPr>
        <w:numPr>
          <w:ilvl w:val="0"/>
          <w:numId w:val="10"/>
        </w:numPr>
        <w:spacing w:line="276" w:lineRule="auto"/>
        <w:ind w:left="568" w:hanging="284"/>
        <w:jc w:val="left"/>
        <w:rPr>
          <w:rFonts w:ascii="Aptos" w:hAnsi="Aptos" w:cstheme="minorBidi"/>
          <w:sz w:val="22"/>
          <w:szCs w:val="22"/>
        </w:rPr>
      </w:pPr>
      <w:r w:rsidRPr="00306C42">
        <w:rPr>
          <w:rFonts w:ascii="Aptos" w:hAnsi="Aptos" w:cstheme="minorBidi"/>
          <w:sz w:val="22"/>
          <w:szCs w:val="22"/>
        </w:rPr>
        <w:t xml:space="preserve">An explanation of how you will approach safeguarding, especially in engaging with people affected by dementia. </w:t>
      </w:r>
    </w:p>
    <w:p w:rsidRPr="00306C42" w:rsidR="001820E4" w:rsidP="001820E4" w:rsidRDefault="001820E4" w14:paraId="28C3039C" w14:textId="77777777">
      <w:pPr>
        <w:numPr>
          <w:ilvl w:val="0"/>
          <w:numId w:val="10"/>
        </w:numPr>
        <w:spacing w:line="276" w:lineRule="auto"/>
        <w:ind w:left="568" w:hanging="284"/>
        <w:jc w:val="left"/>
        <w:rPr>
          <w:rFonts w:ascii="Aptos" w:hAnsi="Aptos" w:cstheme="minorBidi"/>
          <w:b/>
          <w:bCs/>
          <w:sz w:val="22"/>
          <w:szCs w:val="22"/>
        </w:rPr>
      </w:pPr>
      <w:r w:rsidRPr="00306C42">
        <w:rPr>
          <w:rFonts w:ascii="Aptos" w:hAnsi="Aptos" w:cstheme="minorBidi"/>
          <w:sz w:val="22"/>
          <w:szCs w:val="22"/>
        </w:rPr>
        <w:t>Details of how you propose to ensure GDPR compliance, as appropriate.</w:t>
      </w:r>
    </w:p>
    <w:p w:rsidRPr="00306C42" w:rsidR="001820E4" w:rsidP="001820E4" w:rsidRDefault="001820E4" w14:paraId="5C6E4EF6" w14:textId="77777777">
      <w:pPr>
        <w:spacing w:line="276" w:lineRule="auto"/>
        <w:jc w:val="left"/>
        <w:rPr>
          <w:rFonts w:ascii="Aptos" w:hAnsi="Aptos" w:cstheme="minorHAnsi"/>
          <w:sz w:val="22"/>
          <w:szCs w:val="22"/>
        </w:rPr>
      </w:pPr>
    </w:p>
    <w:p w:rsidRPr="00306C42" w:rsidR="001820E4" w:rsidP="001820E4" w:rsidRDefault="001820E4" w14:paraId="0ED824A9" w14:textId="77777777">
      <w:pPr>
        <w:spacing w:line="276" w:lineRule="auto"/>
        <w:jc w:val="left"/>
        <w:rPr>
          <w:rFonts w:ascii="Aptos" w:hAnsi="Aptos" w:cstheme="minorHAnsi"/>
          <w:b/>
          <w:bCs/>
          <w:sz w:val="22"/>
          <w:szCs w:val="22"/>
        </w:rPr>
      </w:pPr>
      <w:r w:rsidRPr="00306C42">
        <w:rPr>
          <w:rFonts w:ascii="Aptos" w:hAnsi="Aptos" w:cstheme="minorHAnsi"/>
          <w:b/>
          <w:bCs/>
          <w:sz w:val="22"/>
          <w:szCs w:val="22"/>
        </w:rPr>
        <w:t xml:space="preserve">‘Supporting Evidence’ to include: </w:t>
      </w:r>
    </w:p>
    <w:p w:rsidRPr="00306C42" w:rsidR="001820E4" w:rsidP="001820E4" w:rsidRDefault="001820E4" w14:paraId="15033373" w14:textId="77777777">
      <w:pPr>
        <w:numPr>
          <w:ilvl w:val="0"/>
          <w:numId w:val="10"/>
        </w:numPr>
        <w:spacing w:line="276" w:lineRule="auto"/>
        <w:ind w:left="568" w:hanging="284"/>
        <w:jc w:val="left"/>
        <w:rPr>
          <w:rFonts w:ascii="Aptos" w:hAnsi="Aptos" w:cstheme="minorHAnsi"/>
          <w:sz w:val="22"/>
          <w:szCs w:val="22"/>
        </w:rPr>
      </w:pPr>
      <w:r w:rsidRPr="00306C42">
        <w:rPr>
          <w:rFonts w:ascii="Aptos" w:hAnsi="Aptos" w:cstheme="minorHAnsi"/>
          <w:sz w:val="22"/>
          <w:szCs w:val="22"/>
        </w:rPr>
        <w:t>Examples of at least two similar tenders you have won and delivered.</w:t>
      </w:r>
    </w:p>
    <w:p w:rsidRPr="00306C42" w:rsidR="001820E4" w:rsidP="001820E4" w:rsidRDefault="001820E4" w14:paraId="36D98444" w14:textId="77777777">
      <w:pPr>
        <w:numPr>
          <w:ilvl w:val="0"/>
          <w:numId w:val="10"/>
        </w:numPr>
        <w:spacing w:line="276" w:lineRule="auto"/>
        <w:ind w:left="568" w:hanging="284"/>
        <w:jc w:val="left"/>
        <w:rPr>
          <w:rFonts w:ascii="Aptos" w:hAnsi="Aptos" w:cstheme="minorHAnsi"/>
          <w:sz w:val="22"/>
          <w:szCs w:val="22"/>
        </w:rPr>
      </w:pPr>
      <w:r w:rsidRPr="00306C42">
        <w:rPr>
          <w:rFonts w:ascii="Aptos" w:hAnsi="Aptos" w:cstheme="minorHAnsi"/>
          <w:sz w:val="22"/>
          <w:szCs w:val="22"/>
        </w:rPr>
        <w:t xml:space="preserve">The details of two previous clients (preferably not for profit) that we can contact for reference purposes (references will be taken up for firms shortlisted. </w:t>
      </w:r>
    </w:p>
    <w:p w:rsidRPr="00306C42" w:rsidR="001820E4" w:rsidP="001820E4" w:rsidRDefault="001820E4" w14:paraId="51B3F51A" w14:textId="77777777">
      <w:pPr>
        <w:numPr>
          <w:ilvl w:val="0"/>
          <w:numId w:val="10"/>
        </w:numPr>
        <w:spacing w:line="276" w:lineRule="auto"/>
        <w:ind w:left="568" w:hanging="284"/>
        <w:jc w:val="left"/>
        <w:rPr>
          <w:rFonts w:ascii="Aptos" w:hAnsi="Aptos" w:cstheme="minorHAnsi"/>
          <w:sz w:val="22"/>
          <w:szCs w:val="22"/>
        </w:rPr>
      </w:pPr>
      <w:r w:rsidRPr="00306C42">
        <w:rPr>
          <w:rFonts w:ascii="Aptos" w:hAnsi="Aptos" w:cstheme="minorHAnsi"/>
          <w:sz w:val="22"/>
          <w:szCs w:val="22"/>
        </w:rPr>
        <w:t xml:space="preserve">Two examples of written work completed by the primary proposed authors. </w:t>
      </w:r>
    </w:p>
    <w:p w:rsidRPr="001820E4" w:rsidR="001820E4" w:rsidP="001820E4" w:rsidRDefault="001820E4" w14:paraId="3920E8CA" w14:textId="559C9905">
      <w:pPr>
        <w:numPr>
          <w:ilvl w:val="0"/>
          <w:numId w:val="10"/>
        </w:numPr>
        <w:spacing w:line="276" w:lineRule="auto"/>
        <w:ind w:left="568" w:hanging="284"/>
        <w:jc w:val="left"/>
        <w:rPr>
          <w:rFonts w:ascii="Aptos" w:hAnsi="Aptos" w:cstheme="minorHAnsi"/>
          <w:sz w:val="22"/>
          <w:szCs w:val="22"/>
        </w:rPr>
      </w:pPr>
      <w:r w:rsidRPr="00306C42">
        <w:rPr>
          <w:rFonts w:ascii="Aptos" w:hAnsi="Aptos" w:cstheme="minorHAnsi"/>
          <w:sz w:val="22"/>
          <w:szCs w:val="22"/>
        </w:rPr>
        <w:t xml:space="preserve">A completed equalities questionnaire (see schedule 1). </w:t>
      </w:r>
      <w:bookmarkEnd w:id="3"/>
    </w:p>
    <w:p w:rsidRPr="00306C42" w:rsidR="001820E4" w:rsidP="001820E4" w:rsidRDefault="001820E4" w14:paraId="3E8F52D7" w14:textId="77777777">
      <w:pPr>
        <w:pStyle w:val="Heading1"/>
        <w:spacing w:line="276" w:lineRule="auto"/>
        <w:rPr>
          <w:rFonts w:ascii="Aptos" w:hAnsi="Aptos"/>
        </w:rPr>
      </w:pPr>
      <w:bookmarkStart w:name="_Toc76718659" w:id="4"/>
      <w:r w:rsidRPr="00306C42">
        <w:rPr>
          <w:rFonts w:ascii="Aptos" w:hAnsi="Aptos"/>
        </w:rPr>
        <w:t xml:space="preserve">Selection criteria </w:t>
      </w:r>
      <w:bookmarkEnd w:id="4"/>
    </w:p>
    <w:p w:rsidRPr="00306C42" w:rsidR="001820E4" w:rsidP="001820E4" w:rsidRDefault="001820E4" w14:paraId="1B69EA8F" w14:textId="77777777">
      <w:pPr>
        <w:spacing w:line="276" w:lineRule="auto"/>
        <w:jc w:val="left"/>
        <w:rPr>
          <w:rFonts w:ascii="Aptos" w:hAnsi="Aptos" w:cs="Arial"/>
          <w:sz w:val="22"/>
          <w:szCs w:val="22"/>
        </w:rPr>
      </w:pPr>
    </w:p>
    <w:p w:rsidRPr="00306C42" w:rsidR="001820E4" w:rsidP="001820E4" w:rsidRDefault="001820E4" w14:paraId="49582B5E" w14:textId="77777777">
      <w:pPr>
        <w:spacing w:line="276" w:lineRule="auto"/>
        <w:jc w:val="left"/>
        <w:rPr>
          <w:rFonts w:ascii="Aptos" w:hAnsi="Aptos" w:cstheme="minorHAnsi"/>
          <w:sz w:val="22"/>
          <w:szCs w:val="22"/>
        </w:rPr>
      </w:pPr>
      <w:r w:rsidRPr="00306C42">
        <w:rPr>
          <w:rFonts w:ascii="Aptos" w:hAnsi="Aptos" w:cstheme="minorHAnsi"/>
          <w:sz w:val="22"/>
          <w:szCs w:val="22"/>
        </w:rPr>
        <w:t xml:space="preserve">We will rank tenders </w:t>
      </w:r>
      <w:proofErr w:type="gramStart"/>
      <w:r w:rsidRPr="00306C42">
        <w:rPr>
          <w:rFonts w:ascii="Aptos" w:hAnsi="Aptos" w:cstheme="minorHAnsi"/>
          <w:sz w:val="22"/>
          <w:szCs w:val="22"/>
        </w:rPr>
        <w:t>on the basis of</w:t>
      </w:r>
      <w:proofErr w:type="gramEnd"/>
      <w:r w:rsidRPr="00306C42">
        <w:rPr>
          <w:rFonts w:ascii="Aptos" w:hAnsi="Aptos" w:cstheme="minorHAnsi"/>
          <w:sz w:val="22"/>
          <w:szCs w:val="22"/>
        </w:rPr>
        <w:t>:</w:t>
      </w:r>
    </w:p>
    <w:p w:rsidRPr="00306C42" w:rsidR="001820E4" w:rsidP="001820E4" w:rsidRDefault="001820E4" w14:paraId="5684908F" w14:textId="77777777">
      <w:pPr>
        <w:spacing w:line="276" w:lineRule="auto"/>
        <w:jc w:val="left"/>
        <w:rPr>
          <w:rFonts w:ascii="Aptos" w:hAnsi="Aptos" w:cstheme="minorHAnsi"/>
          <w:sz w:val="22"/>
          <w:szCs w:val="22"/>
        </w:rPr>
      </w:pPr>
    </w:p>
    <w:p w:rsidRPr="00306C42" w:rsidR="001820E4" w:rsidP="001820E4" w:rsidRDefault="001820E4" w14:paraId="36AAAEDE" w14:textId="77777777">
      <w:pPr>
        <w:pStyle w:val="ListParagraph"/>
        <w:numPr>
          <w:ilvl w:val="0"/>
          <w:numId w:val="6"/>
        </w:numPr>
        <w:spacing w:line="276" w:lineRule="auto"/>
        <w:jc w:val="left"/>
        <w:rPr>
          <w:rFonts w:ascii="Aptos" w:hAnsi="Aptos" w:cstheme="minorHAnsi"/>
          <w:sz w:val="22"/>
          <w:szCs w:val="22"/>
        </w:rPr>
      </w:pPr>
      <w:r w:rsidRPr="00306C42">
        <w:rPr>
          <w:rFonts w:ascii="Aptos" w:hAnsi="Aptos" w:cstheme="minorHAnsi"/>
          <w:sz w:val="22"/>
          <w:szCs w:val="22"/>
        </w:rPr>
        <w:t xml:space="preserve">Overall fit to requirements of the brief and proposed methods. </w:t>
      </w:r>
    </w:p>
    <w:p w:rsidRPr="00306C42" w:rsidR="001820E4" w:rsidP="001820E4" w:rsidRDefault="001820E4" w14:paraId="4D034A39" w14:textId="77777777">
      <w:pPr>
        <w:pStyle w:val="ListParagraph"/>
        <w:numPr>
          <w:ilvl w:val="0"/>
          <w:numId w:val="6"/>
        </w:numPr>
        <w:spacing w:line="276" w:lineRule="auto"/>
        <w:jc w:val="left"/>
        <w:rPr>
          <w:rFonts w:ascii="Aptos" w:hAnsi="Aptos" w:cstheme="minorHAnsi"/>
          <w:sz w:val="22"/>
          <w:szCs w:val="22"/>
        </w:rPr>
      </w:pPr>
      <w:r w:rsidRPr="00306C42">
        <w:rPr>
          <w:rFonts w:ascii="Aptos" w:hAnsi="Aptos" w:cstheme="minorHAnsi"/>
          <w:sz w:val="22"/>
          <w:szCs w:val="22"/>
        </w:rPr>
        <w:t>A proven track record of impactful high quality previous work in the area.</w:t>
      </w:r>
    </w:p>
    <w:p w:rsidRPr="00306C42" w:rsidR="001820E4" w:rsidP="001820E4" w:rsidRDefault="001820E4" w14:paraId="124342CE" w14:textId="77777777">
      <w:pPr>
        <w:pStyle w:val="ListParagraph"/>
        <w:numPr>
          <w:ilvl w:val="0"/>
          <w:numId w:val="6"/>
        </w:numPr>
        <w:spacing w:line="276" w:lineRule="auto"/>
        <w:jc w:val="left"/>
        <w:rPr>
          <w:rFonts w:ascii="Aptos" w:hAnsi="Aptos" w:cstheme="minorHAnsi"/>
          <w:sz w:val="22"/>
          <w:szCs w:val="22"/>
        </w:rPr>
      </w:pPr>
      <w:r w:rsidRPr="00306C42">
        <w:rPr>
          <w:rFonts w:ascii="Aptos" w:hAnsi="Aptos" w:cstheme="minorHAnsi"/>
          <w:sz w:val="22"/>
          <w:szCs w:val="22"/>
        </w:rPr>
        <w:t xml:space="preserve">Relevant experience of team, including a demonstration of cultural competence, understanding of dementia care, and an ability to engage with issues around ethnic health inequality and racism. </w:t>
      </w:r>
    </w:p>
    <w:p w:rsidRPr="00306C42" w:rsidR="001820E4" w:rsidP="001820E4" w:rsidRDefault="001820E4" w14:paraId="39668100" w14:textId="77777777">
      <w:pPr>
        <w:pStyle w:val="ListParagraph"/>
        <w:numPr>
          <w:ilvl w:val="0"/>
          <w:numId w:val="6"/>
        </w:numPr>
        <w:spacing w:line="276" w:lineRule="auto"/>
        <w:jc w:val="left"/>
        <w:rPr>
          <w:rFonts w:ascii="Aptos" w:hAnsi="Aptos" w:cstheme="minorHAnsi"/>
          <w:sz w:val="22"/>
          <w:szCs w:val="22"/>
        </w:rPr>
      </w:pPr>
      <w:r w:rsidRPr="00306C42">
        <w:rPr>
          <w:rFonts w:ascii="Aptos" w:hAnsi="Aptos" w:cstheme="minorHAnsi"/>
          <w:sz w:val="22"/>
          <w:szCs w:val="22"/>
        </w:rPr>
        <w:t>Value for money to the Observatory.</w:t>
      </w:r>
    </w:p>
    <w:p w:rsidRPr="001820E4" w:rsidR="001820E4" w:rsidP="001820E4" w:rsidRDefault="001820E4" w14:paraId="51175232" w14:textId="0A8F5853">
      <w:pPr>
        <w:pStyle w:val="ListParagraph"/>
        <w:numPr>
          <w:ilvl w:val="0"/>
          <w:numId w:val="6"/>
        </w:numPr>
        <w:spacing w:line="276" w:lineRule="auto"/>
        <w:jc w:val="left"/>
        <w:rPr>
          <w:rFonts w:ascii="Aptos" w:hAnsi="Aptos" w:cstheme="minorHAnsi"/>
          <w:sz w:val="22"/>
          <w:szCs w:val="22"/>
        </w:rPr>
      </w:pPr>
      <w:r w:rsidRPr="00306C42">
        <w:rPr>
          <w:rFonts w:ascii="Aptos" w:hAnsi="Aptos" w:cstheme="minorHAnsi"/>
          <w:sz w:val="22"/>
          <w:szCs w:val="22"/>
        </w:rPr>
        <w:t>Your approach to equality, diversity and inclusion.</w:t>
      </w:r>
    </w:p>
    <w:p w:rsidRPr="00306C42" w:rsidR="001820E4" w:rsidP="001820E4" w:rsidRDefault="001820E4" w14:paraId="06B92A8C" w14:textId="77777777">
      <w:pPr>
        <w:pStyle w:val="Heading1"/>
        <w:spacing w:line="276" w:lineRule="auto"/>
        <w:rPr>
          <w:rFonts w:ascii="Aptos" w:hAnsi="Aptos"/>
          <w:highlight w:val="yellow"/>
        </w:rPr>
      </w:pPr>
      <w:bookmarkStart w:name="_Toc76718660" w:id="5"/>
      <w:r w:rsidRPr="00306C42">
        <w:rPr>
          <w:rFonts w:ascii="Aptos" w:hAnsi="Aptos"/>
        </w:rPr>
        <w:t xml:space="preserve">Key Dates </w:t>
      </w:r>
      <w:bookmarkEnd w:id="5"/>
    </w:p>
    <w:p w:rsidRPr="00306C42" w:rsidR="001820E4" w:rsidP="001820E4" w:rsidRDefault="001820E4" w14:paraId="08A2034C" w14:textId="77777777">
      <w:pPr>
        <w:spacing w:line="276" w:lineRule="auto"/>
        <w:jc w:val="left"/>
        <w:rPr>
          <w:rFonts w:ascii="Aptos" w:hAnsi="Aptos" w:cs="Arial"/>
          <w:szCs w:val="24"/>
        </w:rPr>
      </w:pPr>
    </w:p>
    <w:tbl>
      <w:tblPr>
        <w:tblStyle w:val="TableGrid"/>
        <w:tblW w:w="8673" w:type="dxa"/>
        <w:tblLook w:val="01E0" w:firstRow="1" w:lastRow="1" w:firstColumn="1" w:lastColumn="1" w:noHBand="0" w:noVBand="0"/>
      </w:tblPr>
      <w:tblGrid>
        <w:gridCol w:w="5344"/>
        <w:gridCol w:w="3329"/>
      </w:tblGrid>
      <w:tr w:rsidRPr="00306C42" w:rsidR="001820E4" w:rsidTr="4705E172" w14:paraId="66676094" w14:textId="77777777">
        <w:trPr>
          <w:trHeight w:val="300"/>
        </w:trPr>
        <w:tc>
          <w:tcPr>
            <w:tcW w:w="5344" w:type="dxa"/>
            <w:tcMar/>
          </w:tcPr>
          <w:p w:rsidRPr="00306C42" w:rsidR="001820E4" w:rsidP="00477625" w:rsidRDefault="001820E4" w14:paraId="4A652432" w14:textId="77777777">
            <w:pPr>
              <w:spacing w:line="276" w:lineRule="auto"/>
              <w:jc w:val="left"/>
              <w:rPr>
                <w:rFonts w:ascii="Aptos" w:hAnsi="Aptos" w:cstheme="minorHAnsi"/>
                <w:iCs/>
                <w:sz w:val="22"/>
                <w:szCs w:val="22"/>
              </w:rPr>
            </w:pPr>
            <w:r w:rsidRPr="00306C42">
              <w:rPr>
                <w:rFonts w:ascii="Aptos" w:hAnsi="Aptos" w:cstheme="minorHAnsi"/>
                <w:iCs/>
                <w:sz w:val="22"/>
                <w:szCs w:val="22"/>
              </w:rPr>
              <w:t>ITT released</w:t>
            </w:r>
          </w:p>
        </w:tc>
        <w:tc>
          <w:tcPr>
            <w:tcW w:w="3329" w:type="dxa"/>
            <w:tcMar/>
          </w:tcPr>
          <w:p w:rsidRPr="00306C42" w:rsidR="001820E4" w:rsidP="00477625" w:rsidRDefault="001820E4" w14:paraId="252A64BD" w14:textId="77777777">
            <w:pPr>
              <w:spacing w:line="276" w:lineRule="auto"/>
              <w:jc w:val="left"/>
              <w:rPr>
                <w:rFonts w:ascii="Aptos" w:hAnsi="Aptos" w:cstheme="minorBidi"/>
                <w:color w:val="EE0000"/>
                <w:sz w:val="22"/>
                <w:szCs w:val="22"/>
              </w:rPr>
            </w:pPr>
            <w:r w:rsidRPr="001820E4">
              <w:rPr>
                <w:rFonts w:ascii="Aptos" w:hAnsi="Aptos" w:cstheme="minorBidi"/>
                <w:color w:val="000000" w:themeColor="text1"/>
                <w:sz w:val="22"/>
                <w:szCs w:val="22"/>
              </w:rPr>
              <w:t>1</w:t>
            </w:r>
            <w:r w:rsidRPr="001820E4">
              <w:rPr>
                <w:rFonts w:ascii="Aptos" w:hAnsi="Aptos" w:cstheme="minorBidi"/>
                <w:color w:val="000000" w:themeColor="text1"/>
                <w:sz w:val="22"/>
                <w:szCs w:val="22"/>
                <w:vertAlign w:val="superscript"/>
              </w:rPr>
              <w:t>st</w:t>
            </w:r>
            <w:r w:rsidRPr="001820E4">
              <w:rPr>
                <w:rFonts w:ascii="Aptos" w:hAnsi="Aptos" w:cstheme="minorBidi"/>
                <w:color w:val="000000" w:themeColor="text1"/>
                <w:sz w:val="22"/>
                <w:szCs w:val="22"/>
              </w:rPr>
              <w:t xml:space="preserve"> October 2025</w:t>
            </w:r>
          </w:p>
        </w:tc>
      </w:tr>
      <w:tr w:rsidRPr="00306C42" w:rsidR="001820E4" w:rsidTr="4705E172" w14:paraId="1F1947B9" w14:textId="77777777">
        <w:trPr>
          <w:trHeight w:val="300"/>
        </w:trPr>
        <w:tc>
          <w:tcPr>
            <w:tcW w:w="5344" w:type="dxa"/>
            <w:tcMar/>
          </w:tcPr>
          <w:p w:rsidRPr="00306C42" w:rsidR="001820E4" w:rsidP="00477625" w:rsidRDefault="001820E4" w14:paraId="26F0F744" w14:textId="77777777">
            <w:pPr>
              <w:spacing w:line="276" w:lineRule="auto"/>
              <w:jc w:val="left"/>
              <w:rPr>
                <w:rFonts w:ascii="Aptos" w:hAnsi="Aptos" w:cstheme="minorBidi"/>
                <w:sz w:val="22"/>
                <w:szCs w:val="22"/>
              </w:rPr>
            </w:pPr>
            <w:proofErr w:type="gramStart"/>
            <w:r w:rsidRPr="00306C42">
              <w:rPr>
                <w:rFonts w:ascii="Aptos" w:hAnsi="Aptos" w:cstheme="minorBidi"/>
                <w:sz w:val="22"/>
                <w:szCs w:val="22"/>
              </w:rPr>
              <w:t>Drop in</w:t>
            </w:r>
            <w:proofErr w:type="gramEnd"/>
            <w:r w:rsidRPr="00306C42">
              <w:rPr>
                <w:rFonts w:ascii="Aptos" w:hAnsi="Aptos" w:cstheme="minorBidi"/>
                <w:sz w:val="22"/>
                <w:szCs w:val="22"/>
              </w:rPr>
              <w:t xml:space="preserve"> Session </w:t>
            </w:r>
          </w:p>
        </w:tc>
        <w:tc>
          <w:tcPr>
            <w:tcW w:w="3329" w:type="dxa"/>
            <w:tcMar/>
          </w:tcPr>
          <w:p w:rsidRPr="00306C42" w:rsidR="001820E4" w:rsidP="4705E172" w:rsidRDefault="001820E4" w14:paraId="054ABBF5" w14:textId="749617BC">
            <w:pPr>
              <w:spacing w:line="276" w:lineRule="auto"/>
              <w:jc w:val="left"/>
              <w:rPr>
                <w:rFonts w:ascii="Aptos" w:hAnsi="Aptos" w:cs="" w:cstheme="minorBidi"/>
                <w:sz w:val="22"/>
                <w:szCs w:val="22"/>
              </w:rPr>
            </w:pPr>
            <w:r w:rsidRPr="4705E172" w:rsidR="38F1C165">
              <w:rPr>
                <w:rFonts w:ascii="Aptos" w:hAnsi="Aptos" w:cs="" w:cstheme="minorBidi"/>
                <w:sz w:val="22"/>
                <w:szCs w:val="22"/>
              </w:rPr>
              <w:t>10</w:t>
            </w:r>
            <w:r w:rsidRPr="4705E172" w:rsidR="001820E4">
              <w:rPr>
                <w:rFonts w:ascii="Aptos" w:hAnsi="Aptos" w:cs="" w:cstheme="minorBidi"/>
                <w:sz w:val="22"/>
                <w:szCs w:val="22"/>
                <w:vertAlign w:val="superscript"/>
              </w:rPr>
              <w:t>th</w:t>
            </w:r>
            <w:r w:rsidRPr="4705E172" w:rsidR="001820E4">
              <w:rPr>
                <w:rFonts w:ascii="Aptos" w:hAnsi="Aptos" w:cs="" w:cstheme="minorBidi"/>
                <w:sz w:val="22"/>
                <w:szCs w:val="22"/>
              </w:rPr>
              <w:t xml:space="preserve"> October 2025</w:t>
            </w:r>
          </w:p>
        </w:tc>
      </w:tr>
      <w:tr w:rsidRPr="00306C42" w:rsidR="001820E4" w:rsidTr="4705E172" w14:paraId="364ED2F3" w14:textId="77777777">
        <w:trPr>
          <w:trHeight w:val="300"/>
        </w:trPr>
        <w:tc>
          <w:tcPr>
            <w:tcW w:w="5344" w:type="dxa"/>
            <w:tcMar/>
          </w:tcPr>
          <w:p w:rsidRPr="00306C42" w:rsidR="001820E4" w:rsidP="00477625" w:rsidRDefault="001820E4" w14:paraId="27E15402" w14:textId="77777777">
            <w:pPr>
              <w:spacing w:line="276" w:lineRule="auto"/>
              <w:jc w:val="left"/>
              <w:rPr>
                <w:rFonts w:ascii="Aptos" w:hAnsi="Aptos" w:cstheme="minorHAnsi"/>
                <w:sz w:val="22"/>
                <w:szCs w:val="22"/>
              </w:rPr>
            </w:pPr>
            <w:r w:rsidRPr="00306C42">
              <w:rPr>
                <w:rFonts w:ascii="Aptos" w:hAnsi="Aptos" w:cstheme="minorHAnsi"/>
                <w:sz w:val="22"/>
                <w:szCs w:val="22"/>
              </w:rPr>
              <w:t>Deadline for bids</w:t>
            </w:r>
          </w:p>
        </w:tc>
        <w:tc>
          <w:tcPr>
            <w:tcW w:w="3329" w:type="dxa"/>
            <w:tcMar/>
          </w:tcPr>
          <w:p w:rsidRPr="00306C42" w:rsidR="001820E4" w:rsidP="00477625" w:rsidRDefault="001820E4" w14:paraId="0A60955D" w14:textId="77777777">
            <w:pPr>
              <w:spacing w:line="276" w:lineRule="auto"/>
              <w:jc w:val="left"/>
              <w:rPr>
                <w:rFonts w:ascii="Aptos" w:hAnsi="Aptos" w:cstheme="minorBidi"/>
                <w:sz w:val="22"/>
                <w:szCs w:val="22"/>
              </w:rPr>
            </w:pPr>
            <w:r w:rsidRPr="00306C42">
              <w:rPr>
                <w:rFonts w:ascii="Aptos" w:hAnsi="Aptos" w:cstheme="minorBidi"/>
                <w:sz w:val="22"/>
                <w:szCs w:val="22"/>
              </w:rPr>
              <w:t>28</w:t>
            </w:r>
            <w:r w:rsidRPr="00306C42">
              <w:rPr>
                <w:rFonts w:ascii="Aptos" w:hAnsi="Aptos" w:cstheme="minorBidi"/>
                <w:sz w:val="22"/>
                <w:szCs w:val="22"/>
                <w:vertAlign w:val="superscript"/>
              </w:rPr>
              <w:t>th</w:t>
            </w:r>
            <w:r w:rsidRPr="00306C42">
              <w:rPr>
                <w:rFonts w:ascii="Aptos" w:hAnsi="Aptos" w:cstheme="minorBidi"/>
                <w:sz w:val="22"/>
                <w:szCs w:val="22"/>
              </w:rPr>
              <w:t xml:space="preserve"> October 2025</w:t>
            </w:r>
          </w:p>
        </w:tc>
      </w:tr>
      <w:tr w:rsidRPr="00306C42" w:rsidR="001820E4" w:rsidTr="4705E172" w14:paraId="5CB1D0A6" w14:textId="77777777">
        <w:trPr>
          <w:trHeight w:val="300"/>
        </w:trPr>
        <w:tc>
          <w:tcPr>
            <w:tcW w:w="5344" w:type="dxa"/>
            <w:tcMar/>
          </w:tcPr>
          <w:p w:rsidRPr="00306C42" w:rsidR="001820E4" w:rsidP="00477625" w:rsidRDefault="001820E4" w14:paraId="08FF76AB" w14:textId="77777777">
            <w:pPr>
              <w:spacing w:line="276" w:lineRule="auto"/>
              <w:jc w:val="left"/>
              <w:rPr>
                <w:rFonts w:ascii="Aptos" w:hAnsi="Aptos" w:cstheme="minorHAnsi"/>
                <w:sz w:val="22"/>
                <w:szCs w:val="22"/>
              </w:rPr>
            </w:pPr>
            <w:r w:rsidRPr="00306C42">
              <w:rPr>
                <w:rFonts w:ascii="Aptos" w:hAnsi="Aptos" w:cstheme="minorHAnsi"/>
                <w:sz w:val="22"/>
                <w:szCs w:val="22"/>
              </w:rPr>
              <w:t>Potential follow-up interviews</w:t>
            </w:r>
          </w:p>
        </w:tc>
        <w:tc>
          <w:tcPr>
            <w:tcW w:w="3329" w:type="dxa"/>
            <w:tcMar/>
          </w:tcPr>
          <w:p w:rsidRPr="00306C42" w:rsidR="001820E4" w:rsidP="00477625" w:rsidRDefault="001820E4" w14:paraId="4B782F0D" w14:textId="77777777">
            <w:pPr>
              <w:spacing w:line="276" w:lineRule="auto"/>
              <w:jc w:val="left"/>
              <w:rPr>
                <w:rFonts w:ascii="Aptos" w:hAnsi="Aptos" w:cstheme="minorBidi"/>
                <w:sz w:val="22"/>
                <w:szCs w:val="22"/>
              </w:rPr>
            </w:pPr>
            <w:r w:rsidRPr="00306C42">
              <w:rPr>
                <w:rFonts w:ascii="Aptos" w:hAnsi="Aptos" w:cstheme="minorBidi"/>
                <w:sz w:val="22"/>
                <w:szCs w:val="22"/>
              </w:rPr>
              <w:t>w/c 10</w:t>
            </w:r>
            <w:r w:rsidRPr="00306C42">
              <w:rPr>
                <w:rFonts w:ascii="Aptos" w:hAnsi="Aptos" w:cstheme="minorBidi"/>
                <w:sz w:val="22"/>
                <w:szCs w:val="22"/>
                <w:vertAlign w:val="superscript"/>
              </w:rPr>
              <w:t>th</w:t>
            </w:r>
            <w:r w:rsidRPr="00306C42">
              <w:rPr>
                <w:rFonts w:ascii="Aptos" w:hAnsi="Aptos" w:cstheme="minorBidi"/>
                <w:sz w:val="22"/>
                <w:szCs w:val="22"/>
              </w:rPr>
              <w:t xml:space="preserve"> November 2025</w:t>
            </w:r>
          </w:p>
        </w:tc>
      </w:tr>
      <w:tr w:rsidRPr="00306C42" w:rsidR="001820E4" w:rsidTr="4705E172" w14:paraId="0FACC111" w14:textId="77777777">
        <w:trPr>
          <w:trHeight w:val="300"/>
        </w:trPr>
        <w:tc>
          <w:tcPr>
            <w:tcW w:w="5344" w:type="dxa"/>
            <w:tcMar/>
          </w:tcPr>
          <w:p w:rsidRPr="00306C42" w:rsidR="001820E4" w:rsidP="00477625" w:rsidRDefault="001820E4" w14:paraId="2C9E62B9" w14:textId="77777777">
            <w:pPr>
              <w:spacing w:line="276" w:lineRule="auto"/>
              <w:jc w:val="left"/>
              <w:rPr>
                <w:rFonts w:ascii="Aptos" w:hAnsi="Aptos" w:cstheme="minorHAnsi"/>
                <w:sz w:val="22"/>
                <w:szCs w:val="22"/>
              </w:rPr>
            </w:pPr>
            <w:r w:rsidRPr="00306C42">
              <w:rPr>
                <w:rFonts w:ascii="Aptos" w:hAnsi="Aptos" w:cstheme="minorHAnsi"/>
                <w:sz w:val="22"/>
                <w:szCs w:val="22"/>
              </w:rPr>
              <w:t xml:space="preserve">Contract awarded </w:t>
            </w:r>
          </w:p>
        </w:tc>
        <w:tc>
          <w:tcPr>
            <w:tcW w:w="3329" w:type="dxa"/>
            <w:tcMar/>
          </w:tcPr>
          <w:p w:rsidRPr="00306C42" w:rsidR="001820E4" w:rsidP="00477625" w:rsidRDefault="001820E4" w14:paraId="533E14B2" w14:textId="77777777">
            <w:pPr>
              <w:spacing w:line="276" w:lineRule="auto"/>
              <w:jc w:val="left"/>
              <w:rPr>
                <w:rFonts w:ascii="Aptos" w:hAnsi="Aptos" w:cstheme="minorBidi"/>
                <w:sz w:val="22"/>
                <w:szCs w:val="22"/>
              </w:rPr>
            </w:pPr>
            <w:r w:rsidRPr="00306C42">
              <w:rPr>
                <w:rFonts w:ascii="Aptos" w:hAnsi="Aptos" w:cstheme="minorBidi"/>
                <w:sz w:val="22"/>
                <w:szCs w:val="22"/>
              </w:rPr>
              <w:t>w/c 3</w:t>
            </w:r>
            <w:r w:rsidRPr="00306C42">
              <w:rPr>
                <w:rFonts w:ascii="Aptos" w:hAnsi="Aptos" w:cstheme="minorBidi"/>
                <w:sz w:val="22"/>
                <w:szCs w:val="22"/>
                <w:vertAlign w:val="superscript"/>
              </w:rPr>
              <w:t>rd</w:t>
            </w:r>
            <w:r w:rsidRPr="00306C42">
              <w:rPr>
                <w:rFonts w:ascii="Aptos" w:hAnsi="Aptos" w:cstheme="minorBidi"/>
                <w:sz w:val="22"/>
                <w:szCs w:val="22"/>
              </w:rPr>
              <w:t xml:space="preserve"> December</w:t>
            </w:r>
          </w:p>
        </w:tc>
      </w:tr>
      <w:tr w:rsidRPr="00306C42" w:rsidR="001820E4" w:rsidTr="4705E172" w14:paraId="77857EA5" w14:textId="77777777">
        <w:trPr>
          <w:trHeight w:val="300"/>
        </w:trPr>
        <w:tc>
          <w:tcPr>
            <w:tcW w:w="5344" w:type="dxa"/>
            <w:tcMar/>
          </w:tcPr>
          <w:p w:rsidRPr="00306C42" w:rsidR="001820E4" w:rsidP="00477625" w:rsidRDefault="001820E4" w14:paraId="717758D4" w14:textId="77777777">
            <w:pPr>
              <w:spacing w:line="276" w:lineRule="auto"/>
              <w:jc w:val="left"/>
              <w:rPr>
                <w:rFonts w:ascii="Aptos" w:hAnsi="Aptos" w:cstheme="minorHAnsi"/>
                <w:sz w:val="22"/>
                <w:szCs w:val="22"/>
              </w:rPr>
            </w:pPr>
            <w:r w:rsidRPr="00306C42">
              <w:rPr>
                <w:rFonts w:ascii="Aptos" w:hAnsi="Aptos" w:cstheme="minorHAnsi"/>
                <w:sz w:val="22"/>
                <w:szCs w:val="22"/>
              </w:rPr>
              <w:t>Draft full report</w:t>
            </w:r>
          </w:p>
        </w:tc>
        <w:tc>
          <w:tcPr>
            <w:tcW w:w="3329" w:type="dxa"/>
            <w:tcMar/>
          </w:tcPr>
          <w:p w:rsidRPr="00306C42" w:rsidR="001820E4" w:rsidP="00477625" w:rsidRDefault="001820E4" w14:paraId="0A97AAF0" w14:textId="77777777">
            <w:pPr>
              <w:spacing w:line="276" w:lineRule="auto"/>
              <w:jc w:val="left"/>
              <w:rPr>
                <w:rFonts w:ascii="Aptos" w:hAnsi="Aptos" w:cstheme="minorBidi"/>
                <w:sz w:val="22"/>
                <w:szCs w:val="22"/>
              </w:rPr>
            </w:pPr>
            <w:r w:rsidRPr="00306C42">
              <w:rPr>
                <w:rFonts w:ascii="Aptos" w:hAnsi="Aptos" w:cstheme="minorBidi"/>
                <w:sz w:val="22"/>
                <w:szCs w:val="22"/>
              </w:rPr>
              <w:t>December 2026</w:t>
            </w:r>
          </w:p>
        </w:tc>
      </w:tr>
      <w:tr w:rsidRPr="00306C42" w:rsidR="001820E4" w:rsidTr="4705E172" w14:paraId="085C1B54" w14:textId="77777777">
        <w:trPr>
          <w:trHeight w:val="300"/>
        </w:trPr>
        <w:tc>
          <w:tcPr>
            <w:tcW w:w="5344" w:type="dxa"/>
            <w:tcMar/>
          </w:tcPr>
          <w:p w:rsidRPr="00306C42" w:rsidR="001820E4" w:rsidP="00477625" w:rsidRDefault="001820E4" w14:paraId="57586864" w14:textId="77777777">
            <w:pPr>
              <w:spacing w:line="276" w:lineRule="auto"/>
              <w:jc w:val="left"/>
              <w:rPr>
                <w:rFonts w:ascii="Aptos" w:hAnsi="Aptos" w:cstheme="minorHAnsi"/>
                <w:sz w:val="22"/>
                <w:szCs w:val="22"/>
              </w:rPr>
            </w:pPr>
            <w:r w:rsidRPr="00306C42">
              <w:rPr>
                <w:rFonts w:ascii="Aptos" w:hAnsi="Aptos" w:cstheme="minorHAnsi"/>
                <w:sz w:val="22"/>
                <w:szCs w:val="22"/>
              </w:rPr>
              <w:t>Final report</w:t>
            </w:r>
          </w:p>
        </w:tc>
        <w:tc>
          <w:tcPr>
            <w:tcW w:w="3329" w:type="dxa"/>
            <w:tcMar/>
          </w:tcPr>
          <w:p w:rsidRPr="00306C42" w:rsidR="001820E4" w:rsidP="00477625" w:rsidRDefault="001820E4" w14:paraId="75A9A642" w14:textId="77777777">
            <w:pPr>
              <w:spacing w:line="276" w:lineRule="auto"/>
              <w:jc w:val="left"/>
              <w:rPr>
                <w:rFonts w:ascii="Aptos" w:hAnsi="Aptos" w:cstheme="minorBidi"/>
                <w:sz w:val="22"/>
                <w:szCs w:val="22"/>
              </w:rPr>
            </w:pPr>
            <w:r w:rsidRPr="00306C42">
              <w:rPr>
                <w:rFonts w:ascii="Aptos" w:hAnsi="Aptos" w:cstheme="minorBidi"/>
                <w:sz w:val="22"/>
                <w:szCs w:val="22"/>
              </w:rPr>
              <w:t>January 2027</w:t>
            </w:r>
          </w:p>
        </w:tc>
      </w:tr>
    </w:tbl>
    <w:p w:rsidR="001820E4" w:rsidRDefault="001820E4" w14:paraId="7B8F3B81" w14:textId="28A5DC5D">
      <w:pPr>
        <w:rPr>
          <w:rFonts w:ascii="Aptos" w:hAnsi="Aptos"/>
          <w:szCs w:val="24"/>
        </w:rPr>
      </w:pPr>
    </w:p>
    <w:p w:rsidR="001820E4" w:rsidRDefault="001820E4" w14:paraId="7E03ACDB" w14:textId="77777777">
      <w:pPr>
        <w:spacing w:after="160" w:line="278" w:lineRule="auto"/>
        <w:jc w:val="left"/>
        <w:rPr>
          <w:rFonts w:ascii="Aptos" w:hAnsi="Aptos"/>
          <w:szCs w:val="24"/>
        </w:rPr>
      </w:pPr>
      <w:r>
        <w:rPr>
          <w:rFonts w:ascii="Aptos" w:hAnsi="Aptos"/>
          <w:szCs w:val="24"/>
        </w:rPr>
        <w:br w:type="page"/>
      </w:r>
    </w:p>
    <w:p w:rsidRPr="00306C42" w:rsidR="001820E4" w:rsidP="001820E4" w:rsidRDefault="001820E4" w14:paraId="4A51D3B5" w14:textId="77777777">
      <w:pPr>
        <w:pStyle w:val="Heading1"/>
        <w:spacing w:line="276" w:lineRule="auto"/>
        <w:rPr>
          <w:rFonts w:ascii="Aptos" w:hAnsi="Aptos"/>
        </w:rPr>
      </w:pPr>
      <w:bookmarkStart w:name="_Toc76718661" w:id="6"/>
      <w:r w:rsidRPr="00306C42">
        <w:rPr>
          <w:rFonts w:ascii="Aptos" w:hAnsi="Aptos"/>
        </w:rPr>
        <w:t>Instructions for the return of the tenders</w:t>
      </w:r>
      <w:bookmarkEnd w:id="6"/>
    </w:p>
    <w:p w:rsidRPr="00306C42" w:rsidR="001820E4" w:rsidP="001820E4" w:rsidRDefault="001820E4" w14:paraId="4033907C" w14:textId="77777777">
      <w:pPr>
        <w:spacing w:line="276" w:lineRule="auto"/>
        <w:jc w:val="left"/>
        <w:rPr>
          <w:rFonts w:ascii="Aptos" w:hAnsi="Aptos"/>
          <w:szCs w:val="24"/>
        </w:rPr>
      </w:pPr>
    </w:p>
    <w:p w:rsidRPr="00306C42" w:rsidR="001820E4" w:rsidP="001820E4" w:rsidRDefault="001820E4" w14:paraId="153AB4B3" w14:textId="77777777">
      <w:pPr>
        <w:spacing w:line="276" w:lineRule="auto"/>
        <w:jc w:val="left"/>
        <w:rPr>
          <w:rFonts w:ascii="Aptos" w:hAnsi="Aptos" w:cs="Arial"/>
          <w:sz w:val="22"/>
          <w:szCs w:val="22"/>
        </w:rPr>
      </w:pPr>
      <w:r w:rsidRPr="00306C42">
        <w:rPr>
          <w:rFonts w:ascii="Aptos" w:hAnsi="Aptos" w:cs="Arial"/>
          <w:b/>
          <w:sz w:val="22"/>
          <w:szCs w:val="22"/>
        </w:rPr>
        <w:t>Tenders should be submitted by email to info@nhsrho.org</w:t>
      </w:r>
    </w:p>
    <w:p w:rsidRPr="00306C42" w:rsidR="001820E4" w:rsidP="001820E4" w:rsidRDefault="001820E4" w14:paraId="0832EDBB" w14:textId="77777777">
      <w:pPr>
        <w:spacing w:line="276" w:lineRule="auto"/>
        <w:jc w:val="left"/>
        <w:rPr>
          <w:rFonts w:ascii="Aptos" w:hAnsi="Aptos" w:cs="Arial"/>
          <w:sz w:val="22"/>
          <w:szCs w:val="22"/>
        </w:rPr>
      </w:pPr>
    </w:p>
    <w:p w:rsidRPr="00306C42" w:rsidR="001820E4" w:rsidP="001820E4" w:rsidRDefault="001820E4" w14:paraId="24D6C2FA" w14:textId="77777777">
      <w:pPr>
        <w:spacing w:line="276" w:lineRule="auto"/>
        <w:jc w:val="left"/>
        <w:rPr>
          <w:rFonts w:ascii="Aptos" w:hAnsi="Aptos" w:cs="Arial"/>
          <w:color w:val="000000" w:themeColor="text1"/>
          <w:sz w:val="22"/>
          <w:szCs w:val="22"/>
        </w:rPr>
      </w:pPr>
      <w:r w:rsidRPr="00306C42">
        <w:rPr>
          <w:rFonts w:ascii="Aptos" w:hAnsi="Aptos" w:cs="Arial"/>
          <w:sz w:val="22"/>
          <w:szCs w:val="22"/>
        </w:rPr>
        <w:t>Tender ref: RHO_ Dementia 2025_</w:t>
      </w:r>
      <w:r w:rsidRPr="00306C42">
        <w:rPr>
          <w:rFonts w:ascii="Aptos" w:hAnsi="Aptos"/>
        </w:rPr>
        <w:t xml:space="preserve"> </w:t>
      </w:r>
      <w:r w:rsidRPr="00306C42">
        <w:rPr>
          <w:rFonts w:ascii="Aptos" w:hAnsi="Aptos" w:cs="Arial"/>
          <w:sz w:val="22"/>
          <w:szCs w:val="22"/>
        </w:rPr>
        <w:t>TEN1046</w:t>
      </w:r>
    </w:p>
    <w:p w:rsidRPr="00306C42" w:rsidR="001820E4" w:rsidP="001820E4" w:rsidRDefault="001820E4" w14:paraId="5E02B275" w14:textId="77777777">
      <w:pPr>
        <w:spacing w:line="276" w:lineRule="auto"/>
        <w:jc w:val="left"/>
        <w:rPr>
          <w:rFonts w:ascii="Aptos" w:hAnsi="Aptos" w:cs="Arial"/>
          <w:sz w:val="22"/>
          <w:szCs w:val="22"/>
        </w:rPr>
      </w:pPr>
    </w:p>
    <w:p w:rsidRPr="00306C42" w:rsidR="001820E4" w:rsidP="001820E4" w:rsidRDefault="001820E4" w14:paraId="288510D7" w14:textId="77777777">
      <w:pPr>
        <w:spacing w:line="276" w:lineRule="auto"/>
        <w:jc w:val="left"/>
        <w:rPr>
          <w:rFonts w:ascii="Aptos" w:hAnsi="Aptos" w:cs="Arial"/>
          <w:sz w:val="22"/>
          <w:szCs w:val="22"/>
        </w:rPr>
      </w:pPr>
      <w:r w:rsidRPr="00306C42">
        <w:rPr>
          <w:rFonts w:ascii="Aptos" w:hAnsi="Aptos" w:cs="Arial"/>
          <w:sz w:val="22"/>
          <w:szCs w:val="22"/>
        </w:rPr>
        <w:t>Tenders must be received by 23:59 on 28</w:t>
      </w:r>
      <w:r w:rsidRPr="00306C42">
        <w:rPr>
          <w:rFonts w:ascii="Aptos" w:hAnsi="Aptos" w:cs="Arial"/>
          <w:sz w:val="22"/>
          <w:szCs w:val="22"/>
          <w:vertAlign w:val="superscript"/>
        </w:rPr>
        <w:t>th</w:t>
      </w:r>
      <w:r w:rsidRPr="00306C42">
        <w:rPr>
          <w:rFonts w:ascii="Aptos" w:hAnsi="Aptos" w:cs="Arial"/>
          <w:sz w:val="22"/>
          <w:szCs w:val="22"/>
        </w:rPr>
        <w:t xml:space="preserve"> October 2025. Tenders received after this date will not be considered. </w:t>
      </w:r>
    </w:p>
    <w:p w:rsidRPr="00306C42" w:rsidR="001820E4" w:rsidP="001820E4" w:rsidRDefault="001820E4" w14:paraId="13E3D5E2" w14:textId="77777777">
      <w:pPr>
        <w:spacing w:line="276" w:lineRule="auto"/>
        <w:jc w:val="left"/>
        <w:rPr>
          <w:rFonts w:ascii="Aptos" w:hAnsi="Aptos" w:cs="Arial"/>
          <w:sz w:val="22"/>
          <w:szCs w:val="22"/>
        </w:rPr>
      </w:pPr>
    </w:p>
    <w:p w:rsidRPr="00306C42" w:rsidR="001820E4" w:rsidP="001820E4" w:rsidRDefault="001820E4" w14:paraId="26910769" w14:textId="77777777">
      <w:pPr>
        <w:spacing w:line="276" w:lineRule="auto"/>
        <w:jc w:val="left"/>
        <w:rPr>
          <w:rFonts w:ascii="Aptos" w:hAnsi="Aptos" w:cs="Arial"/>
          <w:sz w:val="22"/>
          <w:szCs w:val="22"/>
        </w:rPr>
      </w:pPr>
      <w:r w:rsidRPr="00306C42">
        <w:rPr>
          <w:rFonts w:ascii="Aptos" w:hAnsi="Aptos" w:cs="Arial"/>
          <w:sz w:val="22"/>
          <w:szCs w:val="22"/>
        </w:rPr>
        <w:t xml:space="preserve">It is incumbent on tenders to ensure they have </w:t>
      </w:r>
      <w:proofErr w:type="gramStart"/>
      <w:r w:rsidRPr="00306C42">
        <w:rPr>
          <w:rFonts w:ascii="Aptos" w:hAnsi="Aptos" w:cs="Arial"/>
          <w:sz w:val="22"/>
          <w:szCs w:val="22"/>
        </w:rPr>
        <w:t>all of</w:t>
      </w:r>
      <w:proofErr w:type="gramEnd"/>
      <w:r w:rsidRPr="00306C42">
        <w:rPr>
          <w:rFonts w:ascii="Aptos" w:hAnsi="Aptos" w:cs="Arial"/>
          <w:sz w:val="22"/>
          <w:szCs w:val="22"/>
        </w:rPr>
        <w:t xml:space="preserve"> the information required for the preparation of their tenders.</w:t>
      </w:r>
    </w:p>
    <w:p w:rsidRPr="00306C42" w:rsidR="001820E4" w:rsidP="001820E4" w:rsidRDefault="001820E4" w14:paraId="24D6057D" w14:textId="77777777">
      <w:pPr>
        <w:spacing w:line="276" w:lineRule="auto"/>
        <w:jc w:val="left"/>
        <w:rPr>
          <w:rFonts w:ascii="Aptos" w:hAnsi="Aptos" w:cs="Arial"/>
          <w:sz w:val="22"/>
          <w:szCs w:val="22"/>
        </w:rPr>
      </w:pPr>
    </w:p>
    <w:p w:rsidRPr="00306C42" w:rsidR="001820E4" w:rsidP="001820E4" w:rsidRDefault="001820E4" w14:paraId="419D44AE" w14:textId="77777777">
      <w:pPr>
        <w:spacing w:line="276" w:lineRule="auto"/>
        <w:jc w:val="left"/>
        <w:rPr>
          <w:rFonts w:ascii="Aptos" w:hAnsi="Aptos" w:cs="Arial"/>
          <w:sz w:val="22"/>
          <w:szCs w:val="22"/>
        </w:rPr>
      </w:pPr>
    </w:p>
    <w:p w:rsidRPr="00306C42" w:rsidR="001820E4" w:rsidP="001820E4" w:rsidRDefault="001820E4" w14:paraId="4960B0DC" w14:textId="77777777">
      <w:pPr>
        <w:pStyle w:val="Heading1"/>
        <w:spacing w:line="276" w:lineRule="auto"/>
        <w:rPr>
          <w:rFonts w:ascii="Aptos" w:hAnsi="Aptos"/>
          <w:sz w:val="22"/>
          <w:szCs w:val="22"/>
          <w:highlight w:val="yellow"/>
        </w:rPr>
      </w:pPr>
      <w:bookmarkStart w:name="_Toc76718662" w:id="7"/>
      <w:r w:rsidRPr="00306C42">
        <w:rPr>
          <w:rFonts w:ascii="Aptos" w:hAnsi="Aptos"/>
          <w:sz w:val="22"/>
          <w:szCs w:val="22"/>
        </w:rPr>
        <w:t xml:space="preserve">Further information about this tender can be obtained from: </w:t>
      </w:r>
      <w:bookmarkEnd w:id="7"/>
    </w:p>
    <w:p w:rsidRPr="00306C42" w:rsidR="001820E4" w:rsidP="001820E4" w:rsidRDefault="001820E4" w14:paraId="1D6DC61C" w14:textId="77777777">
      <w:pPr>
        <w:spacing w:line="276" w:lineRule="auto"/>
        <w:jc w:val="left"/>
        <w:rPr>
          <w:rFonts w:ascii="Aptos" w:hAnsi="Aptos" w:cs="Arial"/>
          <w:sz w:val="22"/>
          <w:szCs w:val="22"/>
        </w:rPr>
      </w:pPr>
    </w:p>
    <w:tbl>
      <w:tblPr>
        <w:tblStyle w:val="TableGrid"/>
        <w:tblW w:w="0" w:type="auto"/>
        <w:tblLook w:val="04A0" w:firstRow="1" w:lastRow="0" w:firstColumn="1" w:lastColumn="0" w:noHBand="0" w:noVBand="1"/>
      </w:tblPr>
      <w:tblGrid>
        <w:gridCol w:w="4508"/>
        <w:gridCol w:w="4508"/>
      </w:tblGrid>
      <w:tr w:rsidRPr="00306C42" w:rsidR="001820E4" w:rsidTr="00477625" w14:paraId="3FB5882B" w14:textId="77777777">
        <w:trPr>
          <w:trHeight w:val="582"/>
        </w:trPr>
        <w:tc>
          <w:tcPr>
            <w:tcW w:w="4508" w:type="dxa"/>
            <w:vAlign w:val="center"/>
          </w:tcPr>
          <w:p w:rsidRPr="00306C42" w:rsidR="001820E4" w:rsidP="00477625" w:rsidRDefault="001820E4" w14:paraId="1755E003" w14:textId="77777777">
            <w:pPr>
              <w:spacing w:line="276" w:lineRule="auto"/>
              <w:jc w:val="left"/>
              <w:rPr>
                <w:rFonts w:ascii="Aptos" w:hAnsi="Aptos" w:cs="Arial"/>
                <w:sz w:val="22"/>
                <w:szCs w:val="22"/>
              </w:rPr>
            </w:pPr>
            <w:r w:rsidRPr="00306C42">
              <w:rPr>
                <w:rFonts w:ascii="Aptos" w:hAnsi="Aptos" w:cs="Arial"/>
                <w:sz w:val="22"/>
                <w:szCs w:val="22"/>
              </w:rPr>
              <w:t>Name</w:t>
            </w:r>
          </w:p>
        </w:tc>
        <w:tc>
          <w:tcPr>
            <w:tcW w:w="4508" w:type="dxa"/>
            <w:vAlign w:val="center"/>
          </w:tcPr>
          <w:p w:rsidRPr="00306C42" w:rsidR="001820E4" w:rsidP="00477625" w:rsidRDefault="001820E4" w14:paraId="547FA3A3" w14:textId="77777777">
            <w:pPr>
              <w:spacing w:line="276" w:lineRule="auto"/>
              <w:jc w:val="left"/>
              <w:rPr>
                <w:rFonts w:ascii="Aptos" w:hAnsi="Aptos" w:cs="Arial"/>
                <w:b/>
                <w:bCs/>
                <w:sz w:val="22"/>
                <w:szCs w:val="22"/>
              </w:rPr>
            </w:pPr>
            <w:r w:rsidRPr="00306C42">
              <w:rPr>
                <w:rFonts w:ascii="Aptos" w:hAnsi="Aptos" w:cs="Arial"/>
                <w:b/>
                <w:bCs/>
                <w:sz w:val="22"/>
                <w:szCs w:val="22"/>
              </w:rPr>
              <w:t>Lina Soura</w:t>
            </w:r>
          </w:p>
        </w:tc>
      </w:tr>
      <w:tr w:rsidRPr="00306C42" w:rsidR="001820E4" w:rsidTr="00477625" w14:paraId="29FBED40" w14:textId="77777777">
        <w:trPr>
          <w:trHeight w:val="582"/>
        </w:trPr>
        <w:tc>
          <w:tcPr>
            <w:tcW w:w="4508" w:type="dxa"/>
            <w:vAlign w:val="center"/>
          </w:tcPr>
          <w:p w:rsidRPr="00306C42" w:rsidR="001820E4" w:rsidP="00477625" w:rsidRDefault="001820E4" w14:paraId="3235BF4D" w14:textId="77777777">
            <w:pPr>
              <w:spacing w:line="276" w:lineRule="auto"/>
              <w:jc w:val="left"/>
              <w:rPr>
                <w:rFonts w:ascii="Aptos" w:hAnsi="Aptos" w:cs="Arial"/>
                <w:sz w:val="22"/>
                <w:szCs w:val="22"/>
              </w:rPr>
            </w:pPr>
            <w:r w:rsidRPr="00306C42">
              <w:rPr>
                <w:rFonts w:ascii="Aptos" w:hAnsi="Aptos" w:cs="Arial"/>
                <w:sz w:val="22"/>
                <w:szCs w:val="22"/>
              </w:rPr>
              <w:t>Title</w:t>
            </w:r>
          </w:p>
        </w:tc>
        <w:tc>
          <w:tcPr>
            <w:tcW w:w="4508" w:type="dxa"/>
            <w:vAlign w:val="center"/>
          </w:tcPr>
          <w:p w:rsidRPr="00306C42" w:rsidR="001820E4" w:rsidP="00477625" w:rsidRDefault="001820E4" w14:paraId="52F8B31B" w14:textId="77777777">
            <w:pPr>
              <w:spacing w:line="276" w:lineRule="auto"/>
              <w:jc w:val="left"/>
              <w:rPr>
                <w:rFonts w:ascii="Aptos" w:hAnsi="Aptos" w:cs="Arial"/>
                <w:sz w:val="22"/>
                <w:szCs w:val="22"/>
              </w:rPr>
            </w:pPr>
            <w:r w:rsidRPr="00306C42">
              <w:rPr>
                <w:rFonts w:ascii="Aptos" w:hAnsi="Aptos" w:cs="Arial"/>
                <w:sz w:val="22"/>
                <w:szCs w:val="22"/>
              </w:rPr>
              <w:t xml:space="preserve">Business Manager </w:t>
            </w:r>
          </w:p>
        </w:tc>
      </w:tr>
      <w:tr w:rsidRPr="00306C42" w:rsidR="001820E4" w:rsidTr="00477625" w14:paraId="682F0C76" w14:textId="77777777">
        <w:trPr>
          <w:trHeight w:val="582"/>
        </w:trPr>
        <w:tc>
          <w:tcPr>
            <w:tcW w:w="4508" w:type="dxa"/>
            <w:vAlign w:val="center"/>
          </w:tcPr>
          <w:p w:rsidRPr="00306C42" w:rsidR="001820E4" w:rsidP="00477625" w:rsidRDefault="001820E4" w14:paraId="40C96CF1" w14:textId="77777777">
            <w:pPr>
              <w:spacing w:line="276" w:lineRule="auto"/>
              <w:jc w:val="left"/>
              <w:rPr>
                <w:rFonts w:ascii="Aptos" w:hAnsi="Aptos" w:cs="Arial"/>
                <w:sz w:val="22"/>
                <w:szCs w:val="22"/>
              </w:rPr>
            </w:pPr>
            <w:r w:rsidRPr="00306C42">
              <w:rPr>
                <w:rFonts w:ascii="Aptos" w:hAnsi="Aptos" w:cs="Arial"/>
                <w:sz w:val="22"/>
                <w:szCs w:val="22"/>
              </w:rPr>
              <w:t>Email address</w:t>
            </w:r>
          </w:p>
        </w:tc>
        <w:tc>
          <w:tcPr>
            <w:tcW w:w="4508" w:type="dxa"/>
            <w:vAlign w:val="center"/>
          </w:tcPr>
          <w:p w:rsidRPr="00306C42" w:rsidR="001820E4" w:rsidP="00477625" w:rsidRDefault="001820E4" w14:paraId="0A653857" w14:textId="77777777">
            <w:pPr>
              <w:spacing w:line="276" w:lineRule="auto"/>
              <w:jc w:val="left"/>
              <w:rPr>
                <w:rFonts w:ascii="Aptos" w:hAnsi="Aptos" w:cs="Arial"/>
                <w:sz w:val="22"/>
                <w:szCs w:val="22"/>
              </w:rPr>
            </w:pPr>
            <w:r w:rsidRPr="00306C42">
              <w:rPr>
                <w:rFonts w:ascii="Aptos" w:hAnsi="Aptos" w:cs="Arial"/>
                <w:sz w:val="22"/>
                <w:szCs w:val="22"/>
              </w:rPr>
              <w:t>Lina.soura@nhsrho.org</w:t>
            </w:r>
          </w:p>
        </w:tc>
      </w:tr>
    </w:tbl>
    <w:p w:rsidRPr="00306C42" w:rsidR="001820E4" w:rsidP="001820E4" w:rsidRDefault="001820E4" w14:paraId="6FFE072C" w14:textId="77777777">
      <w:pPr>
        <w:spacing w:line="276" w:lineRule="auto"/>
        <w:jc w:val="left"/>
        <w:rPr>
          <w:rFonts w:ascii="Aptos" w:hAnsi="Aptos" w:cs="Arial"/>
          <w:sz w:val="22"/>
          <w:szCs w:val="22"/>
          <w:highlight w:val="yellow"/>
        </w:rPr>
      </w:pPr>
    </w:p>
    <w:p w:rsidRPr="00306C42" w:rsidR="001820E4" w:rsidP="001820E4" w:rsidRDefault="001820E4" w14:paraId="7F6609EF" w14:textId="77777777">
      <w:pPr>
        <w:spacing w:line="276" w:lineRule="auto"/>
        <w:jc w:val="left"/>
        <w:rPr>
          <w:rFonts w:ascii="Aptos" w:hAnsi="Aptos"/>
        </w:rPr>
      </w:pPr>
    </w:p>
    <w:p w:rsidRPr="00306C42" w:rsidR="001820E4" w:rsidP="001820E4" w:rsidRDefault="001820E4" w14:paraId="089805D9" w14:textId="77777777">
      <w:pPr>
        <w:spacing w:line="276" w:lineRule="auto"/>
        <w:jc w:val="left"/>
        <w:rPr>
          <w:rFonts w:ascii="Aptos" w:hAnsi="Aptos" w:cs="Arial"/>
          <w:b/>
          <w:sz w:val="28"/>
          <w:szCs w:val="28"/>
        </w:rPr>
      </w:pPr>
    </w:p>
    <w:p w:rsidRPr="00306C42" w:rsidR="001820E4" w:rsidP="001820E4" w:rsidRDefault="001820E4" w14:paraId="4B24F839" w14:textId="77777777">
      <w:pPr>
        <w:spacing w:line="276" w:lineRule="auto"/>
        <w:jc w:val="left"/>
        <w:rPr>
          <w:rFonts w:ascii="Aptos" w:hAnsi="Aptos" w:cs="Arial"/>
          <w:color w:val="000000"/>
        </w:rPr>
      </w:pPr>
      <w:r w:rsidRPr="00306C42">
        <w:rPr>
          <w:rFonts w:ascii="Aptos" w:hAnsi="Aptos" w:cs="Arial"/>
          <w:color w:val="000000"/>
        </w:rPr>
        <w:br w:type="page"/>
      </w:r>
    </w:p>
    <w:p w:rsidRPr="00306C42" w:rsidR="001820E4" w:rsidP="001820E4" w:rsidRDefault="001820E4" w14:paraId="64538ADB" w14:textId="77777777">
      <w:pPr>
        <w:spacing w:line="276" w:lineRule="auto"/>
        <w:jc w:val="left"/>
        <w:outlineLvl w:val="0"/>
        <w:rPr>
          <w:rFonts w:ascii="Aptos" w:hAnsi="Aptos"/>
          <w:color w:val="3D3381"/>
          <w:kern w:val="36"/>
          <w:sz w:val="28"/>
          <w:szCs w:val="28"/>
        </w:rPr>
      </w:pPr>
      <w:r w:rsidRPr="00306C42">
        <w:rPr>
          <w:rFonts w:ascii="Aptos" w:hAnsi="Aptos"/>
          <w:color w:val="3D3381"/>
          <w:kern w:val="36"/>
          <w:sz w:val="28"/>
          <w:szCs w:val="28"/>
        </w:rPr>
        <w:t>Schedule 1- Equalities questionnaire</w:t>
      </w:r>
    </w:p>
    <w:p w:rsidRPr="00306C42" w:rsidR="001820E4" w:rsidP="001820E4" w:rsidRDefault="001820E4" w14:paraId="7402DFD4" w14:textId="77777777">
      <w:pPr>
        <w:spacing w:line="276" w:lineRule="auto"/>
        <w:jc w:val="left"/>
        <w:rPr>
          <w:rFonts w:ascii="Aptos" w:hAnsi="Aptos" w:cs="Calibri"/>
          <w:szCs w:val="24"/>
        </w:rPr>
      </w:pPr>
    </w:p>
    <w:p w:rsidRPr="001820E4" w:rsidR="001820E4" w:rsidP="001820E4" w:rsidRDefault="001820E4" w14:paraId="2D51B3EA" w14:textId="77777777">
      <w:pPr>
        <w:spacing w:line="276" w:lineRule="auto"/>
        <w:jc w:val="left"/>
        <w:rPr>
          <w:rFonts w:ascii="Aptos" w:hAnsi="Aptos"/>
          <w:sz w:val="22"/>
          <w:szCs w:val="22"/>
        </w:rPr>
      </w:pPr>
      <w:r w:rsidRPr="001820E4">
        <w:rPr>
          <w:rFonts w:ascii="Aptos" w:hAnsi="Aptos"/>
          <w:sz w:val="22"/>
          <w:szCs w:val="22"/>
        </w:rPr>
        <w:t xml:space="preserve">This questionnaire must be completed satisfactorily </w:t>
      </w:r>
      <w:proofErr w:type="gramStart"/>
      <w:r w:rsidRPr="001820E4">
        <w:rPr>
          <w:rFonts w:ascii="Aptos" w:hAnsi="Aptos"/>
          <w:sz w:val="22"/>
          <w:szCs w:val="22"/>
        </w:rPr>
        <w:t>in order for</w:t>
      </w:r>
      <w:proofErr w:type="gramEnd"/>
      <w:r w:rsidRPr="001820E4">
        <w:rPr>
          <w:rFonts w:ascii="Aptos" w:hAnsi="Aptos"/>
          <w:sz w:val="22"/>
          <w:szCs w:val="22"/>
        </w:rPr>
        <w:t xml:space="preserve"> any company to be considered to tender for this NHS Confederation contract. In most cases, references to legislation below refer to the Equality Act 2010. </w:t>
      </w:r>
    </w:p>
    <w:p w:rsidRPr="001820E4" w:rsidR="001820E4" w:rsidP="001820E4" w:rsidRDefault="001820E4" w14:paraId="326FE110" w14:textId="77777777">
      <w:pPr>
        <w:spacing w:line="276" w:lineRule="auto"/>
        <w:jc w:val="left"/>
        <w:rPr>
          <w:rFonts w:ascii="Aptos" w:hAnsi="Aptos"/>
          <w:sz w:val="22"/>
          <w:szCs w:val="22"/>
        </w:rPr>
      </w:pPr>
    </w:p>
    <w:p w:rsidRPr="001820E4" w:rsidR="001820E4" w:rsidP="001820E4" w:rsidRDefault="001820E4" w14:paraId="091A007A" w14:textId="77777777">
      <w:pPr>
        <w:spacing w:line="276" w:lineRule="auto"/>
        <w:jc w:val="left"/>
        <w:rPr>
          <w:rFonts w:ascii="Aptos" w:hAnsi="Aptos"/>
          <w:sz w:val="22"/>
          <w:szCs w:val="22"/>
        </w:rPr>
      </w:pPr>
      <w:r w:rsidRPr="001820E4">
        <w:rPr>
          <w:rFonts w:ascii="Aptos" w:hAnsi="Aptos"/>
          <w:sz w:val="22"/>
          <w:szCs w:val="22"/>
        </w:rPr>
        <w:t>1. Is it your policy as an employer and as a service provider to comply with your statutory obligations under the equality legislation, which applies to Great Britain, or equivalent legislation in the countries in which your firm employs staff?</w:t>
      </w:r>
    </w:p>
    <w:p w:rsidRPr="001820E4" w:rsidR="001820E4" w:rsidP="001820E4" w:rsidRDefault="001820E4" w14:paraId="4590FDBF" w14:textId="77777777">
      <w:pPr>
        <w:spacing w:line="276" w:lineRule="auto"/>
        <w:jc w:val="left"/>
        <w:rPr>
          <w:rFonts w:ascii="Aptos" w:hAnsi="Aptos"/>
          <w:sz w:val="22"/>
          <w:szCs w:val="22"/>
        </w:rPr>
      </w:pPr>
    </w:p>
    <w:p w:rsidRPr="001820E4" w:rsidR="001820E4" w:rsidP="001820E4" w:rsidRDefault="001820E4" w14:paraId="66634F6B" w14:textId="77777777">
      <w:pPr>
        <w:spacing w:line="276" w:lineRule="auto"/>
        <w:ind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0AEA9D35" w14:textId="77777777">
      <w:pPr>
        <w:spacing w:line="276" w:lineRule="auto"/>
        <w:jc w:val="left"/>
        <w:rPr>
          <w:rFonts w:ascii="Aptos" w:hAnsi="Aptos"/>
          <w:sz w:val="22"/>
          <w:szCs w:val="22"/>
        </w:rPr>
      </w:pPr>
    </w:p>
    <w:p w:rsidRPr="001820E4" w:rsidR="001820E4" w:rsidP="001820E4" w:rsidRDefault="001820E4" w14:paraId="659DABDB" w14:textId="77777777">
      <w:pPr>
        <w:spacing w:line="276" w:lineRule="auto"/>
        <w:jc w:val="left"/>
        <w:rPr>
          <w:rFonts w:ascii="Aptos" w:hAnsi="Aptos"/>
          <w:sz w:val="22"/>
          <w:szCs w:val="22"/>
        </w:rPr>
      </w:pPr>
      <w:r w:rsidRPr="001820E4">
        <w:rPr>
          <w:rFonts w:ascii="Aptos" w:hAnsi="Aptos"/>
          <w:sz w:val="22"/>
          <w:szCs w:val="22"/>
        </w:rPr>
        <w:t>2. Accordingly, is it your practice not to discriminate directly or indirectly in breach of</w:t>
      </w:r>
    </w:p>
    <w:p w:rsidRPr="001820E4" w:rsidR="001820E4" w:rsidP="001820E4" w:rsidRDefault="001820E4" w14:paraId="6CD6D3D6" w14:textId="77777777">
      <w:pPr>
        <w:spacing w:line="276" w:lineRule="auto"/>
        <w:jc w:val="left"/>
        <w:rPr>
          <w:rFonts w:ascii="Aptos" w:hAnsi="Aptos"/>
          <w:sz w:val="22"/>
          <w:szCs w:val="22"/>
        </w:rPr>
      </w:pPr>
      <w:r w:rsidRPr="001820E4">
        <w:rPr>
          <w:rFonts w:ascii="Aptos" w:hAnsi="Aptos"/>
          <w:sz w:val="22"/>
          <w:szCs w:val="22"/>
        </w:rPr>
        <w:t>equality legislation which applies in Great Britain and legislation in the countries in which your firm employs staff:</w:t>
      </w:r>
    </w:p>
    <w:p w:rsidRPr="001820E4" w:rsidR="001820E4" w:rsidP="001820E4" w:rsidRDefault="001820E4" w14:paraId="0889AC6F" w14:textId="77777777">
      <w:pPr>
        <w:spacing w:line="276" w:lineRule="auto"/>
        <w:jc w:val="left"/>
        <w:rPr>
          <w:rFonts w:ascii="Aptos" w:hAnsi="Aptos"/>
          <w:sz w:val="22"/>
          <w:szCs w:val="22"/>
        </w:rPr>
      </w:pPr>
    </w:p>
    <w:p w:rsidRPr="001820E4" w:rsidR="001820E4" w:rsidP="001820E4" w:rsidRDefault="001820E4" w14:paraId="24A8E32F" w14:textId="77777777">
      <w:pPr>
        <w:spacing w:line="276" w:lineRule="auto"/>
        <w:ind w:left="720"/>
        <w:jc w:val="left"/>
        <w:rPr>
          <w:rFonts w:ascii="Aptos" w:hAnsi="Aptos"/>
          <w:sz w:val="22"/>
          <w:szCs w:val="22"/>
        </w:rPr>
      </w:pPr>
      <w:r w:rsidRPr="001820E4">
        <w:rPr>
          <w:rFonts w:ascii="Aptos" w:hAnsi="Aptos"/>
          <w:sz w:val="22"/>
          <w:szCs w:val="22"/>
        </w:rPr>
        <w:t>• In relation to decisions to recruit, select, remunerate, train, transfer and promote employees?</w:t>
      </w:r>
    </w:p>
    <w:p w:rsidRPr="001820E4" w:rsidR="001820E4" w:rsidP="001820E4" w:rsidRDefault="001820E4" w14:paraId="7E205923" w14:textId="77777777">
      <w:pPr>
        <w:spacing w:line="276" w:lineRule="auto"/>
        <w:jc w:val="left"/>
        <w:rPr>
          <w:rFonts w:ascii="Aptos" w:hAnsi="Aptos"/>
          <w:sz w:val="22"/>
          <w:szCs w:val="22"/>
        </w:rPr>
      </w:pPr>
    </w:p>
    <w:p w:rsidRPr="001820E4" w:rsidR="001820E4" w:rsidP="001820E4" w:rsidRDefault="001820E4" w14:paraId="3A089677"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76812BB8" w14:textId="77777777">
      <w:pPr>
        <w:spacing w:line="276" w:lineRule="auto"/>
        <w:jc w:val="left"/>
        <w:rPr>
          <w:rFonts w:ascii="Aptos" w:hAnsi="Aptos"/>
          <w:sz w:val="22"/>
          <w:szCs w:val="22"/>
        </w:rPr>
      </w:pPr>
    </w:p>
    <w:p w:rsidRPr="001820E4" w:rsidR="001820E4" w:rsidP="001820E4" w:rsidRDefault="001820E4" w14:paraId="54771F8A" w14:textId="77777777">
      <w:pPr>
        <w:spacing w:line="276" w:lineRule="auto"/>
        <w:ind w:firstLine="720"/>
        <w:jc w:val="left"/>
        <w:rPr>
          <w:rFonts w:ascii="Aptos" w:hAnsi="Aptos"/>
          <w:sz w:val="22"/>
          <w:szCs w:val="22"/>
        </w:rPr>
      </w:pPr>
      <w:r w:rsidRPr="001820E4">
        <w:rPr>
          <w:rFonts w:ascii="Aptos" w:hAnsi="Aptos"/>
          <w:sz w:val="22"/>
          <w:szCs w:val="22"/>
        </w:rPr>
        <w:t>• In relation to delivering services?</w:t>
      </w:r>
    </w:p>
    <w:p w:rsidRPr="001820E4" w:rsidR="001820E4" w:rsidP="001820E4" w:rsidRDefault="001820E4" w14:paraId="7901C7F9" w14:textId="77777777">
      <w:pPr>
        <w:spacing w:line="276" w:lineRule="auto"/>
        <w:ind w:left="720" w:firstLine="720"/>
        <w:jc w:val="left"/>
        <w:rPr>
          <w:rFonts w:ascii="Aptos" w:hAnsi="Aptos"/>
          <w:sz w:val="22"/>
          <w:szCs w:val="22"/>
        </w:rPr>
      </w:pPr>
    </w:p>
    <w:p w:rsidRPr="001820E4" w:rsidR="001820E4" w:rsidP="001820E4" w:rsidRDefault="001820E4" w14:paraId="5461894D"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3CDD33E7" w14:textId="77777777">
      <w:pPr>
        <w:spacing w:line="276" w:lineRule="auto"/>
        <w:jc w:val="left"/>
        <w:rPr>
          <w:rFonts w:ascii="Aptos" w:hAnsi="Aptos"/>
          <w:sz w:val="22"/>
          <w:szCs w:val="22"/>
        </w:rPr>
      </w:pPr>
    </w:p>
    <w:p w:rsidRPr="001820E4" w:rsidR="001820E4" w:rsidP="001820E4" w:rsidRDefault="001820E4" w14:paraId="0D1CF219" w14:textId="77777777">
      <w:pPr>
        <w:spacing w:line="276" w:lineRule="auto"/>
        <w:jc w:val="left"/>
        <w:rPr>
          <w:rFonts w:ascii="Aptos" w:hAnsi="Aptos"/>
          <w:sz w:val="22"/>
          <w:szCs w:val="22"/>
        </w:rPr>
      </w:pPr>
      <w:r w:rsidRPr="001820E4">
        <w:rPr>
          <w:rFonts w:ascii="Aptos" w:hAnsi="Aptos"/>
          <w:sz w:val="22"/>
          <w:szCs w:val="22"/>
        </w:rPr>
        <w:t>3. Do you have a written equality policy?</w:t>
      </w:r>
    </w:p>
    <w:p w:rsidRPr="001820E4" w:rsidR="001820E4" w:rsidP="001820E4" w:rsidRDefault="001820E4" w14:paraId="2A806002" w14:textId="77777777">
      <w:pPr>
        <w:spacing w:line="276" w:lineRule="auto"/>
        <w:jc w:val="left"/>
        <w:rPr>
          <w:rFonts w:ascii="Aptos" w:hAnsi="Aptos"/>
          <w:sz w:val="22"/>
          <w:szCs w:val="22"/>
        </w:rPr>
      </w:pPr>
    </w:p>
    <w:p w:rsidRPr="001820E4" w:rsidR="001820E4" w:rsidP="001820E4" w:rsidRDefault="001820E4" w14:paraId="19EFE5AD" w14:textId="77777777">
      <w:pPr>
        <w:spacing w:line="276" w:lineRule="auto"/>
        <w:ind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234AD320" w14:textId="77777777">
      <w:pPr>
        <w:spacing w:line="276" w:lineRule="auto"/>
        <w:jc w:val="left"/>
        <w:rPr>
          <w:rFonts w:ascii="Aptos" w:hAnsi="Aptos"/>
          <w:sz w:val="22"/>
          <w:szCs w:val="22"/>
        </w:rPr>
      </w:pPr>
    </w:p>
    <w:p w:rsidRPr="001820E4" w:rsidR="001820E4" w:rsidP="001820E4" w:rsidRDefault="001820E4" w14:paraId="08922BB9" w14:textId="77777777">
      <w:pPr>
        <w:spacing w:line="276" w:lineRule="auto"/>
        <w:jc w:val="left"/>
        <w:rPr>
          <w:rFonts w:ascii="Aptos" w:hAnsi="Aptos"/>
          <w:sz w:val="22"/>
          <w:szCs w:val="22"/>
        </w:rPr>
      </w:pPr>
      <w:r w:rsidRPr="001820E4">
        <w:rPr>
          <w:rFonts w:ascii="Aptos" w:hAnsi="Aptos"/>
          <w:sz w:val="22"/>
          <w:szCs w:val="22"/>
        </w:rPr>
        <w:t>4. Does your equality policy cover:</w:t>
      </w:r>
    </w:p>
    <w:p w:rsidRPr="001820E4" w:rsidR="001820E4" w:rsidP="001820E4" w:rsidRDefault="001820E4" w14:paraId="6AA41B6A" w14:textId="77777777">
      <w:pPr>
        <w:spacing w:line="276" w:lineRule="auto"/>
        <w:jc w:val="left"/>
        <w:rPr>
          <w:rFonts w:ascii="Aptos" w:hAnsi="Aptos"/>
          <w:sz w:val="22"/>
          <w:szCs w:val="22"/>
        </w:rPr>
      </w:pPr>
    </w:p>
    <w:p w:rsidRPr="001820E4" w:rsidR="001820E4" w:rsidP="001820E4" w:rsidRDefault="001820E4" w14:paraId="34BCAF17" w14:textId="77777777">
      <w:pPr>
        <w:spacing w:line="276" w:lineRule="auto"/>
        <w:ind w:firstLine="720"/>
        <w:jc w:val="left"/>
        <w:rPr>
          <w:rFonts w:ascii="Aptos" w:hAnsi="Aptos"/>
          <w:sz w:val="22"/>
          <w:szCs w:val="22"/>
        </w:rPr>
      </w:pPr>
      <w:r w:rsidRPr="001820E4">
        <w:rPr>
          <w:rFonts w:ascii="Aptos" w:hAnsi="Aptos"/>
          <w:sz w:val="22"/>
          <w:szCs w:val="22"/>
        </w:rPr>
        <w:t>• Recruitment, selection, training, promotion, discipline and dismissal?</w:t>
      </w:r>
    </w:p>
    <w:p w:rsidRPr="001820E4" w:rsidR="001820E4" w:rsidP="001820E4" w:rsidRDefault="001820E4" w14:paraId="4595C951" w14:textId="77777777">
      <w:pPr>
        <w:spacing w:line="276" w:lineRule="auto"/>
        <w:jc w:val="left"/>
        <w:rPr>
          <w:rFonts w:ascii="Aptos" w:hAnsi="Aptos"/>
          <w:sz w:val="22"/>
          <w:szCs w:val="22"/>
        </w:rPr>
      </w:pPr>
    </w:p>
    <w:p w:rsidRPr="001820E4" w:rsidR="001820E4" w:rsidP="001820E4" w:rsidRDefault="001820E4" w14:paraId="1E58F89A"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5645ED0F" w14:textId="77777777">
      <w:pPr>
        <w:spacing w:line="276" w:lineRule="auto"/>
        <w:jc w:val="left"/>
        <w:rPr>
          <w:rFonts w:ascii="Aptos" w:hAnsi="Aptos"/>
          <w:sz w:val="22"/>
          <w:szCs w:val="22"/>
        </w:rPr>
      </w:pPr>
    </w:p>
    <w:p w:rsidRPr="001820E4" w:rsidR="001820E4" w:rsidP="001820E4" w:rsidRDefault="001820E4" w14:paraId="53A42C5E" w14:textId="77777777">
      <w:pPr>
        <w:spacing w:line="276" w:lineRule="auto"/>
        <w:ind w:left="720"/>
        <w:jc w:val="left"/>
        <w:rPr>
          <w:rFonts w:ascii="Aptos" w:hAnsi="Aptos"/>
          <w:sz w:val="22"/>
          <w:szCs w:val="22"/>
        </w:rPr>
      </w:pPr>
      <w:r w:rsidRPr="001820E4">
        <w:rPr>
          <w:rFonts w:ascii="Aptos" w:hAnsi="Aptos"/>
          <w:sz w:val="22"/>
          <w:szCs w:val="22"/>
        </w:rPr>
        <w:t xml:space="preserve">• Victimisation, discrimination and harassment making it clear that these are disciplinary </w:t>
      </w:r>
      <w:proofErr w:type="gramStart"/>
      <w:r w:rsidRPr="001820E4">
        <w:rPr>
          <w:rFonts w:ascii="Aptos" w:hAnsi="Aptos"/>
          <w:sz w:val="22"/>
          <w:szCs w:val="22"/>
        </w:rPr>
        <w:t>offences?</w:t>
      </w:r>
      <w:proofErr w:type="gramEnd"/>
    </w:p>
    <w:p w:rsidRPr="001820E4" w:rsidR="001820E4" w:rsidP="001820E4" w:rsidRDefault="001820E4" w14:paraId="5C46FCC5" w14:textId="77777777">
      <w:pPr>
        <w:spacing w:line="276" w:lineRule="auto"/>
        <w:jc w:val="left"/>
        <w:rPr>
          <w:rFonts w:ascii="Aptos" w:hAnsi="Aptos"/>
          <w:sz w:val="22"/>
          <w:szCs w:val="22"/>
        </w:rPr>
      </w:pPr>
    </w:p>
    <w:p w:rsidRPr="001820E4" w:rsidR="001820E4" w:rsidP="001820E4" w:rsidRDefault="001820E4" w14:paraId="2A5BFD9D"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261D4707" w14:textId="77777777">
      <w:pPr>
        <w:spacing w:line="276" w:lineRule="auto"/>
        <w:jc w:val="left"/>
        <w:rPr>
          <w:rFonts w:ascii="Aptos" w:hAnsi="Aptos"/>
          <w:sz w:val="22"/>
          <w:szCs w:val="22"/>
        </w:rPr>
      </w:pPr>
    </w:p>
    <w:p w:rsidRPr="001820E4" w:rsidR="001820E4" w:rsidP="001820E4" w:rsidRDefault="001820E4" w14:paraId="4C3AACF6" w14:textId="77777777">
      <w:pPr>
        <w:spacing w:line="276" w:lineRule="auto"/>
        <w:jc w:val="left"/>
        <w:rPr>
          <w:rFonts w:ascii="Aptos" w:hAnsi="Aptos"/>
          <w:sz w:val="22"/>
          <w:szCs w:val="22"/>
        </w:rPr>
      </w:pPr>
    </w:p>
    <w:p w:rsidRPr="001820E4" w:rsidR="001820E4" w:rsidP="001820E4" w:rsidRDefault="001820E4" w14:paraId="020A35E8" w14:textId="77777777">
      <w:pPr>
        <w:spacing w:line="276" w:lineRule="auto"/>
        <w:ind w:left="720"/>
        <w:jc w:val="left"/>
        <w:rPr>
          <w:rFonts w:ascii="Aptos" w:hAnsi="Aptos"/>
          <w:sz w:val="22"/>
          <w:szCs w:val="22"/>
        </w:rPr>
      </w:pPr>
      <w:r w:rsidRPr="001820E4">
        <w:rPr>
          <w:rFonts w:ascii="Aptos" w:hAnsi="Aptos"/>
          <w:sz w:val="22"/>
          <w:szCs w:val="22"/>
        </w:rPr>
        <w:t>• Identify the senior position for responsibility for the policy and its effective implementation?</w:t>
      </w:r>
    </w:p>
    <w:p w:rsidRPr="001820E4" w:rsidR="001820E4" w:rsidP="001820E4" w:rsidRDefault="001820E4" w14:paraId="5CC2C545" w14:textId="77777777">
      <w:pPr>
        <w:spacing w:line="276" w:lineRule="auto"/>
        <w:jc w:val="left"/>
        <w:rPr>
          <w:rFonts w:ascii="Aptos" w:hAnsi="Aptos"/>
          <w:sz w:val="22"/>
          <w:szCs w:val="22"/>
        </w:rPr>
      </w:pPr>
    </w:p>
    <w:p w:rsidRPr="001820E4" w:rsidR="001820E4" w:rsidP="001820E4" w:rsidRDefault="001820E4" w14:paraId="3716C68E"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7FCC01EF" w14:textId="77777777">
      <w:pPr>
        <w:spacing w:line="276" w:lineRule="auto"/>
        <w:jc w:val="left"/>
        <w:rPr>
          <w:rFonts w:ascii="Aptos" w:hAnsi="Aptos"/>
          <w:sz w:val="22"/>
          <w:szCs w:val="22"/>
        </w:rPr>
      </w:pPr>
    </w:p>
    <w:p w:rsidRPr="001820E4" w:rsidR="001820E4" w:rsidP="001820E4" w:rsidRDefault="001820E4" w14:paraId="5073318C" w14:textId="77777777">
      <w:pPr>
        <w:numPr>
          <w:ilvl w:val="0"/>
          <w:numId w:val="11"/>
        </w:numPr>
        <w:spacing w:line="276" w:lineRule="auto"/>
        <w:jc w:val="left"/>
        <w:rPr>
          <w:rFonts w:ascii="Aptos" w:hAnsi="Aptos"/>
          <w:sz w:val="22"/>
          <w:szCs w:val="22"/>
        </w:rPr>
      </w:pPr>
      <w:r w:rsidRPr="001820E4">
        <w:rPr>
          <w:rFonts w:ascii="Aptos" w:hAnsi="Aptos"/>
          <w:sz w:val="22"/>
          <w:szCs w:val="22"/>
        </w:rPr>
        <w:t>Is your policy on equality set out:</w:t>
      </w:r>
    </w:p>
    <w:p w:rsidRPr="001820E4" w:rsidR="001820E4" w:rsidP="001820E4" w:rsidRDefault="001820E4" w14:paraId="6E40AE49" w14:textId="77777777">
      <w:pPr>
        <w:spacing w:line="276" w:lineRule="auto"/>
        <w:ind w:left="720"/>
        <w:jc w:val="left"/>
        <w:rPr>
          <w:rFonts w:ascii="Aptos" w:hAnsi="Aptos"/>
          <w:sz w:val="22"/>
          <w:szCs w:val="22"/>
        </w:rPr>
      </w:pPr>
    </w:p>
    <w:p w:rsidRPr="001820E4" w:rsidR="001820E4" w:rsidP="001820E4" w:rsidRDefault="001820E4" w14:paraId="426B0BF9" w14:textId="77777777">
      <w:pPr>
        <w:spacing w:line="276" w:lineRule="auto"/>
        <w:ind w:left="720"/>
        <w:jc w:val="left"/>
        <w:rPr>
          <w:rFonts w:ascii="Aptos" w:hAnsi="Aptos"/>
          <w:sz w:val="22"/>
          <w:szCs w:val="22"/>
        </w:rPr>
      </w:pPr>
      <w:r w:rsidRPr="001820E4">
        <w:rPr>
          <w:rFonts w:ascii="Aptos" w:hAnsi="Aptos"/>
          <w:sz w:val="22"/>
          <w:szCs w:val="22"/>
        </w:rPr>
        <w:t>• In documents available and communicated to employees, managers, recognised trade unions or other representative groups?</w:t>
      </w:r>
    </w:p>
    <w:p w:rsidRPr="001820E4" w:rsidR="001820E4" w:rsidP="001820E4" w:rsidRDefault="001820E4" w14:paraId="1FB72733" w14:textId="77777777">
      <w:pPr>
        <w:spacing w:line="276" w:lineRule="auto"/>
        <w:jc w:val="left"/>
        <w:rPr>
          <w:rFonts w:ascii="Aptos" w:hAnsi="Aptos"/>
          <w:sz w:val="22"/>
          <w:szCs w:val="22"/>
        </w:rPr>
      </w:pPr>
    </w:p>
    <w:p w:rsidRPr="001820E4" w:rsidR="001820E4" w:rsidP="001820E4" w:rsidRDefault="001820E4" w14:paraId="50679DE7"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3221809C" w14:textId="77777777">
      <w:pPr>
        <w:spacing w:line="276" w:lineRule="auto"/>
        <w:jc w:val="left"/>
        <w:rPr>
          <w:rFonts w:ascii="Aptos" w:hAnsi="Aptos"/>
          <w:sz w:val="22"/>
          <w:szCs w:val="22"/>
        </w:rPr>
      </w:pPr>
    </w:p>
    <w:p w:rsidRPr="001820E4" w:rsidR="001820E4" w:rsidP="001820E4" w:rsidRDefault="001820E4" w14:paraId="4A4FA468" w14:textId="77777777">
      <w:pPr>
        <w:spacing w:line="276" w:lineRule="auto"/>
        <w:ind w:firstLine="720"/>
        <w:jc w:val="left"/>
        <w:rPr>
          <w:rFonts w:ascii="Aptos" w:hAnsi="Aptos"/>
          <w:sz w:val="22"/>
          <w:szCs w:val="22"/>
        </w:rPr>
      </w:pPr>
      <w:r w:rsidRPr="001820E4">
        <w:rPr>
          <w:rFonts w:ascii="Aptos" w:hAnsi="Aptos"/>
          <w:sz w:val="22"/>
          <w:szCs w:val="22"/>
        </w:rPr>
        <w:t>• In recruitment advertisements or other literature?</w:t>
      </w:r>
    </w:p>
    <w:p w:rsidRPr="001820E4" w:rsidR="001820E4" w:rsidP="001820E4" w:rsidRDefault="001820E4" w14:paraId="6C630B69" w14:textId="77777777">
      <w:pPr>
        <w:spacing w:line="276" w:lineRule="auto"/>
        <w:jc w:val="left"/>
        <w:rPr>
          <w:rFonts w:ascii="Aptos" w:hAnsi="Aptos"/>
          <w:sz w:val="22"/>
          <w:szCs w:val="22"/>
        </w:rPr>
      </w:pPr>
    </w:p>
    <w:p w:rsidRPr="001820E4" w:rsidR="001820E4" w:rsidP="001820E4" w:rsidRDefault="001820E4" w14:paraId="2EB9AEFC"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247ACC7F" w14:textId="77777777">
      <w:pPr>
        <w:spacing w:line="276" w:lineRule="auto"/>
        <w:jc w:val="left"/>
        <w:rPr>
          <w:rFonts w:ascii="Aptos" w:hAnsi="Aptos"/>
          <w:sz w:val="22"/>
          <w:szCs w:val="22"/>
        </w:rPr>
      </w:pPr>
    </w:p>
    <w:p w:rsidRPr="001820E4" w:rsidR="001820E4" w:rsidP="001820E4" w:rsidRDefault="001820E4" w14:paraId="1603DA8A" w14:textId="77777777">
      <w:pPr>
        <w:spacing w:line="276" w:lineRule="auto"/>
        <w:ind w:left="720"/>
        <w:jc w:val="left"/>
        <w:rPr>
          <w:rFonts w:ascii="Aptos" w:hAnsi="Aptos"/>
          <w:sz w:val="22"/>
          <w:szCs w:val="22"/>
        </w:rPr>
      </w:pPr>
      <w:r w:rsidRPr="001820E4">
        <w:rPr>
          <w:rFonts w:ascii="Aptos" w:hAnsi="Aptos"/>
          <w:sz w:val="22"/>
          <w:szCs w:val="22"/>
        </w:rPr>
        <w:t>• In materials promoting your services?</w:t>
      </w:r>
    </w:p>
    <w:p w:rsidRPr="001820E4" w:rsidR="001820E4" w:rsidP="001820E4" w:rsidRDefault="001820E4" w14:paraId="2CE38EAA" w14:textId="77777777">
      <w:pPr>
        <w:spacing w:line="276" w:lineRule="auto"/>
        <w:jc w:val="left"/>
        <w:rPr>
          <w:rFonts w:ascii="Aptos" w:hAnsi="Aptos"/>
          <w:sz w:val="22"/>
          <w:szCs w:val="22"/>
        </w:rPr>
      </w:pPr>
    </w:p>
    <w:p w:rsidRPr="001820E4" w:rsidR="001820E4" w:rsidP="001820E4" w:rsidRDefault="001820E4" w14:paraId="30E4E1E1"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57BA5193" w14:textId="77777777">
      <w:pPr>
        <w:spacing w:line="276" w:lineRule="auto"/>
        <w:jc w:val="left"/>
        <w:rPr>
          <w:rFonts w:ascii="Aptos" w:hAnsi="Aptos"/>
          <w:sz w:val="22"/>
          <w:szCs w:val="22"/>
        </w:rPr>
      </w:pPr>
    </w:p>
    <w:p w:rsidRPr="001820E4" w:rsidR="001820E4" w:rsidP="001820E4" w:rsidRDefault="001820E4" w14:paraId="21D85044" w14:textId="77777777">
      <w:pPr>
        <w:spacing w:line="276" w:lineRule="auto"/>
        <w:jc w:val="left"/>
        <w:rPr>
          <w:rFonts w:ascii="Aptos" w:hAnsi="Aptos"/>
          <w:sz w:val="22"/>
          <w:szCs w:val="22"/>
        </w:rPr>
      </w:pPr>
    </w:p>
    <w:p w:rsidRPr="001820E4" w:rsidR="001820E4" w:rsidP="001820E4" w:rsidRDefault="001820E4" w14:paraId="028C0EB5" w14:textId="77777777">
      <w:pPr>
        <w:spacing w:line="276" w:lineRule="auto"/>
        <w:jc w:val="left"/>
        <w:rPr>
          <w:rFonts w:ascii="Aptos" w:hAnsi="Aptos"/>
          <w:sz w:val="22"/>
          <w:szCs w:val="22"/>
        </w:rPr>
      </w:pPr>
      <w:r w:rsidRPr="001820E4">
        <w:rPr>
          <w:rFonts w:ascii="Aptos" w:hAnsi="Aptos"/>
          <w:sz w:val="22"/>
          <w:szCs w:val="22"/>
        </w:rPr>
        <w:t>Please evidence all questions.</w:t>
      </w:r>
    </w:p>
    <w:p w:rsidRPr="001820E4" w:rsidR="001820E4" w:rsidP="001820E4" w:rsidRDefault="001820E4" w14:paraId="521CEC9A" w14:textId="77777777">
      <w:pPr>
        <w:spacing w:line="276" w:lineRule="auto"/>
        <w:jc w:val="left"/>
        <w:rPr>
          <w:rFonts w:ascii="Aptos" w:hAnsi="Aptos"/>
          <w:sz w:val="22"/>
          <w:szCs w:val="22"/>
        </w:rPr>
      </w:pPr>
    </w:p>
    <w:p w:rsidRPr="001820E4" w:rsidR="001820E4" w:rsidP="001820E4" w:rsidRDefault="001820E4" w14:paraId="3AADA84A" w14:textId="77777777">
      <w:pPr>
        <w:spacing w:line="276" w:lineRule="auto"/>
        <w:jc w:val="left"/>
        <w:rPr>
          <w:rFonts w:ascii="Aptos" w:hAnsi="Aptos"/>
          <w:sz w:val="22"/>
          <w:szCs w:val="22"/>
        </w:rPr>
      </w:pPr>
      <w:r w:rsidRPr="001820E4">
        <w:rPr>
          <w:rFonts w:ascii="Aptos" w:hAnsi="Aptos"/>
          <w:sz w:val="22"/>
          <w:szCs w:val="22"/>
        </w:rPr>
        <w:t xml:space="preserve">If you answered NO to any part of questions 4 or </w:t>
      </w:r>
      <w:proofErr w:type="gramStart"/>
      <w:r w:rsidRPr="001820E4">
        <w:rPr>
          <w:rFonts w:ascii="Aptos" w:hAnsi="Aptos"/>
          <w:sz w:val="22"/>
          <w:szCs w:val="22"/>
        </w:rPr>
        <w:t>5</w:t>
      </w:r>
      <w:proofErr w:type="gramEnd"/>
      <w:r w:rsidRPr="001820E4">
        <w:rPr>
          <w:rFonts w:ascii="Aptos" w:hAnsi="Aptos"/>
          <w:sz w:val="22"/>
          <w:szCs w:val="22"/>
        </w:rPr>
        <w:t xml:space="preserve"> can you provide (and if so, please do) other evidence to show how you promote equalities in employment and service delivery.</w:t>
      </w:r>
    </w:p>
    <w:p w:rsidRPr="001820E4" w:rsidR="001820E4" w:rsidP="001820E4" w:rsidRDefault="001820E4" w14:paraId="331DEF48" w14:textId="77777777">
      <w:pPr>
        <w:spacing w:line="276" w:lineRule="auto"/>
        <w:jc w:val="left"/>
        <w:rPr>
          <w:rFonts w:ascii="Aptos" w:hAnsi="Aptos"/>
          <w:sz w:val="22"/>
          <w:szCs w:val="22"/>
        </w:rPr>
      </w:pPr>
      <w:r w:rsidRPr="001820E4">
        <w:rPr>
          <w:rFonts w:ascii="Aptos" w:hAnsi="Aptos" w:eastAsia="Calibri"/>
          <w:noProof/>
          <w:kern w:val="0"/>
          <w:sz w:val="22"/>
          <w:szCs w:val="22"/>
        </w:rPr>
        <mc:AlternateContent>
          <mc:Choice Requires="wps">
            <w:drawing>
              <wp:anchor distT="0" distB="0" distL="114300" distR="114300" simplePos="0" relativeHeight="251659264" behindDoc="0" locked="0" layoutInCell="1" allowOverlap="1" wp14:anchorId="6520C2F7" wp14:editId="34E461C3">
                <wp:simplePos x="0" y="0"/>
                <wp:positionH relativeFrom="column">
                  <wp:posOffset>19050</wp:posOffset>
                </wp:positionH>
                <wp:positionV relativeFrom="paragraph">
                  <wp:posOffset>163195</wp:posOffset>
                </wp:positionV>
                <wp:extent cx="5740400" cy="1073150"/>
                <wp:effectExtent l="0" t="0" r="12700" b="12700"/>
                <wp:wrapNone/>
                <wp:docPr id="966740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1073150"/>
                        </a:xfrm>
                        <a:prstGeom prst="rect">
                          <a:avLst/>
                        </a:prstGeom>
                        <a:solidFill>
                          <a:sysClr val="window" lastClr="FFFFFF"/>
                        </a:solidFill>
                        <a:ln w="6350">
                          <a:solidFill>
                            <a:prstClr val="black"/>
                          </a:solidFill>
                        </a:ln>
                      </wps:spPr>
                      <wps:txbx>
                        <w:txbxContent>
                          <w:p w:rsidR="001820E4" w:rsidP="001820E4" w:rsidRDefault="001820E4" w14:paraId="38219AAC"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EB30778">
              <v:shapetype id="_x0000_t202" coordsize="21600,21600" o:spt="202" path="m,l,21600r21600,l21600,xe" w14:anchorId="6520C2F7">
                <v:stroke joinstyle="miter"/>
                <v:path gradientshapeok="t" o:connecttype="rect"/>
              </v:shapetype>
              <v:shape id="Text Box 3" style="position:absolute;margin-left:1.5pt;margin-top:12.85pt;width:452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">
                <v:path arrowok="t"/>
                <v:textbox>
                  <w:txbxContent>
                    <w:p w:rsidR="001820E4" w:rsidP="001820E4" w:rsidRDefault="001820E4" w14:paraId="672A6659" w14:textId="77777777"/>
                  </w:txbxContent>
                </v:textbox>
              </v:shape>
            </w:pict>
          </mc:Fallback>
        </mc:AlternateContent>
      </w:r>
    </w:p>
    <w:p w:rsidRPr="001820E4" w:rsidR="001820E4" w:rsidP="001820E4" w:rsidRDefault="001820E4" w14:paraId="1E71732D" w14:textId="77777777">
      <w:pPr>
        <w:spacing w:line="276" w:lineRule="auto"/>
        <w:jc w:val="left"/>
        <w:rPr>
          <w:rFonts w:ascii="Aptos" w:hAnsi="Aptos"/>
          <w:sz w:val="22"/>
          <w:szCs w:val="22"/>
        </w:rPr>
      </w:pPr>
    </w:p>
    <w:p w:rsidRPr="001820E4" w:rsidR="001820E4" w:rsidP="001820E4" w:rsidRDefault="001820E4" w14:paraId="015C4CE9" w14:textId="77777777">
      <w:pPr>
        <w:spacing w:line="276" w:lineRule="auto"/>
        <w:jc w:val="left"/>
        <w:rPr>
          <w:rFonts w:ascii="Aptos" w:hAnsi="Aptos"/>
          <w:sz w:val="22"/>
          <w:szCs w:val="22"/>
        </w:rPr>
      </w:pPr>
    </w:p>
    <w:p w:rsidRPr="001820E4" w:rsidR="001820E4" w:rsidP="001820E4" w:rsidRDefault="001820E4" w14:paraId="4CFF25AA" w14:textId="77777777">
      <w:pPr>
        <w:spacing w:line="276" w:lineRule="auto"/>
        <w:jc w:val="left"/>
        <w:rPr>
          <w:rFonts w:ascii="Aptos" w:hAnsi="Aptos"/>
          <w:sz w:val="22"/>
          <w:szCs w:val="22"/>
        </w:rPr>
      </w:pPr>
    </w:p>
    <w:p w:rsidRPr="001820E4" w:rsidR="001820E4" w:rsidP="001820E4" w:rsidRDefault="001820E4" w14:paraId="7354CC3D" w14:textId="77777777">
      <w:pPr>
        <w:spacing w:line="276" w:lineRule="auto"/>
        <w:jc w:val="left"/>
        <w:rPr>
          <w:rFonts w:ascii="Aptos" w:hAnsi="Aptos"/>
          <w:sz w:val="22"/>
          <w:szCs w:val="22"/>
        </w:rPr>
      </w:pPr>
    </w:p>
    <w:p w:rsidRPr="001820E4" w:rsidR="001820E4" w:rsidP="001820E4" w:rsidRDefault="001820E4" w14:paraId="172C3188" w14:textId="77777777">
      <w:pPr>
        <w:spacing w:line="276" w:lineRule="auto"/>
        <w:jc w:val="left"/>
        <w:rPr>
          <w:rFonts w:ascii="Aptos" w:hAnsi="Aptos"/>
          <w:sz w:val="22"/>
          <w:szCs w:val="22"/>
        </w:rPr>
      </w:pPr>
    </w:p>
    <w:p w:rsidRPr="001820E4" w:rsidR="001820E4" w:rsidP="001820E4" w:rsidRDefault="001820E4" w14:paraId="1574DB24" w14:textId="77777777">
      <w:pPr>
        <w:spacing w:line="276" w:lineRule="auto"/>
        <w:jc w:val="left"/>
        <w:rPr>
          <w:rFonts w:ascii="Aptos" w:hAnsi="Aptos"/>
          <w:sz w:val="22"/>
          <w:szCs w:val="22"/>
        </w:rPr>
      </w:pPr>
    </w:p>
    <w:p w:rsidRPr="001820E4" w:rsidR="001820E4" w:rsidP="001820E4" w:rsidRDefault="001820E4" w14:paraId="3F07B86A" w14:textId="77777777">
      <w:pPr>
        <w:spacing w:line="276" w:lineRule="auto"/>
        <w:jc w:val="left"/>
        <w:rPr>
          <w:rFonts w:ascii="Aptos" w:hAnsi="Aptos"/>
          <w:sz w:val="22"/>
          <w:szCs w:val="22"/>
        </w:rPr>
      </w:pPr>
    </w:p>
    <w:p w:rsidRPr="001820E4" w:rsidR="001820E4" w:rsidP="001820E4" w:rsidRDefault="001820E4" w14:paraId="263A8729" w14:textId="77777777">
      <w:pPr>
        <w:spacing w:line="276" w:lineRule="auto"/>
        <w:jc w:val="left"/>
        <w:rPr>
          <w:rFonts w:ascii="Aptos" w:hAnsi="Aptos"/>
          <w:sz w:val="22"/>
          <w:szCs w:val="22"/>
        </w:rPr>
      </w:pPr>
    </w:p>
    <w:p w:rsidRPr="001820E4" w:rsidR="001820E4" w:rsidP="001820E4" w:rsidRDefault="001820E4" w14:paraId="2E6002C4" w14:textId="77777777">
      <w:pPr>
        <w:spacing w:line="276" w:lineRule="auto"/>
        <w:jc w:val="left"/>
        <w:rPr>
          <w:rFonts w:ascii="Aptos" w:hAnsi="Aptos"/>
          <w:sz w:val="22"/>
          <w:szCs w:val="22"/>
        </w:rPr>
      </w:pPr>
      <w:r w:rsidRPr="001820E4">
        <w:rPr>
          <w:rFonts w:ascii="Aptos" w:hAnsi="Aptos"/>
          <w:sz w:val="22"/>
          <w:szCs w:val="22"/>
        </w:rPr>
        <w:t>6. In the last three years, have any findings of unlawful discrimination been made against your firm by the Employment Tribunal, the Employment Appeal Tribunal or any other court or in comparable proceedings in any other jurisdiction?</w:t>
      </w:r>
    </w:p>
    <w:p w:rsidRPr="001820E4" w:rsidR="001820E4" w:rsidP="001820E4" w:rsidRDefault="001820E4" w14:paraId="3456EEFF" w14:textId="77777777">
      <w:pPr>
        <w:spacing w:line="276" w:lineRule="auto"/>
        <w:jc w:val="left"/>
        <w:rPr>
          <w:rFonts w:ascii="Aptos" w:hAnsi="Aptos"/>
          <w:sz w:val="22"/>
          <w:szCs w:val="22"/>
        </w:rPr>
      </w:pPr>
    </w:p>
    <w:p w:rsidRPr="001820E4" w:rsidR="001820E4" w:rsidP="001820E4" w:rsidRDefault="001820E4" w14:paraId="061B85A8" w14:textId="77777777">
      <w:pPr>
        <w:spacing w:line="276" w:lineRule="auto"/>
        <w:ind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68E3296A" w14:textId="77777777">
      <w:pPr>
        <w:spacing w:line="276" w:lineRule="auto"/>
        <w:ind w:firstLine="720"/>
        <w:jc w:val="left"/>
        <w:rPr>
          <w:rFonts w:ascii="Aptos" w:hAnsi="Aptos"/>
          <w:sz w:val="22"/>
          <w:szCs w:val="22"/>
        </w:rPr>
      </w:pPr>
    </w:p>
    <w:p w:rsidRPr="001820E4" w:rsidR="001820E4" w:rsidP="001820E4" w:rsidRDefault="001820E4" w14:paraId="6DB8A7DD" w14:textId="77777777">
      <w:pPr>
        <w:spacing w:line="276" w:lineRule="auto"/>
        <w:ind w:firstLine="720"/>
        <w:jc w:val="left"/>
        <w:rPr>
          <w:rFonts w:ascii="Aptos" w:hAnsi="Aptos"/>
          <w:sz w:val="22"/>
          <w:szCs w:val="22"/>
        </w:rPr>
      </w:pPr>
    </w:p>
    <w:p w:rsidRPr="001820E4" w:rsidR="001820E4" w:rsidP="001820E4" w:rsidRDefault="001820E4" w14:paraId="600CB9C0" w14:textId="77777777">
      <w:pPr>
        <w:spacing w:line="276" w:lineRule="auto"/>
        <w:jc w:val="left"/>
        <w:rPr>
          <w:rFonts w:ascii="Aptos" w:hAnsi="Aptos"/>
          <w:sz w:val="22"/>
          <w:szCs w:val="22"/>
        </w:rPr>
      </w:pPr>
      <w:r w:rsidRPr="001820E4">
        <w:rPr>
          <w:rFonts w:ascii="Aptos" w:hAnsi="Aptos"/>
          <w:sz w:val="22"/>
          <w:szCs w:val="22"/>
        </w:rPr>
        <w:t>7.  In the last three years, has any contract with your organisation been terminated on grounds of your failure to comply with:</w:t>
      </w:r>
    </w:p>
    <w:p w:rsidRPr="001820E4" w:rsidR="001820E4" w:rsidP="001820E4" w:rsidRDefault="001820E4" w14:paraId="633EED50" w14:textId="77777777">
      <w:pPr>
        <w:spacing w:line="276" w:lineRule="auto"/>
        <w:jc w:val="left"/>
        <w:rPr>
          <w:rFonts w:ascii="Aptos" w:hAnsi="Aptos"/>
          <w:sz w:val="22"/>
          <w:szCs w:val="22"/>
        </w:rPr>
      </w:pPr>
    </w:p>
    <w:p w:rsidRPr="001820E4" w:rsidR="001820E4" w:rsidP="001820E4" w:rsidRDefault="001820E4" w14:paraId="00230BDB" w14:textId="77777777">
      <w:pPr>
        <w:spacing w:line="276" w:lineRule="auto"/>
        <w:ind w:firstLine="720"/>
        <w:jc w:val="left"/>
        <w:rPr>
          <w:rFonts w:ascii="Aptos" w:hAnsi="Aptos"/>
          <w:sz w:val="22"/>
          <w:szCs w:val="22"/>
        </w:rPr>
      </w:pPr>
      <w:r w:rsidRPr="001820E4">
        <w:rPr>
          <w:rFonts w:ascii="Aptos" w:hAnsi="Aptos"/>
          <w:sz w:val="22"/>
          <w:szCs w:val="22"/>
        </w:rPr>
        <w:t>• Legislation prohibiting discrimination; or</w:t>
      </w:r>
    </w:p>
    <w:p w:rsidRPr="001820E4" w:rsidR="001820E4" w:rsidP="001820E4" w:rsidRDefault="001820E4" w14:paraId="5B8A725A" w14:textId="77777777">
      <w:pPr>
        <w:spacing w:line="276" w:lineRule="auto"/>
        <w:jc w:val="left"/>
        <w:rPr>
          <w:rFonts w:ascii="Aptos" w:hAnsi="Aptos"/>
          <w:sz w:val="22"/>
          <w:szCs w:val="22"/>
        </w:rPr>
      </w:pPr>
    </w:p>
    <w:p w:rsidRPr="001820E4" w:rsidR="001820E4" w:rsidP="001820E4" w:rsidRDefault="001820E4" w14:paraId="6951BD76"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7FDE4D20" w14:textId="77777777">
      <w:pPr>
        <w:spacing w:line="276" w:lineRule="auto"/>
        <w:jc w:val="left"/>
        <w:rPr>
          <w:rFonts w:ascii="Aptos" w:hAnsi="Aptos"/>
          <w:sz w:val="22"/>
          <w:szCs w:val="22"/>
        </w:rPr>
      </w:pPr>
    </w:p>
    <w:p w:rsidRPr="001820E4" w:rsidR="001820E4" w:rsidP="001820E4" w:rsidRDefault="001820E4" w14:paraId="0E41CF19" w14:textId="77777777">
      <w:pPr>
        <w:spacing w:line="276" w:lineRule="auto"/>
        <w:ind w:left="720"/>
        <w:jc w:val="left"/>
        <w:rPr>
          <w:rFonts w:ascii="Aptos" w:hAnsi="Aptos"/>
          <w:sz w:val="22"/>
          <w:szCs w:val="22"/>
        </w:rPr>
      </w:pPr>
      <w:r w:rsidRPr="001820E4">
        <w:rPr>
          <w:rFonts w:ascii="Aptos" w:hAnsi="Aptos"/>
          <w:sz w:val="22"/>
          <w:szCs w:val="22"/>
        </w:rPr>
        <w:t>• Contract conditions relating to equality in the provision of services</w:t>
      </w:r>
    </w:p>
    <w:p w:rsidRPr="001820E4" w:rsidR="001820E4" w:rsidP="001820E4" w:rsidRDefault="001820E4" w14:paraId="0DB298F9" w14:textId="77777777">
      <w:pPr>
        <w:spacing w:line="276" w:lineRule="auto"/>
        <w:jc w:val="left"/>
        <w:rPr>
          <w:rFonts w:ascii="Aptos" w:hAnsi="Aptos"/>
          <w:sz w:val="22"/>
          <w:szCs w:val="22"/>
        </w:rPr>
      </w:pPr>
    </w:p>
    <w:p w:rsidRPr="001820E4" w:rsidR="001820E4" w:rsidP="001820E4" w:rsidRDefault="001820E4" w14:paraId="17A3465A" w14:textId="77777777">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6DCE9F84" w14:textId="77777777">
      <w:pPr>
        <w:spacing w:line="276" w:lineRule="auto"/>
        <w:jc w:val="left"/>
        <w:rPr>
          <w:rFonts w:ascii="Aptos" w:hAnsi="Aptos"/>
          <w:sz w:val="22"/>
          <w:szCs w:val="22"/>
        </w:rPr>
      </w:pPr>
    </w:p>
    <w:p w:rsidRPr="001820E4" w:rsidR="001820E4" w:rsidP="001820E4" w:rsidRDefault="001820E4" w14:paraId="2ACA8D54" w14:textId="77777777">
      <w:pPr>
        <w:spacing w:line="276" w:lineRule="auto"/>
        <w:jc w:val="left"/>
        <w:rPr>
          <w:rFonts w:ascii="Aptos" w:hAnsi="Aptos"/>
          <w:sz w:val="22"/>
          <w:szCs w:val="22"/>
        </w:rPr>
      </w:pPr>
      <w:r w:rsidRPr="001820E4">
        <w:rPr>
          <w:rFonts w:ascii="Aptos" w:hAnsi="Aptos"/>
          <w:sz w:val="22"/>
          <w:szCs w:val="22"/>
        </w:rPr>
        <w:t>8. In the last three years, has your firm been the subject of formal investigations by the Equality and Human Rights Commission or a comparable body, on grounds of alleged unlawful discrimination?</w:t>
      </w:r>
    </w:p>
    <w:p w:rsidRPr="001820E4" w:rsidR="001820E4" w:rsidP="001820E4" w:rsidRDefault="001820E4" w14:paraId="379CAB74" w14:textId="77777777">
      <w:pPr>
        <w:spacing w:line="276" w:lineRule="auto"/>
        <w:jc w:val="left"/>
        <w:rPr>
          <w:rFonts w:ascii="Aptos" w:hAnsi="Aptos"/>
          <w:sz w:val="22"/>
          <w:szCs w:val="22"/>
        </w:rPr>
      </w:pPr>
    </w:p>
    <w:p w:rsidRPr="001820E4" w:rsidR="001820E4" w:rsidP="001820E4" w:rsidRDefault="001820E4" w14:paraId="106A561D" w14:textId="3E82E0B8">
      <w:pPr>
        <w:spacing w:line="276" w:lineRule="auto"/>
        <w:ind w:left="720" w:firstLine="720"/>
        <w:jc w:val="left"/>
        <w:rPr>
          <w:rFonts w:ascii="Aptos" w:hAnsi="Aptos"/>
          <w:sz w:val="22"/>
          <w:szCs w:val="22"/>
        </w:rPr>
      </w:pPr>
      <w:r w:rsidRPr="001820E4">
        <w:rPr>
          <w:rFonts w:ascii="Aptos" w:hAnsi="Aptos"/>
          <w:sz w:val="22"/>
          <w:szCs w:val="22"/>
        </w:rPr>
        <w:t xml:space="preserve">Yes </w:t>
      </w:r>
      <w:r w:rsidRPr="001820E4">
        <w:rPr>
          <w:rFonts w:ascii="Aptos" w:hAnsi="Aptos"/>
          <w:sz w:val="22"/>
          <w:szCs w:val="22"/>
        </w:rPr>
        <w:tab/>
      </w:r>
      <w:r w:rsidRPr="001820E4">
        <w:rPr>
          <w:rFonts w:ascii="Aptos" w:hAnsi="Aptos"/>
          <w:sz w:val="22"/>
          <w:szCs w:val="22"/>
        </w:rPr>
        <w:tab/>
      </w:r>
      <w:r w:rsidRPr="001820E4">
        <w:rPr>
          <w:rFonts w:ascii="Aptos" w:hAnsi="Aptos"/>
          <w:sz w:val="22"/>
          <w:szCs w:val="22"/>
        </w:rPr>
        <w:t>No</w:t>
      </w:r>
    </w:p>
    <w:p w:rsidRPr="001820E4" w:rsidR="001820E4" w:rsidP="001820E4" w:rsidRDefault="001820E4" w14:paraId="5A764943" w14:textId="77777777">
      <w:pPr>
        <w:spacing w:line="276" w:lineRule="auto"/>
        <w:jc w:val="left"/>
        <w:rPr>
          <w:rFonts w:ascii="Aptos" w:hAnsi="Aptos"/>
          <w:sz w:val="22"/>
          <w:szCs w:val="22"/>
        </w:rPr>
      </w:pPr>
    </w:p>
    <w:p w:rsidRPr="001820E4" w:rsidR="001820E4" w:rsidP="001820E4" w:rsidRDefault="001820E4" w14:paraId="06E5680F" w14:textId="77777777">
      <w:pPr>
        <w:spacing w:line="276" w:lineRule="auto"/>
        <w:jc w:val="left"/>
        <w:rPr>
          <w:rFonts w:ascii="Aptos" w:hAnsi="Aptos"/>
          <w:sz w:val="22"/>
          <w:szCs w:val="22"/>
        </w:rPr>
      </w:pPr>
      <w:r w:rsidRPr="001820E4">
        <w:rPr>
          <w:rFonts w:ascii="Aptos" w:hAnsi="Aptos"/>
          <w:sz w:val="22"/>
          <w:szCs w:val="22"/>
        </w:rPr>
        <w:t xml:space="preserve">9. If the answer to question 6 and 7 is YES, or, in relation to question 8, a finding adverse to your organisation has been made, what steps have you taken </w:t>
      </w:r>
      <w:proofErr w:type="gramStart"/>
      <w:r w:rsidRPr="001820E4">
        <w:rPr>
          <w:rFonts w:ascii="Aptos" w:hAnsi="Aptos"/>
          <w:sz w:val="22"/>
          <w:szCs w:val="22"/>
        </w:rPr>
        <w:t>as a result of</w:t>
      </w:r>
      <w:proofErr w:type="gramEnd"/>
      <w:r w:rsidRPr="001820E4">
        <w:rPr>
          <w:rFonts w:ascii="Aptos" w:hAnsi="Aptos"/>
          <w:sz w:val="22"/>
          <w:szCs w:val="22"/>
        </w:rPr>
        <w:t xml:space="preserve"> that finding? Please summarise the details below and provide full details as an attachment.</w:t>
      </w:r>
    </w:p>
    <w:p w:rsidRPr="001820E4" w:rsidR="001820E4" w:rsidP="001820E4" w:rsidRDefault="001820E4" w14:paraId="29D5BD53" w14:textId="77777777">
      <w:pPr>
        <w:spacing w:line="276" w:lineRule="auto"/>
        <w:jc w:val="left"/>
        <w:rPr>
          <w:rFonts w:ascii="Aptos" w:hAnsi="Aptos"/>
          <w:sz w:val="22"/>
          <w:szCs w:val="22"/>
        </w:rPr>
      </w:pPr>
    </w:p>
    <w:p w:rsidRPr="001820E4" w:rsidR="001820E4" w:rsidP="001820E4" w:rsidRDefault="001820E4" w14:paraId="07CCE3A3" w14:textId="77777777">
      <w:pPr>
        <w:spacing w:line="276" w:lineRule="auto"/>
        <w:jc w:val="left"/>
        <w:rPr>
          <w:rFonts w:ascii="Aptos" w:hAnsi="Aptos"/>
          <w:sz w:val="22"/>
          <w:szCs w:val="22"/>
        </w:rPr>
      </w:pPr>
      <w:r w:rsidRPr="001820E4">
        <w:rPr>
          <w:rFonts w:ascii="Aptos" w:hAnsi="Aptos" w:eastAsia="Calibri"/>
          <w:noProof/>
          <w:kern w:val="0"/>
          <w:sz w:val="22"/>
          <w:szCs w:val="22"/>
        </w:rPr>
        <mc:AlternateContent>
          <mc:Choice Requires="wps">
            <w:drawing>
              <wp:anchor distT="0" distB="0" distL="114300" distR="114300" simplePos="0" relativeHeight="251660288" behindDoc="0" locked="0" layoutInCell="1" allowOverlap="1" wp14:anchorId="38874796" wp14:editId="38D225DA">
                <wp:simplePos x="0" y="0"/>
                <wp:positionH relativeFrom="margin">
                  <wp:align>left</wp:align>
                </wp:positionH>
                <wp:positionV relativeFrom="paragraph">
                  <wp:posOffset>93345</wp:posOffset>
                </wp:positionV>
                <wp:extent cx="5740400" cy="1073150"/>
                <wp:effectExtent l="0" t="0" r="12700" b="12700"/>
                <wp:wrapNone/>
                <wp:docPr id="140465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1073150"/>
                        </a:xfrm>
                        <a:prstGeom prst="rect">
                          <a:avLst/>
                        </a:prstGeom>
                        <a:solidFill>
                          <a:sysClr val="window" lastClr="FFFFFF"/>
                        </a:solidFill>
                        <a:ln w="6350">
                          <a:solidFill>
                            <a:prstClr val="black"/>
                          </a:solidFill>
                        </a:ln>
                      </wps:spPr>
                      <wps:txbx>
                        <w:txbxContent>
                          <w:p w:rsidR="001820E4" w:rsidP="001820E4" w:rsidRDefault="001820E4" w14:paraId="7768F4B0"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793B9552">
              <v:shape id="Text Box 2" style="position:absolute;margin-left:0;margin-top:7.35pt;width:452pt;height:8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fillcolor="window"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" w14:anchorId="38874796">
                <v:path arrowok="t"/>
                <v:textbox>
                  <w:txbxContent>
                    <w:p w:rsidR="001820E4" w:rsidP="001820E4" w:rsidRDefault="001820E4" w14:paraId="0A37501D" w14:textId="77777777"/>
                  </w:txbxContent>
                </v:textbox>
                <w10:wrap anchorx="margin"/>
              </v:shape>
            </w:pict>
          </mc:Fallback>
        </mc:AlternateContent>
      </w:r>
    </w:p>
    <w:p w:rsidRPr="001820E4" w:rsidR="001820E4" w:rsidP="001820E4" w:rsidRDefault="001820E4" w14:paraId="5A458675" w14:textId="77777777">
      <w:pPr>
        <w:spacing w:line="276" w:lineRule="auto"/>
        <w:jc w:val="left"/>
        <w:rPr>
          <w:rFonts w:ascii="Aptos" w:hAnsi="Aptos"/>
          <w:sz w:val="22"/>
          <w:szCs w:val="22"/>
        </w:rPr>
      </w:pPr>
    </w:p>
    <w:p w:rsidRPr="001820E4" w:rsidR="001820E4" w:rsidP="001820E4" w:rsidRDefault="001820E4" w14:paraId="384410B8" w14:textId="77777777">
      <w:pPr>
        <w:spacing w:line="276" w:lineRule="auto"/>
        <w:jc w:val="left"/>
        <w:rPr>
          <w:rFonts w:ascii="Aptos" w:hAnsi="Aptos"/>
          <w:sz w:val="22"/>
          <w:szCs w:val="22"/>
        </w:rPr>
      </w:pPr>
    </w:p>
    <w:p w:rsidRPr="001820E4" w:rsidR="001820E4" w:rsidP="001820E4" w:rsidRDefault="001820E4" w14:paraId="264230FF" w14:textId="77777777">
      <w:pPr>
        <w:spacing w:line="276" w:lineRule="auto"/>
        <w:jc w:val="left"/>
        <w:rPr>
          <w:rFonts w:ascii="Aptos" w:hAnsi="Aptos"/>
          <w:sz w:val="22"/>
          <w:szCs w:val="22"/>
        </w:rPr>
      </w:pPr>
    </w:p>
    <w:p w:rsidRPr="001820E4" w:rsidR="001820E4" w:rsidP="001820E4" w:rsidRDefault="001820E4" w14:paraId="545E6B6C" w14:textId="77777777">
      <w:pPr>
        <w:spacing w:line="276" w:lineRule="auto"/>
        <w:jc w:val="left"/>
        <w:rPr>
          <w:rFonts w:ascii="Aptos" w:hAnsi="Aptos"/>
          <w:sz w:val="22"/>
          <w:szCs w:val="22"/>
        </w:rPr>
      </w:pPr>
    </w:p>
    <w:p w:rsidRPr="001820E4" w:rsidR="001820E4" w:rsidP="001820E4" w:rsidRDefault="001820E4" w14:paraId="454BDE55" w14:textId="77777777">
      <w:pPr>
        <w:spacing w:line="276" w:lineRule="auto"/>
        <w:jc w:val="left"/>
        <w:rPr>
          <w:rFonts w:ascii="Aptos" w:hAnsi="Aptos"/>
          <w:sz w:val="22"/>
          <w:szCs w:val="22"/>
        </w:rPr>
      </w:pPr>
    </w:p>
    <w:p w:rsidRPr="001820E4" w:rsidR="001820E4" w:rsidP="001820E4" w:rsidRDefault="001820E4" w14:paraId="0A9D4364" w14:textId="77777777">
      <w:pPr>
        <w:spacing w:line="276" w:lineRule="auto"/>
        <w:jc w:val="left"/>
        <w:rPr>
          <w:rFonts w:ascii="Aptos" w:hAnsi="Aptos"/>
          <w:sz w:val="22"/>
          <w:szCs w:val="22"/>
        </w:rPr>
      </w:pPr>
    </w:p>
    <w:p w:rsidRPr="001820E4" w:rsidR="001820E4" w:rsidP="001820E4" w:rsidRDefault="001820E4" w14:paraId="4E2F0501" w14:textId="77777777">
      <w:pPr>
        <w:spacing w:line="276" w:lineRule="auto"/>
        <w:jc w:val="left"/>
        <w:rPr>
          <w:rFonts w:ascii="Aptos" w:hAnsi="Aptos"/>
          <w:sz w:val="22"/>
          <w:szCs w:val="22"/>
        </w:rPr>
      </w:pPr>
    </w:p>
    <w:p w:rsidRPr="001820E4" w:rsidR="001820E4" w:rsidP="001820E4" w:rsidRDefault="001820E4" w14:paraId="7CDFE19C" w14:textId="77777777">
      <w:pPr>
        <w:spacing w:line="276" w:lineRule="auto"/>
        <w:jc w:val="left"/>
        <w:rPr>
          <w:rFonts w:ascii="Aptos" w:hAnsi="Aptos"/>
          <w:sz w:val="22"/>
          <w:szCs w:val="22"/>
        </w:rPr>
      </w:pPr>
    </w:p>
    <w:p w:rsidRPr="001820E4" w:rsidR="001820E4" w:rsidP="001820E4" w:rsidRDefault="001820E4" w14:paraId="33DF0D3E" w14:textId="77777777">
      <w:pPr>
        <w:spacing w:line="276" w:lineRule="auto"/>
        <w:jc w:val="left"/>
        <w:rPr>
          <w:rFonts w:ascii="Aptos" w:hAnsi="Aptos"/>
          <w:sz w:val="22"/>
          <w:szCs w:val="22"/>
        </w:rPr>
      </w:pPr>
      <w:r w:rsidRPr="001820E4">
        <w:rPr>
          <w:rFonts w:ascii="Aptos" w:hAnsi="Aptos"/>
          <w:sz w:val="22"/>
          <w:szCs w:val="22"/>
        </w:rPr>
        <w:t>10. If you are not currently subject to UK employment law, please supply details of your experience in complying with equivalent legislation that is designed to eliminate discrimination and to promote equality of opportunity. List any attached documents.</w:t>
      </w:r>
    </w:p>
    <w:p w:rsidRPr="001820E4" w:rsidR="001820E4" w:rsidP="001820E4" w:rsidRDefault="001820E4" w14:paraId="0F0BC8D6" w14:textId="77777777">
      <w:pPr>
        <w:spacing w:line="276" w:lineRule="auto"/>
        <w:jc w:val="left"/>
        <w:rPr>
          <w:rFonts w:ascii="Aptos" w:hAnsi="Aptos"/>
          <w:sz w:val="22"/>
          <w:szCs w:val="22"/>
        </w:rPr>
      </w:pPr>
    </w:p>
    <w:p w:rsidRPr="001820E4" w:rsidR="001820E4" w:rsidP="001820E4" w:rsidRDefault="001820E4" w14:paraId="52246DE4" w14:textId="77777777">
      <w:pPr>
        <w:spacing w:line="276" w:lineRule="auto"/>
        <w:jc w:val="left"/>
        <w:rPr>
          <w:rFonts w:ascii="Aptos" w:hAnsi="Aptos"/>
          <w:sz w:val="22"/>
          <w:szCs w:val="22"/>
        </w:rPr>
      </w:pPr>
      <w:r w:rsidRPr="001820E4">
        <w:rPr>
          <w:rFonts w:ascii="Aptos" w:hAnsi="Aptos" w:eastAsia="Calibri"/>
          <w:noProof/>
          <w:kern w:val="0"/>
          <w:sz w:val="22"/>
          <w:szCs w:val="22"/>
        </w:rPr>
        <mc:AlternateContent>
          <mc:Choice Requires="wps">
            <w:drawing>
              <wp:anchor distT="0" distB="0" distL="114300" distR="114300" simplePos="0" relativeHeight="251661312" behindDoc="0" locked="0" layoutInCell="1" allowOverlap="1" wp14:anchorId="7102E64C" wp14:editId="1749E41A">
                <wp:simplePos x="0" y="0"/>
                <wp:positionH relativeFrom="margin">
                  <wp:align>left</wp:align>
                </wp:positionH>
                <wp:positionV relativeFrom="paragraph">
                  <wp:posOffset>97155</wp:posOffset>
                </wp:positionV>
                <wp:extent cx="5740400" cy="1073150"/>
                <wp:effectExtent l="0" t="0" r="12700" b="12700"/>
                <wp:wrapNone/>
                <wp:docPr id="11014257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1073150"/>
                        </a:xfrm>
                        <a:prstGeom prst="rect">
                          <a:avLst/>
                        </a:prstGeom>
                        <a:solidFill>
                          <a:sysClr val="window" lastClr="FFFFFF"/>
                        </a:solidFill>
                        <a:ln w="6350">
                          <a:solidFill>
                            <a:prstClr val="black"/>
                          </a:solidFill>
                        </a:ln>
                      </wps:spPr>
                      <wps:txbx>
                        <w:txbxContent>
                          <w:p w:rsidR="001820E4" w:rsidP="001820E4" w:rsidRDefault="001820E4" w14:paraId="19CFAEF7"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7967D8C4">
              <v:shape id="Text Box 1" style="position:absolute;margin-left:0;margin-top:7.65pt;width:452pt;height:8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8" fillcolor="window"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" w14:anchorId="7102E64C">
                <v:path arrowok="t"/>
                <v:textbox>
                  <w:txbxContent>
                    <w:p w:rsidR="001820E4" w:rsidP="001820E4" w:rsidRDefault="001820E4" w14:paraId="5DAB6C7B" w14:textId="77777777"/>
                  </w:txbxContent>
                </v:textbox>
                <w10:wrap anchorx="margin"/>
              </v:shape>
            </w:pict>
          </mc:Fallback>
        </mc:AlternateContent>
      </w:r>
    </w:p>
    <w:p w:rsidRPr="001820E4" w:rsidR="001820E4" w:rsidP="001820E4" w:rsidRDefault="001820E4" w14:paraId="5A98ADDA" w14:textId="77777777">
      <w:pPr>
        <w:spacing w:line="276" w:lineRule="auto"/>
        <w:jc w:val="left"/>
        <w:rPr>
          <w:rFonts w:ascii="Aptos" w:hAnsi="Aptos"/>
          <w:sz w:val="22"/>
          <w:szCs w:val="22"/>
        </w:rPr>
      </w:pPr>
    </w:p>
    <w:p w:rsidRPr="001820E4" w:rsidR="001820E4" w:rsidP="001820E4" w:rsidRDefault="001820E4" w14:paraId="2E525EDC" w14:textId="77777777">
      <w:pPr>
        <w:spacing w:line="276" w:lineRule="auto"/>
        <w:jc w:val="left"/>
        <w:rPr>
          <w:rFonts w:ascii="Aptos" w:hAnsi="Aptos"/>
          <w:sz w:val="22"/>
          <w:szCs w:val="22"/>
        </w:rPr>
      </w:pPr>
    </w:p>
    <w:p w:rsidRPr="001820E4" w:rsidR="001820E4" w:rsidP="001820E4" w:rsidRDefault="001820E4" w14:paraId="290DEF85" w14:textId="77777777">
      <w:pPr>
        <w:spacing w:line="276" w:lineRule="auto"/>
        <w:jc w:val="left"/>
        <w:rPr>
          <w:rFonts w:ascii="Aptos" w:hAnsi="Aptos"/>
          <w:sz w:val="22"/>
          <w:szCs w:val="22"/>
        </w:rPr>
      </w:pPr>
    </w:p>
    <w:p w:rsidRPr="001820E4" w:rsidR="001820E4" w:rsidP="001820E4" w:rsidRDefault="001820E4" w14:paraId="16AA93BE" w14:textId="77777777">
      <w:pPr>
        <w:spacing w:line="276" w:lineRule="auto"/>
        <w:jc w:val="left"/>
        <w:rPr>
          <w:rFonts w:ascii="Aptos" w:hAnsi="Aptos"/>
          <w:sz w:val="22"/>
          <w:szCs w:val="22"/>
        </w:rPr>
      </w:pPr>
    </w:p>
    <w:p w:rsidRPr="001820E4" w:rsidR="001820E4" w:rsidP="001820E4" w:rsidRDefault="001820E4" w14:paraId="28F28C02" w14:textId="77777777">
      <w:pPr>
        <w:spacing w:line="276" w:lineRule="auto"/>
        <w:jc w:val="left"/>
        <w:rPr>
          <w:rFonts w:ascii="Aptos" w:hAnsi="Aptos"/>
          <w:sz w:val="22"/>
          <w:szCs w:val="22"/>
        </w:rPr>
      </w:pPr>
    </w:p>
    <w:p w:rsidRPr="001820E4" w:rsidR="001820E4" w:rsidP="001820E4" w:rsidRDefault="001820E4" w14:paraId="7BF1F41A" w14:textId="77777777">
      <w:pPr>
        <w:spacing w:line="276" w:lineRule="auto"/>
        <w:jc w:val="left"/>
        <w:rPr>
          <w:rFonts w:ascii="Aptos" w:hAnsi="Aptos"/>
          <w:sz w:val="22"/>
          <w:szCs w:val="22"/>
        </w:rPr>
      </w:pPr>
    </w:p>
    <w:p w:rsidRPr="001820E4" w:rsidR="001820E4" w:rsidP="001820E4" w:rsidRDefault="001820E4" w14:paraId="0C2E7F50" w14:textId="77777777">
      <w:pPr>
        <w:spacing w:line="276" w:lineRule="auto"/>
        <w:jc w:val="left"/>
        <w:rPr>
          <w:rFonts w:ascii="Aptos" w:hAnsi="Aptos"/>
          <w:sz w:val="22"/>
          <w:szCs w:val="22"/>
        </w:rPr>
      </w:pPr>
    </w:p>
    <w:p w:rsidRPr="001820E4" w:rsidR="001820E4" w:rsidP="001820E4" w:rsidRDefault="001820E4" w14:paraId="6ED6C8E5" w14:textId="77777777">
      <w:pPr>
        <w:spacing w:line="276" w:lineRule="auto"/>
        <w:jc w:val="left"/>
        <w:rPr>
          <w:rFonts w:ascii="Aptos" w:hAnsi="Aptos"/>
          <w:sz w:val="22"/>
          <w:szCs w:val="22"/>
        </w:rPr>
      </w:pPr>
    </w:p>
    <w:p w:rsidRPr="001820E4" w:rsidR="001820E4" w:rsidP="001820E4" w:rsidRDefault="001820E4" w14:paraId="5194C9C0" w14:textId="58D98ACC">
      <w:pPr>
        <w:spacing w:line="276" w:lineRule="auto"/>
        <w:jc w:val="left"/>
        <w:rPr>
          <w:rFonts w:ascii="Aptos" w:hAnsi="Aptos"/>
          <w:b/>
          <w:bCs/>
          <w:sz w:val="22"/>
          <w:szCs w:val="22"/>
        </w:rPr>
      </w:pPr>
      <w:r w:rsidRPr="001820E4">
        <w:rPr>
          <w:rFonts w:ascii="Aptos" w:hAnsi="Aptos"/>
          <w:b/>
          <w:bCs/>
          <w:sz w:val="22"/>
          <w:szCs w:val="22"/>
        </w:rPr>
        <w:t>Guidance in answering the equality questionnaire</w:t>
      </w:r>
    </w:p>
    <w:p w:rsidRPr="001820E4" w:rsidR="001820E4" w:rsidP="001820E4" w:rsidRDefault="001820E4" w14:paraId="540CB080" w14:textId="77777777">
      <w:pPr>
        <w:spacing w:line="276" w:lineRule="auto"/>
        <w:jc w:val="left"/>
        <w:rPr>
          <w:rFonts w:ascii="Aptos" w:hAnsi="Aptos"/>
          <w:sz w:val="22"/>
          <w:szCs w:val="22"/>
        </w:rPr>
      </w:pPr>
    </w:p>
    <w:p w:rsidRPr="001820E4" w:rsidR="001820E4" w:rsidP="001820E4" w:rsidRDefault="001820E4" w14:paraId="05DC11F8" w14:textId="77777777">
      <w:pPr>
        <w:spacing w:line="276" w:lineRule="auto"/>
        <w:jc w:val="left"/>
        <w:rPr>
          <w:rFonts w:ascii="Aptos" w:hAnsi="Aptos"/>
          <w:sz w:val="22"/>
          <w:szCs w:val="22"/>
        </w:rPr>
      </w:pPr>
      <w:r w:rsidRPr="001820E4">
        <w:rPr>
          <w:rFonts w:ascii="Aptos" w:hAnsi="Aptos"/>
          <w:sz w:val="22"/>
          <w:szCs w:val="22"/>
        </w:rPr>
        <w:t>When completing the questionnaire, all companies must answer each question fully and supply any documentary evidence requested. Failure to fully answer each question or failure to submit any documentary evidence required may lead the NHS Confederation to consider the answer unsatisfactory.</w:t>
      </w:r>
    </w:p>
    <w:p w:rsidRPr="001820E4" w:rsidR="001820E4" w:rsidP="001820E4" w:rsidRDefault="001820E4" w14:paraId="66AA070C" w14:textId="77777777">
      <w:pPr>
        <w:spacing w:line="276" w:lineRule="auto"/>
        <w:jc w:val="left"/>
        <w:rPr>
          <w:rFonts w:ascii="Aptos" w:hAnsi="Aptos"/>
          <w:sz w:val="22"/>
          <w:szCs w:val="22"/>
        </w:rPr>
      </w:pPr>
    </w:p>
    <w:p w:rsidRPr="001820E4" w:rsidR="001820E4" w:rsidP="001820E4" w:rsidRDefault="001820E4" w14:paraId="23DD3ACB" w14:textId="77777777">
      <w:pPr>
        <w:spacing w:line="276" w:lineRule="auto"/>
        <w:jc w:val="left"/>
        <w:rPr>
          <w:rFonts w:ascii="Aptos" w:hAnsi="Aptos"/>
          <w:b/>
          <w:bCs/>
          <w:sz w:val="22"/>
          <w:szCs w:val="22"/>
        </w:rPr>
      </w:pPr>
      <w:r w:rsidRPr="001820E4">
        <w:rPr>
          <w:rFonts w:ascii="Aptos" w:hAnsi="Aptos"/>
          <w:b/>
          <w:bCs/>
          <w:sz w:val="22"/>
          <w:szCs w:val="22"/>
        </w:rPr>
        <w:t>Question 1 and 2</w:t>
      </w:r>
    </w:p>
    <w:p w:rsidRPr="001820E4" w:rsidR="001820E4" w:rsidP="001820E4" w:rsidRDefault="001820E4" w14:paraId="792532A4" w14:textId="77777777">
      <w:pPr>
        <w:spacing w:line="276" w:lineRule="auto"/>
        <w:jc w:val="left"/>
        <w:rPr>
          <w:rFonts w:ascii="Aptos" w:hAnsi="Aptos"/>
          <w:sz w:val="22"/>
          <w:szCs w:val="22"/>
        </w:rPr>
      </w:pPr>
      <w:r w:rsidRPr="001820E4">
        <w:rPr>
          <w:rFonts w:ascii="Aptos" w:hAnsi="Aptos"/>
          <w:sz w:val="22"/>
          <w:szCs w:val="22"/>
        </w:rPr>
        <w:t>If your firm has implemented an effective equality policy, you will be able to answer yes to these questions. You will be able to confirm your answers by submitting your equality policy and supporting evidence as for as part of this section.</w:t>
      </w:r>
    </w:p>
    <w:p w:rsidRPr="001820E4" w:rsidR="001820E4" w:rsidP="001820E4" w:rsidRDefault="001820E4" w14:paraId="2314C6EC" w14:textId="77777777">
      <w:pPr>
        <w:spacing w:line="276" w:lineRule="auto"/>
        <w:jc w:val="left"/>
        <w:rPr>
          <w:rFonts w:ascii="Aptos" w:hAnsi="Aptos"/>
          <w:sz w:val="22"/>
          <w:szCs w:val="22"/>
        </w:rPr>
      </w:pPr>
    </w:p>
    <w:p w:rsidRPr="001820E4" w:rsidR="001820E4" w:rsidP="001820E4" w:rsidRDefault="001820E4" w14:paraId="6F20239F" w14:textId="77777777">
      <w:pPr>
        <w:spacing w:line="276" w:lineRule="auto"/>
        <w:jc w:val="left"/>
        <w:rPr>
          <w:rFonts w:ascii="Aptos" w:hAnsi="Aptos"/>
          <w:b/>
          <w:bCs/>
          <w:sz w:val="22"/>
          <w:szCs w:val="22"/>
        </w:rPr>
      </w:pPr>
      <w:r w:rsidRPr="001820E4">
        <w:rPr>
          <w:rFonts w:ascii="Aptos" w:hAnsi="Aptos"/>
          <w:b/>
          <w:bCs/>
          <w:sz w:val="22"/>
          <w:szCs w:val="22"/>
        </w:rPr>
        <w:t>Question 3 and 4</w:t>
      </w:r>
    </w:p>
    <w:p w:rsidRPr="001820E4" w:rsidR="001820E4" w:rsidP="001820E4" w:rsidRDefault="001820E4" w14:paraId="3F038D70" w14:textId="77777777">
      <w:pPr>
        <w:spacing w:line="276" w:lineRule="auto"/>
        <w:jc w:val="left"/>
        <w:rPr>
          <w:rFonts w:ascii="Aptos" w:hAnsi="Aptos"/>
          <w:sz w:val="22"/>
          <w:szCs w:val="22"/>
        </w:rPr>
      </w:pPr>
      <w:r w:rsidRPr="001820E4">
        <w:rPr>
          <w:rFonts w:ascii="Aptos" w:hAnsi="Aptos"/>
          <w:sz w:val="22"/>
          <w:szCs w:val="22"/>
        </w:rPr>
        <w:t>You will need to submit a copy of your firm’s equality policy. You will need to ensure that your policy covers:</w:t>
      </w:r>
    </w:p>
    <w:p w:rsidRPr="001820E4" w:rsidR="001820E4" w:rsidP="001820E4" w:rsidRDefault="001820E4" w14:paraId="0655D323" w14:textId="77777777">
      <w:pPr>
        <w:spacing w:line="276" w:lineRule="auto"/>
        <w:ind w:left="720"/>
        <w:jc w:val="left"/>
        <w:rPr>
          <w:rFonts w:ascii="Aptos" w:hAnsi="Aptos"/>
          <w:sz w:val="22"/>
          <w:szCs w:val="22"/>
        </w:rPr>
      </w:pPr>
      <w:r w:rsidRPr="001820E4">
        <w:rPr>
          <w:rFonts w:ascii="Aptos" w:hAnsi="Aptos"/>
          <w:sz w:val="22"/>
          <w:szCs w:val="22"/>
        </w:rPr>
        <w:t>• Recruitment, selection, training, promotion, discipline and dismissal</w:t>
      </w:r>
    </w:p>
    <w:p w:rsidRPr="001820E4" w:rsidR="001820E4" w:rsidP="001820E4" w:rsidRDefault="001820E4" w14:paraId="2591AA34" w14:textId="77777777">
      <w:pPr>
        <w:spacing w:line="276" w:lineRule="auto"/>
        <w:ind w:left="720"/>
        <w:jc w:val="left"/>
        <w:rPr>
          <w:rFonts w:ascii="Aptos" w:hAnsi="Aptos"/>
          <w:sz w:val="22"/>
          <w:szCs w:val="22"/>
        </w:rPr>
      </w:pPr>
      <w:r w:rsidRPr="001820E4">
        <w:rPr>
          <w:rFonts w:ascii="Aptos" w:hAnsi="Aptos"/>
          <w:sz w:val="22"/>
          <w:szCs w:val="22"/>
        </w:rPr>
        <w:t>• Victimisation, discrimination and harassment</w:t>
      </w:r>
    </w:p>
    <w:p w:rsidRPr="001820E4" w:rsidR="001820E4" w:rsidP="001820E4" w:rsidRDefault="001820E4" w14:paraId="603B411D" w14:textId="77777777">
      <w:pPr>
        <w:spacing w:line="276" w:lineRule="auto"/>
        <w:ind w:left="720"/>
        <w:jc w:val="left"/>
        <w:rPr>
          <w:rFonts w:ascii="Aptos" w:hAnsi="Aptos"/>
          <w:sz w:val="22"/>
          <w:szCs w:val="22"/>
        </w:rPr>
      </w:pPr>
      <w:r w:rsidRPr="001820E4">
        <w:rPr>
          <w:rFonts w:ascii="Aptos" w:hAnsi="Aptos"/>
          <w:sz w:val="22"/>
          <w:szCs w:val="22"/>
        </w:rPr>
        <w:t>• Identifies the senior position responsibly for the policy</w:t>
      </w:r>
    </w:p>
    <w:p w:rsidRPr="001820E4" w:rsidR="001820E4" w:rsidP="001820E4" w:rsidRDefault="001820E4" w14:paraId="5C3DE687" w14:textId="77777777">
      <w:pPr>
        <w:spacing w:line="276" w:lineRule="auto"/>
        <w:jc w:val="left"/>
        <w:rPr>
          <w:rFonts w:ascii="Aptos" w:hAnsi="Aptos"/>
          <w:sz w:val="22"/>
          <w:szCs w:val="22"/>
        </w:rPr>
      </w:pPr>
    </w:p>
    <w:p w:rsidRPr="001820E4" w:rsidR="001820E4" w:rsidP="001820E4" w:rsidRDefault="001820E4" w14:paraId="4DC19F96" w14:textId="77777777">
      <w:pPr>
        <w:spacing w:line="276" w:lineRule="auto"/>
        <w:jc w:val="left"/>
        <w:rPr>
          <w:rFonts w:ascii="Aptos" w:hAnsi="Aptos"/>
          <w:b/>
          <w:bCs/>
          <w:sz w:val="22"/>
          <w:szCs w:val="22"/>
        </w:rPr>
      </w:pPr>
      <w:r w:rsidRPr="001820E4">
        <w:rPr>
          <w:rFonts w:ascii="Aptos" w:hAnsi="Aptos"/>
          <w:b/>
          <w:bCs/>
          <w:sz w:val="22"/>
          <w:szCs w:val="22"/>
        </w:rPr>
        <w:t>Question 5</w:t>
      </w:r>
    </w:p>
    <w:p w:rsidRPr="001820E4" w:rsidR="001820E4" w:rsidP="001820E4" w:rsidRDefault="001820E4" w14:paraId="18140F77" w14:textId="77777777">
      <w:pPr>
        <w:spacing w:line="276" w:lineRule="auto"/>
        <w:jc w:val="left"/>
        <w:rPr>
          <w:rFonts w:ascii="Aptos" w:hAnsi="Aptos"/>
          <w:sz w:val="22"/>
          <w:szCs w:val="22"/>
        </w:rPr>
      </w:pPr>
      <w:r w:rsidRPr="001820E4">
        <w:rPr>
          <w:rFonts w:ascii="Aptos" w:hAnsi="Aptos"/>
          <w:sz w:val="22"/>
          <w:szCs w:val="22"/>
        </w:rPr>
        <w:t xml:space="preserve">Documents available and method of communication to staff. You will be required to submit examples of any documents, which explain your firm’s policies in respect of recruitment, selection, remuneration, training and promotion outside of the equality policy asked for in Question 3 and 4. </w:t>
      </w:r>
    </w:p>
    <w:p w:rsidRPr="001820E4" w:rsidR="001820E4" w:rsidP="001820E4" w:rsidRDefault="001820E4" w14:paraId="54A21721" w14:textId="77777777">
      <w:pPr>
        <w:spacing w:line="276" w:lineRule="auto"/>
        <w:jc w:val="left"/>
        <w:rPr>
          <w:rFonts w:ascii="Aptos" w:hAnsi="Aptos"/>
          <w:sz w:val="22"/>
          <w:szCs w:val="22"/>
        </w:rPr>
      </w:pPr>
    </w:p>
    <w:p w:rsidRPr="001820E4" w:rsidR="001820E4" w:rsidP="001820E4" w:rsidRDefault="001820E4" w14:paraId="695E3117" w14:textId="77777777">
      <w:pPr>
        <w:spacing w:line="276" w:lineRule="auto"/>
        <w:jc w:val="left"/>
        <w:rPr>
          <w:rFonts w:ascii="Aptos" w:hAnsi="Aptos"/>
          <w:sz w:val="22"/>
          <w:szCs w:val="22"/>
        </w:rPr>
      </w:pPr>
      <w:r w:rsidRPr="001820E4">
        <w:rPr>
          <w:rFonts w:ascii="Aptos" w:hAnsi="Aptos"/>
          <w:sz w:val="22"/>
          <w:szCs w:val="22"/>
        </w:rPr>
        <w:t>You will also need evidence of how your firm has communicated this document to staff i.e. notice boards or issue individual employees with a copy. There is no prescribed evidence here. You will need to submit whatever documents your firm uses for these purposes.</w:t>
      </w:r>
    </w:p>
    <w:p w:rsidRPr="001820E4" w:rsidR="001820E4" w:rsidP="001820E4" w:rsidRDefault="001820E4" w14:paraId="5D8E32F8" w14:textId="77777777">
      <w:pPr>
        <w:spacing w:line="276" w:lineRule="auto"/>
        <w:jc w:val="left"/>
        <w:rPr>
          <w:rFonts w:ascii="Aptos" w:hAnsi="Aptos"/>
          <w:sz w:val="22"/>
          <w:szCs w:val="22"/>
        </w:rPr>
      </w:pPr>
    </w:p>
    <w:p w:rsidRPr="001820E4" w:rsidR="001820E4" w:rsidP="001820E4" w:rsidRDefault="001820E4" w14:paraId="33463859" w14:textId="77777777">
      <w:pPr>
        <w:spacing w:line="276" w:lineRule="auto"/>
        <w:jc w:val="left"/>
        <w:rPr>
          <w:rFonts w:ascii="Aptos" w:hAnsi="Aptos"/>
          <w:sz w:val="22"/>
          <w:szCs w:val="22"/>
        </w:rPr>
      </w:pPr>
      <w:r w:rsidRPr="001820E4">
        <w:rPr>
          <w:rFonts w:ascii="Aptos" w:hAnsi="Aptos"/>
          <w:sz w:val="22"/>
          <w:szCs w:val="22"/>
        </w:rPr>
        <w:t xml:space="preserve">In recruitment advertisements or other literature, you will need to submit evidence that makes public your firm’s commitment to equality in employment and service delivery. </w:t>
      </w:r>
    </w:p>
    <w:p w:rsidRPr="001820E4" w:rsidR="001820E4" w:rsidP="001820E4" w:rsidRDefault="001820E4" w14:paraId="27EC8986" w14:textId="77777777">
      <w:pPr>
        <w:spacing w:line="276" w:lineRule="auto"/>
        <w:jc w:val="left"/>
        <w:rPr>
          <w:rFonts w:ascii="Aptos" w:hAnsi="Aptos"/>
          <w:sz w:val="22"/>
          <w:szCs w:val="22"/>
        </w:rPr>
      </w:pPr>
    </w:p>
    <w:p w:rsidRPr="001820E4" w:rsidR="001820E4" w:rsidP="001820E4" w:rsidRDefault="001820E4" w14:paraId="38648F54" w14:textId="77777777">
      <w:pPr>
        <w:spacing w:line="276" w:lineRule="auto"/>
        <w:jc w:val="left"/>
        <w:rPr>
          <w:rFonts w:ascii="Aptos" w:hAnsi="Aptos"/>
          <w:sz w:val="22"/>
          <w:szCs w:val="22"/>
        </w:rPr>
      </w:pPr>
      <w:r w:rsidRPr="001820E4">
        <w:rPr>
          <w:rFonts w:ascii="Aptos" w:hAnsi="Aptos"/>
          <w:sz w:val="22"/>
          <w:szCs w:val="22"/>
        </w:rPr>
        <w:t>Small firms may not have detailed procedures, but you must ensure that evidence is provided which demonstrates that personnel operate in accordance with a written equality policy that includes:</w:t>
      </w:r>
    </w:p>
    <w:p w:rsidRPr="001820E4" w:rsidR="001820E4" w:rsidP="001820E4" w:rsidRDefault="001820E4" w14:paraId="6052D832" w14:textId="77777777">
      <w:pPr>
        <w:spacing w:line="276" w:lineRule="auto"/>
        <w:jc w:val="left"/>
        <w:rPr>
          <w:rFonts w:ascii="Aptos" w:hAnsi="Aptos"/>
          <w:sz w:val="22"/>
          <w:szCs w:val="22"/>
        </w:rPr>
      </w:pPr>
    </w:p>
    <w:p w:rsidRPr="001820E4" w:rsidR="001820E4" w:rsidP="001820E4" w:rsidRDefault="001820E4" w14:paraId="16085344" w14:textId="5E4CF21B">
      <w:pPr>
        <w:pStyle w:val="ListParagraph"/>
        <w:numPr>
          <w:ilvl w:val="0"/>
          <w:numId w:val="12"/>
        </w:numPr>
        <w:spacing w:line="276" w:lineRule="auto"/>
        <w:jc w:val="left"/>
        <w:rPr>
          <w:rFonts w:ascii="Aptos" w:hAnsi="Aptos"/>
          <w:sz w:val="22"/>
          <w:szCs w:val="22"/>
        </w:rPr>
      </w:pPr>
      <w:r w:rsidRPr="001820E4">
        <w:rPr>
          <w:rFonts w:ascii="Aptos" w:hAnsi="Aptos"/>
          <w:sz w:val="22"/>
          <w:szCs w:val="22"/>
        </w:rPr>
        <w:t>Open recruitment practices such as using job centres and local newspapers</w:t>
      </w:r>
      <w:r w:rsidRPr="001820E4">
        <w:rPr>
          <w:rFonts w:ascii="Aptos" w:hAnsi="Aptos"/>
          <w:sz w:val="22"/>
          <w:szCs w:val="22"/>
        </w:rPr>
        <w:t xml:space="preserve"> </w:t>
      </w:r>
      <w:r w:rsidRPr="001820E4">
        <w:rPr>
          <w:rFonts w:ascii="Aptos" w:hAnsi="Aptos"/>
          <w:sz w:val="22"/>
          <w:szCs w:val="22"/>
        </w:rPr>
        <w:t>to advertise vacancies</w:t>
      </w:r>
    </w:p>
    <w:p w:rsidRPr="001820E4" w:rsidR="001820E4" w:rsidP="001820E4" w:rsidRDefault="001820E4" w14:paraId="586F0A21" w14:textId="3F81D3DA">
      <w:pPr>
        <w:pStyle w:val="ListParagraph"/>
        <w:numPr>
          <w:ilvl w:val="0"/>
          <w:numId w:val="12"/>
        </w:numPr>
        <w:spacing w:line="276" w:lineRule="auto"/>
        <w:jc w:val="left"/>
        <w:rPr>
          <w:rFonts w:ascii="Aptos" w:hAnsi="Aptos"/>
          <w:sz w:val="22"/>
          <w:szCs w:val="22"/>
        </w:rPr>
      </w:pPr>
      <w:r w:rsidRPr="001820E4">
        <w:rPr>
          <w:rFonts w:ascii="Aptos" w:hAnsi="Aptos"/>
          <w:sz w:val="22"/>
          <w:szCs w:val="22"/>
        </w:rPr>
        <w:t>Instructions about how the firm ensures that all job applicants are treated fairly.</w:t>
      </w:r>
    </w:p>
    <w:p w:rsidRPr="001820E4" w:rsidR="001820E4" w:rsidP="001820E4" w:rsidRDefault="001820E4" w14:paraId="36E47732" w14:textId="77777777">
      <w:pPr>
        <w:spacing w:line="276" w:lineRule="auto"/>
        <w:jc w:val="left"/>
        <w:rPr>
          <w:rFonts w:ascii="Aptos" w:hAnsi="Aptos"/>
          <w:sz w:val="22"/>
          <w:szCs w:val="22"/>
        </w:rPr>
      </w:pPr>
    </w:p>
    <w:p w:rsidRPr="001820E4" w:rsidR="001820E4" w:rsidP="001820E4" w:rsidRDefault="001820E4" w14:paraId="75BD7F85" w14:textId="77777777">
      <w:pPr>
        <w:spacing w:line="276" w:lineRule="auto"/>
        <w:jc w:val="left"/>
        <w:rPr>
          <w:rFonts w:ascii="Aptos" w:hAnsi="Aptos"/>
          <w:sz w:val="22"/>
          <w:szCs w:val="22"/>
        </w:rPr>
      </w:pPr>
      <w:r w:rsidRPr="001820E4">
        <w:rPr>
          <w:rFonts w:ascii="Aptos" w:hAnsi="Aptos"/>
          <w:sz w:val="22"/>
          <w:szCs w:val="22"/>
        </w:rPr>
        <w:t>In material promoting your services This relates to how your firm provides information in materials promoting your services e.g. in different languages, making information accessible to people with hearing and visual impairment and physical access for disabled users.</w:t>
      </w:r>
    </w:p>
    <w:p w:rsidRPr="001820E4" w:rsidR="001820E4" w:rsidP="001820E4" w:rsidRDefault="001820E4" w14:paraId="01D200AA" w14:textId="77777777">
      <w:pPr>
        <w:spacing w:line="276" w:lineRule="auto"/>
        <w:jc w:val="left"/>
        <w:rPr>
          <w:rFonts w:ascii="Aptos" w:hAnsi="Aptos"/>
          <w:sz w:val="22"/>
          <w:szCs w:val="22"/>
        </w:rPr>
      </w:pPr>
    </w:p>
    <w:p w:rsidRPr="001820E4" w:rsidR="001820E4" w:rsidP="001820E4" w:rsidRDefault="001820E4" w14:paraId="70702A3C" w14:textId="77777777">
      <w:pPr>
        <w:spacing w:line="276" w:lineRule="auto"/>
        <w:jc w:val="left"/>
        <w:rPr>
          <w:rFonts w:ascii="Aptos" w:hAnsi="Aptos"/>
          <w:b/>
          <w:bCs/>
          <w:sz w:val="22"/>
          <w:szCs w:val="22"/>
        </w:rPr>
      </w:pPr>
      <w:r w:rsidRPr="001820E4">
        <w:rPr>
          <w:rFonts w:ascii="Aptos" w:hAnsi="Aptos"/>
          <w:b/>
          <w:bCs/>
          <w:sz w:val="22"/>
          <w:szCs w:val="22"/>
        </w:rPr>
        <w:t>Question 6</w:t>
      </w:r>
    </w:p>
    <w:p w:rsidRPr="001820E4" w:rsidR="001820E4" w:rsidP="001820E4" w:rsidRDefault="001820E4" w14:paraId="1A112DA6" w14:textId="77777777">
      <w:pPr>
        <w:spacing w:line="276" w:lineRule="auto"/>
        <w:jc w:val="left"/>
        <w:rPr>
          <w:rFonts w:ascii="Aptos" w:hAnsi="Aptos"/>
          <w:sz w:val="22"/>
          <w:szCs w:val="22"/>
        </w:rPr>
      </w:pPr>
      <w:r w:rsidRPr="001820E4">
        <w:rPr>
          <w:rFonts w:ascii="Aptos" w:hAnsi="Aptos"/>
          <w:sz w:val="22"/>
          <w:szCs w:val="22"/>
        </w:rPr>
        <w:t xml:space="preserve">This question’s concern is whether any court or industrial tribunal has found your firm guilty of unlawful discrimination in the last three years. It is important to be honest with your answers. The NHS Confederation may check your responses. If the answer is yes, you may wish to insert additional information which details the actions your firm has undertaken to prevent a repeat occurrence. </w:t>
      </w:r>
    </w:p>
    <w:p w:rsidRPr="001820E4" w:rsidR="001820E4" w:rsidP="001820E4" w:rsidRDefault="001820E4" w14:paraId="2010E870" w14:textId="77777777">
      <w:pPr>
        <w:spacing w:line="276" w:lineRule="auto"/>
        <w:jc w:val="left"/>
        <w:rPr>
          <w:rFonts w:ascii="Aptos" w:hAnsi="Aptos"/>
          <w:sz w:val="22"/>
          <w:szCs w:val="22"/>
        </w:rPr>
      </w:pPr>
    </w:p>
    <w:p w:rsidRPr="001820E4" w:rsidR="001820E4" w:rsidP="001820E4" w:rsidRDefault="001820E4" w14:paraId="43B1CDD4" w14:textId="77777777">
      <w:pPr>
        <w:spacing w:line="276" w:lineRule="auto"/>
        <w:jc w:val="left"/>
        <w:rPr>
          <w:rFonts w:ascii="Aptos" w:hAnsi="Aptos"/>
          <w:sz w:val="22"/>
          <w:szCs w:val="22"/>
        </w:rPr>
      </w:pPr>
      <w:r w:rsidRPr="001820E4">
        <w:rPr>
          <w:rFonts w:ascii="Aptos" w:hAnsi="Aptos"/>
          <w:sz w:val="22"/>
          <w:szCs w:val="22"/>
        </w:rPr>
        <w:t>Answering yes will not automatically mean that you do not get the contract; you need to ensure that the NHS Confederation feels confident that you have sufficient measures put in place to prevent a re-occurrence.</w:t>
      </w:r>
    </w:p>
    <w:p w:rsidRPr="001820E4" w:rsidR="001820E4" w:rsidP="001820E4" w:rsidRDefault="001820E4" w14:paraId="17322040" w14:textId="77777777">
      <w:pPr>
        <w:spacing w:line="276" w:lineRule="auto"/>
        <w:jc w:val="left"/>
        <w:rPr>
          <w:rFonts w:ascii="Aptos" w:hAnsi="Aptos"/>
          <w:sz w:val="22"/>
          <w:szCs w:val="22"/>
        </w:rPr>
      </w:pPr>
    </w:p>
    <w:p w:rsidRPr="001820E4" w:rsidR="001820E4" w:rsidP="001820E4" w:rsidRDefault="001820E4" w14:paraId="790BEFBE" w14:textId="77777777">
      <w:pPr>
        <w:spacing w:line="276" w:lineRule="auto"/>
        <w:jc w:val="left"/>
        <w:rPr>
          <w:rFonts w:ascii="Aptos" w:hAnsi="Aptos"/>
          <w:b/>
          <w:bCs/>
          <w:sz w:val="22"/>
          <w:szCs w:val="22"/>
        </w:rPr>
      </w:pPr>
      <w:r w:rsidRPr="001820E4">
        <w:rPr>
          <w:rFonts w:ascii="Aptos" w:hAnsi="Aptos"/>
          <w:b/>
          <w:bCs/>
          <w:sz w:val="22"/>
          <w:szCs w:val="22"/>
        </w:rPr>
        <w:t>Question 7</w:t>
      </w:r>
    </w:p>
    <w:p w:rsidRPr="001820E4" w:rsidR="001820E4" w:rsidP="001820E4" w:rsidRDefault="001820E4" w14:paraId="59F94A93" w14:textId="77777777">
      <w:pPr>
        <w:spacing w:line="276" w:lineRule="auto"/>
        <w:jc w:val="left"/>
        <w:rPr>
          <w:rFonts w:ascii="Aptos" w:hAnsi="Aptos"/>
          <w:sz w:val="22"/>
          <w:szCs w:val="22"/>
        </w:rPr>
      </w:pPr>
      <w:r w:rsidRPr="001820E4">
        <w:rPr>
          <w:rFonts w:ascii="Aptos" w:hAnsi="Aptos"/>
          <w:sz w:val="22"/>
          <w:szCs w:val="22"/>
        </w:rPr>
        <w:t>This question’s concern is whether your firm has ever had a contract terminated for noncompliance with equality legislation or equality contract conditions. If the answer is yes, your firm may wish to submit additional information which details the actions they have taken to prevent a repeat occurrence.</w:t>
      </w:r>
    </w:p>
    <w:p w:rsidRPr="001820E4" w:rsidR="001820E4" w:rsidP="001820E4" w:rsidRDefault="001820E4" w14:paraId="4BAEE1A9" w14:textId="77777777">
      <w:pPr>
        <w:spacing w:line="276" w:lineRule="auto"/>
        <w:jc w:val="left"/>
        <w:rPr>
          <w:rFonts w:ascii="Aptos" w:hAnsi="Aptos"/>
          <w:sz w:val="22"/>
          <w:szCs w:val="22"/>
        </w:rPr>
      </w:pPr>
    </w:p>
    <w:p w:rsidRPr="001820E4" w:rsidR="001820E4" w:rsidP="001820E4" w:rsidRDefault="001820E4" w14:paraId="0F13FEB1" w14:textId="77777777">
      <w:pPr>
        <w:spacing w:line="276" w:lineRule="auto"/>
        <w:jc w:val="left"/>
        <w:rPr>
          <w:rFonts w:ascii="Aptos" w:hAnsi="Aptos"/>
          <w:b/>
          <w:bCs/>
          <w:sz w:val="22"/>
          <w:szCs w:val="22"/>
        </w:rPr>
      </w:pPr>
      <w:r w:rsidRPr="001820E4">
        <w:rPr>
          <w:rFonts w:ascii="Aptos" w:hAnsi="Aptos"/>
          <w:b/>
          <w:bCs/>
          <w:sz w:val="22"/>
          <w:szCs w:val="22"/>
        </w:rPr>
        <w:t>Question 8</w:t>
      </w:r>
    </w:p>
    <w:p w:rsidRPr="001820E4" w:rsidR="001820E4" w:rsidP="001820E4" w:rsidRDefault="001820E4" w14:paraId="0D1E8E2B" w14:textId="77777777">
      <w:pPr>
        <w:spacing w:line="276" w:lineRule="auto"/>
        <w:jc w:val="left"/>
        <w:rPr>
          <w:rFonts w:ascii="Aptos" w:hAnsi="Aptos"/>
          <w:sz w:val="22"/>
          <w:szCs w:val="22"/>
        </w:rPr>
      </w:pPr>
      <w:r w:rsidRPr="001820E4">
        <w:rPr>
          <w:rFonts w:ascii="Aptos" w:hAnsi="Aptos"/>
          <w:sz w:val="22"/>
          <w:szCs w:val="22"/>
        </w:rPr>
        <w:t xml:space="preserve">This question asks whether your firm has had any investigation carried out, whatever the outcome. The NHS Confederation can check a contractor’s answer from lists that the CRE and EOC produce, so please be honest. The NHS Confederation is aware that because a firm has been investigated does not mean that it is guilty of discrimination. The result of the investigation will be </w:t>
      </w:r>
      <w:proofErr w:type="gramStart"/>
      <w:r w:rsidRPr="001820E4">
        <w:rPr>
          <w:rFonts w:ascii="Aptos" w:hAnsi="Aptos"/>
          <w:sz w:val="22"/>
          <w:szCs w:val="22"/>
        </w:rPr>
        <w:t>taken into account</w:t>
      </w:r>
      <w:proofErr w:type="gramEnd"/>
      <w:r w:rsidRPr="001820E4">
        <w:rPr>
          <w:rFonts w:ascii="Aptos" w:hAnsi="Aptos"/>
          <w:sz w:val="22"/>
          <w:szCs w:val="22"/>
        </w:rPr>
        <w:t xml:space="preserve"> when assessing your firm’s answers to the questionnaire.</w:t>
      </w:r>
    </w:p>
    <w:p w:rsidRPr="001820E4" w:rsidR="001820E4" w:rsidP="001820E4" w:rsidRDefault="001820E4" w14:paraId="6840AE22" w14:textId="77777777">
      <w:pPr>
        <w:spacing w:line="276" w:lineRule="auto"/>
        <w:jc w:val="left"/>
        <w:rPr>
          <w:rFonts w:ascii="Aptos" w:hAnsi="Aptos"/>
          <w:sz w:val="22"/>
          <w:szCs w:val="22"/>
        </w:rPr>
      </w:pPr>
    </w:p>
    <w:p w:rsidRPr="001820E4" w:rsidR="001820E4" w:rsidP="001820E4" w:rsidRDefault="001820E4" w14:paraId="14653621" w14:textId="77777777">
      <w:pPr>
        <w:spacing w:line="276" w:lineRule="auto"/>
        <w:jc w:val="left"/>
        <w:rPr>
          <w:rFonts w:ascii="Aptos" w:hAnsi="Aptos"/>
          <w:b/>
          <w:bCs/>
          <w:sz w:val="22"/>
          <w:szCs w:val="22"/>
        </w:rPr>
      </w:pPr>
      <w:r w:rsidRPr="001820E4">
        <w:rPr>
          <w:rFonts w:ascii="Aptos" w:hAnsi="Aptos"/>
          <w:b/>
          <w:bCs/>
          <w:sz w:val="22"/>
          <w:szCs w:val="22"/>
        </w:rPr>
        <w:t>Question 9</w:t>
      </w:r>
    </w:p>
    <w:p w:rsidRPr="001820E4" w:rsidR="001820E4" w:rsidP="001820E4" w:rsidRDefault="001820E4" w14:paraId="09DA596C" w14:textId="77777777">
      <w:pPr>
        <w:spacing w:line="276" w:lineRule="auto"/>
        <w:jc w:val="left"/>
        <w:rPr>
          <w:rFonts w:ascii="Aptos" w:hAnsi="Aptos"/>
          <w:sz w:val="22"/>
          <w:szCs w:val="22"/>
        </w:rPr>
      </w:pPr>
      <w:r w:rsidRPr="001820E4">
        <w:rPr>
          <w:rFonts w:ascii="Aptos" w:hAnsi="Aptos"/>
          <w:sz w:val="22"/>
          <w:szCs w:val="22"/>
        </w:rPr>
        <w:t>If your firm has been found guilty of unlawful discrimination, you will need to provide evidence that details the steps your firm has taken to correct the situation. The Court, Industrial Tribunal or CRE will have made recommendations about steps your firm should take to eliminate the discrimination. If no action or inadequate action has been taken in this respect, only then will your firm be considered refusal onto the tender list.</w:t>
      </w:r>
    </w:p>
    <w:p w:rsidRPr="001820E4" w:rsidR="001820E4" w:rsidP="001820E4" w:rsidRDefault="001820E4" w14:paraId="18A53803" w14:textId="77777777">
      <w:pPr>
        <w:spacing w:line="276" w:lineRule="auto"/>
        <w:jc w:val="left"/>
        <w:rPr>
          <w:rFonts w:ascii="Aptos" w:hAnsi="Aptos"/>
          <w:sz w:val="22"/>
          <w:szCs w:val="22"/>
        </w:rPr>
      </w:pPr>
    </w:p>
    <w:p w:rsidRPr="001820E4" w:rsidR="001820E4" w:rsidP="001820E4" w:rsidRDefault="001820E4" w14:paraId="15629246" w14:textId="77777777">
      <w:pPr>
        <w:spacing w:line="276" w:lineRule="auto"/>
        <w:jc w:val="left"/>
        <w:rPr>
          <w:rFonts w:ascii="Aptos" w:hAnsi="Aptos"/>
          <w:b/>
          <w:bCs/>
          <w:sz w:val="22"/>
          <w:szCs w:val="22"/>
        </w:rPr>
      </w:pPr>
      <w:r w:rsidRPr="001820E4">
        <w:rPr>
          <w:rFonts w:ascii="Aptos" w:hAnsi="Aptos"/>
          <w:b/>
          <w:bCs/>
          <w:sz w:val="22"/>
          <w:szCs w:val="22"/>
        </w:rPr>
        <w:t>Question 10</w:t>
      </w:r>
    </w:p>
    <w:p w:rsidRPr="001820E4" w:rsidR="001820E4" w:rsidP="001820E4" w:rsidRDefault="001820E4" w14:paraId="2B1390C7" w14:textId="4F644361">
      <w:pPr>
        <w:spacing w:line="276" w:lineRule="auto"/>
        <w:jc w:val="left"/>
        <w:rPr>
          <w:rFonts w:ascii="Aptos" w:hAnsi="Aptos"/>
          <w:sz w:val="22"/>
          <w:szCs w:val="22"/>
        </w:rPr>
      </w:pPr>
      <w:r w:rsidRPr="001820E4">
        <w:rPr>
          <w:rFonts w:ascii="Aptos" w:hAnsi="Aptos"/>
          <w:sz w:val="22"/>
          <w:szCs w:val="22"/>
        </w:rPr>
        <w:t>If your firm is not subject to UK employment law, you must ensure that you supply details of equivalent legislation that you adhere to.</w:t>
      </w:r>
    </w:p>
    <w:sectPr w:rsidRPr="001820E4" w:rsidR="001820E4">
      <w:headerReference w:type="default" r:id="rId12"/>
      <w:footerReference w:type="even"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4F1" w:rsidP="001820E4" w:rsidRDefault="005054F1" w14:paraId="43DF7F70" w14:textId="77777777">
      <w:r>
        <w:separator/>
      </w:r>
    </w:p>
  </w:endnote>
  <w:endnote w:type="continuationSeparator" w:id="0">
    <w:p w:rsidR="005054F1" w:rsidP="001820E4" w:rsidRDefault="005054F1" w14:paraId="67B897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6210218"/>
      <w:docPartObj>
        <w:docPartGallery w:val="Page Numbers (Bottom of Page)"/>
        <w:docPartUnique/>
      </w:docPartObj>
    </w:sdtPr>
    <w:sdtContent>
      <w:p w:rsidR="001820E4" w:rsidP="00FE79B3" w:rsidRDefault="001820E4" w14:paraId="47BE5ACA" w14:textId="62DBADE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1820E4" w:rsidRDefault="001820E4" w14:paraId="4AE4D4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4274925"/>
      <w:docPartObj>
        <w:docPartGallery w:val="Page Numbers (Bottom of Page)"/>
        <w:docPartUnique/>
      </w:docPartObj>
    </w:sdtPr>
    <w:sdtContent>
      <w:p w:rsidR="001820E4" w:rsidP="00FE79B3" w:rsidRDefault="001820E4" w14:paraId="543538B8" w14:textId="295C8464">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1820E4" w:rsidRDefault="001820E4" w14:paraId="6AFBAD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4F1" w:rsidP="001820E4" w:rsidRDefault="005054F1" w14:paraId="68BE3BC6" w14:textId="77777777">
      <w:r>
        <w:separator/>
      </w:r>
    </w:p>
  </w:footnote>
  <w:footnote w:type="continuationSeparator" w:id="0">
    <w:p w:rsidR="005054F1" w:rsidP="001820E4" w:rsidRDefault="005054F1" w14:paraId="045A92D3" w14:textId="77777777">
      <w:r>
        <w:continuationSeparator/>
      </w:r>
    </w:p>
  </w:footnote>
  <w:footnote w:id="1">
    <w:p w:rsidRPr="001820E4" w:rsidR="001820E4" w:rsidP="001820E4" w:rsidRDefault="001820E4" w14:paraId="12E9F94A" w14:textId="77777777">
      <w:pPr>
        <w:pStyle w:val="FootnoteText"/>
        <w:rPr>
          <w:sz w:val="18"/>
          <w:szCs w:val="18"/>
          <w:lang w:val="en-US"/>
        </w:rPr>
      </w:pPr>
      <w:r w:rsidRPr="001820E4">
        <w:rPr>
          <w:rStyle w:val="FootnoteReference"/>
          <w:sz w:val="18"/>
          <w:szCs w:val="18"/>
        </w:rPr>
        <w:footnoteRef/>
      </w:r>
      <w:r w:rsidRPr="001820E4">
        <w:rPr>
          <w:sz w:val="18"/>
          <w:szCs w:val="18"/>
        </w:rPr>
        <w:t xml:space="preserve"> </w:t>
      </w:r>
      <w:r w:rsidRPr="001820E4">
        <w:rPr>
          <w:rFonts w:ascii="Arial" w:hAnsi="Arial" w:cs="Arial"/>
          <w:color w:val="222222"/>
          <w:sz w:val="18"/>
          <w:szCs w:val="18"/>
          <w:shd w:val="clear" w:color="auto" w:fill="FFFFFF"/>
        </w:rPr>
        <w:t>Kapadia, Dharmi, et al. "Ethnic inequalities in healthcare: a rapid evidence review." (2022).</w:t>
      </w:r>
    </w:p>
  </w:footnote>
  <w:footnote w:id="2">
    <w:p w:rsidRPr="001820E4" w:rsidR="001820E4" w:rsidP="001820E4" w:rsidRDefault="001820E4" w14:paraId="350D59E2" w14:textId="77777777">
      <w:pPr>
        <w:pStyle w:val="FootnoteText"/>
        <w:rPr>
          <w:sz w:val="18"/>
          <w:szCs w:val="18"/>
        </w:rPr>
      </w:pPr>
      <w:r w:rsidRPr="001820E4">
        <w:rPr>
          <w:rStyle w:val="FootnoteReference"/>
          <w:sz w:val="18"/>
          <w:szCs w:val="18"/>
        </w:rPr>
        <w:footnoteRef/>
      </w:r>
      <w:r w:rsidRPr="001820E4">
        <w:rPr>
          <w:sz w:val="18"/>
          <w:szCs w:val="18"/>
        </w:rPr>
        <w:t xml:space="preserve"> Victor, C. et al. (2024). Living well with dementia: an exploratory matched analysis of minority ethnic and white people with dementia and carers participating in the IDEAL programme. International Journal of Geriatric Psychiatry, 39(1).</w:t>
      </w:r>
    </w:p>
  </w:footnote>
  <w:footnote w:id="3">
    <w:p w:rsidRPr="001820E4" w:rsidR="001820E4" w:rsidP="001820E4" w:rsidRDefault="001820E4" w14:paraId="5C3E1050" w14:textId="77777777">
      <w:pPr>
        <w:pStyle w:val="FootnoteText"/>
        <w:rPr>
          <w:sz w:val="18"/>
          <w:szCs w:val="18"/>
          <w:lang w:val="en-US"/>
        </w:rPr>
      </w:pPr>
      <w:r w:rsidRPr="001820E4">
        <w:rPr>
          <w:rStyle w:val="FootnoteReference"/>
          <w:sz w:val="18"/>
          <w:szCs w:val="18"/>
        </w:rPr>
        <w:footnoteRef/>
      </w:r>
      <w:r w:rsidRPr="001820E4">
        <w:rPr>
          <w:sz w:val="18"/>
          <w:szCs w:val="18"/>
        </w:rPr>
        <w:t xml:space="preserve"> Mukadam, Naaheed, et al. "Incidence, Age at Diagnosis and Survival with Dementia Across Ethnic Groups in England: A Longitudinal Study Using Electronic Health Records." Age at Diagnosis and Survival with Dementia Across Ethnic Groups in England: A Longitudinal Study Using Electronic Health Records. https://alz-journals.onlinelibrary.wiley.com/doi/10.1002/alz.12774#alz12774-bib-0011</w:t>
      </w:r>
    </w:p>
  </w:footnote>
  <w:footnote w:id="4">
    <w:p w:rsidR="001820E4" w:rsidP="001820E4" w:rsidRDefault="001820E4" w14:paraId="5404A567" w14:textId="77777777">
      <w:pPr>
        <w:pStyle w:val="FootnoteText"/>
      </w:pPr>
      <w:r w:rsidRPr="001820E4">
        <w:rPr>
          <w:rStyle w:val="FootnoteReference"/>
          <w:sz w:val="18"/>
          <w:szCs w:val="18"/>
        </w:rPr>
        <w:footnoteRef/>
      </w:r>
      <w:r w:rsidRPr="001820E4">
        <w:rPr>
          <w:sz w:val="18"/>
          <w:szCs w:val="18"/>
        </w:rPr>
        <w:t xml:space="preserve"> Mukadam, N. et al. (2023). South Asian, Blank and White ethnicity and the effect of potentially modifiable risk factors for dementia: A study in English electronic health records. </w:t>
      </w:r>
      <w:proofErr w:type="spellStart"/>
      <w:r w:rsidRPr="001820E4">
        <w:rPr>
          <w:sz w:val="18"/>
          <w:szCs w:val="18"/>
        </w:rPr>
        <w:t>PLoS</w:t>
      </w:r>
      <w:proofErr w:type="spellEnd"/>
      <w:r w:rsidRPr="001820E4">
        <w:rPr>
          <w:sz w:val="18"/>
          <w:szCs w:val="18"/>
        </w:rPr>
        <w:t xml:space="preserve"> ONE, 18(10).</w:t>
      </w:r>
    </w:p>
  </w:footnote>
  <w:footnote w:id="5">
    <w:p w:rsidRPr="001820E4" w:rsidR="001820E4" w:rsidP="001820E4" w:rsidRDefault="001820E4" w14:paraId="37E4CD26" w14:textId="77777777">
      <w:pPr>
        <w:pStyle w:val="FootnoteText"/>
        <w:rPr>
          <w:sz w:val="18"/>
          <w:szCs w:val="18"/>
          <w:lang w:val="en-US"/>
        </w:rPr>
      </w:pPr>
      <w:r w:rsidRPr="001820E4">
        <w:rPr>
          <w:rStyle w:val="FootnoteReference"/>
          <w:sz w:val="18"/>
          <w:szCs w:val="18"/>
        </w:rPr>
        <w:footnoteRef/>
      </w:r>
      <w:r w:rsidRPr="001820E4">
        <w:rPr>
          <w:sz w:val="18"/>
          <w:szCs w:val="18"/>
        </w:rPr>
        <w:t xml:space="preserve"> Mukadam, Naaheed, Claudia Cooper, and Gill Livingston. "A systematic review of ethnicity and pathways to care in dementia." International journal of geriatric psychiatry 26.1 (2011): 12-20.</w:t>
      </w:r>
    </w:p>
  </w:footnote>
  <w:footnote w:id="6">
    <w:p w:rsidRPr="001820E4" w:rsidR="001820E4" w:rsidP="001820E4" w:rsidRDefault="001820E4" w14:paraId="5F9EF0DC" w14:textId="77777777">
      <w:pPr>
        <w:pStyle w:val="FootnoteText"/>
        <w:rPr>
          <w:sz w:val="18"/>
          <w:szCs w:val="18"/>
          <w:lang w:val="en-US"/>
        </w:rPr>
      </w:pPr>
      <w:r w:rsidRPr="001820E4">
        <w:rPr>
          <w:rStyle w:val="FootnoteReference"/>
          <w:sz w:val="18"/>
          <w:szCs w:val="18"/>
        </w:rPr>
        <w:footnoteRef/>
      </w:r>
      <w:r w:rsidRPr="001820E4">
        <w:rPr>
          <w:sz w:val="18"/>
          <w:szCs w:val="18"/>
        </w:rPr>
        <w:t xml:space="preserve"> Pohl, Daniel J., et al. "Relationship between residential segregation, later-life cognition, and incident dementia across race/ethnicity." International Journal of Environmental Research and Public Health 18.21 (2021): 11233.</w:t>
      </w:r>
    </w:p>
  </w:footnote>
  <w:footnote w:id="7">
    <w:p w:rsidRPr="001820E4" w:rsidR="001820E4" w:rsidP="001820E4" w:rsidRDefault="001820E4" w14:paraId="6F8B21C1" w14:textId="77777777">
      <w:pPr>
        <w:pStyle w:val="FootnoteText"/>
        <w:rPr>
          <w:sz w:val="18"/>
          <w:szCs w:val="18"/>
          <w:lang w:val="en-US"/>
        </w:rPr>
      </w:pPr>
      <w:r w:rsidRPr="001820E4">
        <w:rPr>
          <w:rStyle w:val="FootnoteReference"/>
          <w:sz w:val="18"/>
          <w:szCs w:val="18"/>
        </w:rPr>
        <w:footnoteRef/>
      </w:r>
      <w:r w:rsidRPr="001820E4">
        <w:rPr>
          <w:sz w:val="18"/>
          <w:szCs w:val="18"/>
        </w:rPr>
        <w:t xml:space="preserve"> King, Michael, et al. "Incidence of psychotic illness in London: comparison of ethnic groups." </w:t>
      </w:r>
      <w:proofErr w:type="spellStart"/>
      <w:r w:rsidRPr="001820E4">
        <w:rPr>
          <w:sz w:val="18"/>
          <w:szCs w:val="18"/>
        </w:rPr>
        <w:t>Bmj</w:t>
      </w:r>
      <w:proofErr w:type="spellEnd"/>
      <w:r w:rsidRPr="001820E4">
        <w:rPr>
          <w:sz w:val="18"/>
          <w:szCs w:val="18"/>
        </w:rPr>
        <w:t xml:space="preserve"> 309.6962 (1994): 1115-1119.</w:t>
      </w:r>
    </w:p>
  </w:footnote>
  <w:footnote w:id="8">
    <w:p w:rsidRPr="001820E4" w:rsidR="001820E4" w:rsidP="001820E4" w:rsidRDefault="001820E4" w14:paraId="479AD04A" w14:textId="77777777">
      <w:pPr>
        <w:pStyle w:val="FootnoteText"/>
        <w:rPr>
          <w:sz w:val="18"/>
          <w:szCs w:val="18"/>
          <w:lang w:val="en-US"/>
        </w:rPr>
      </w:pPr>
      <w:r w:rsidRPr="001820E4">
        <w:rPr>
          <w:rStyle w:val="FootnoteReference"/>
          <w:sz w:val="18"/>
          <w:szCs w:val="18"/>
        </w:rPr>
        <w:footnoteRef/>
      </w:r>
      <w:r w:rsidRPr="001820E4">
        <w:rPr>
          <w:sz w:val="18"/>
          <w:szCs w:val="18"/>
        </w:rPr>
        <w:t xml:space="preserve"> Europe, Alzheimer. "The development of intercultural care and support for people with dementia from minority ethnic groups." Luxembourg: Alzheimer Europe (2018).</w:t>
      </w:r>
    </w:p>
  </w:footnote>
  <w:footnote w:id="9">
    <w:p w:rsidRPr="001820E4" w:rsidR="001820E4" w:rsidP="001820E4" w:rsidRDefault="001820E4" w14:paraId="1935855F" w14:textId="77777777">
      <w:pPr>
        <w:pStyle w:val="FootnoteText"/>
        <w:rPr>
          <w:sz w:val="18"/>
          <w:szCs w:val="18"/>
          <w:lang w:val="en-US"/>
        </w:rPr>
      </w:pPr>
      <w:r w:rsidRPr="001820E4">
        <w:rPr>
          <w:rStyle w:val="FootnoteReference"/>
          <w:sz w:val="18"/>
          <w:szCs w:val="18"/>
        </w:rPr>
        <w:footnoteRef/>
      </w:r>
      <w:r w:rsidRPr="001820E4">
        <w:rPr>
          <w:sz w:val="18"/>
          <w:szCs w:val="18"/>
        </w:rPr>
        <w:t xml:space="preserve"> Kirkbride, James B., et al. "Testing the association between the incidence of schizophrenia and social capital in an urban area." Psychological medicine 38.8 (2008): 1083-1094.</w:t>
      </w:r>
    </w:p>
  </w:footnote>
  <w:footnote w:id="10">
    <w:p w:rsidRPr="00722655" w:rsidR="001820E4" w:rsidP="001820E4" w:rsidRDefault="001820E4" w14:paraId="354A42DD" w14:textId="77777777">
      <w:pPr>
        <w:pStyle w:val="FootnoteText"/>
        <w:rPr>
          <w:lang w:val="en-US"/>
        </w:rPr>
      </w:pPr>
      <w:r w:rsidRPr="001820E4">
        <w:rPr>
          <w:rStyle w:val="FootnoteReference"/>
          <w:sz w:val="18"/>
          <w:szCs w:val="18"/>
        </w:rPr>
        <w:footnoteRef/>
      </w:r>
      <w:r w:rsidRPr="001820E4">
        <w:rPr>
          <w:sz w:val="18"/>
          <w:szCs w:val="18"/>
        </w:rPr>
        <w:t xml:space="preserve"> Europe, Alzheimer. "The development of intercultural care and support for people with dementia from minority ethnic groups." Luxembourg: Alzheimer Europe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820E4" w:rsidRDefault="001820E4" w14:paraId="45AD8237" w14:textId="4195CC9B">
    <w:pPr>
      <w:pStyle w:val="Header"/>
    </w:pPr>
    <w:r>
      <w:rPr>
        <w:rFonts w:ascii="Arial" w:hAnsi="Arial" w:cs="Arial"/>
        <w:noProof/>
      </w:rPr>
      <mc:AlternateContent>
        <mc:Choice Requires="wps">
          <w:drawing>
            <wp:anchor distT="0" distB="0" distL="114300" distR="114300" simplePos="0" relativeHeight="251659264" behindDoc="0" locked="0" layoutInCell="1" allowOverlap="1" wp14:anchorId="2AD73372" wp14:editId="0E4EE9D7">
              <wp:simplePos x="0" y="0"/>
              <wp:positionH relativeFrom="column">
                <wp:posOffset>4372187</wp:posOffset>
              </wp:positionH>
              <wp:positionV relativeFrom="paragraph">
                <wp:posOffset>-381847</wp:posOffset>
              </wp:positionV>
              <wp:extent cx="2171983" cy="770467"/>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983" cy="770467"/>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6119F9">
            <v:rect id="Rectangle 6" style="position:absolute;margin-left:344.25pt;margin-top:-30.05pt;width:171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22C2D9AB"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">
              <v:fill type="frame" o:title="" recolor="t" r:id="rId2"/>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7008"/>
    <w:multiLevelType w:val="hybridMultilevel"/>
    <w:tmpl w:val="FFFFFFFF"/>
    <w:lvl w:ilvl="0" w:tplc="5F74514C">
      <w:start w:val="1"/>
      <w:numFmt w:val="bullet"/>
      <w:lvlText w:val="-"/>
      <w:lvlJc w:val="left"/>
      <w:pPr>
        <w:ind w:left="720" w:hanging="360"/>
      </w:pPr>
      <w:rPr>
        <w:rFonts w:hint="default" w:ascii="Aptos" w:hAnsi="Aptos"/>
      </w:rPr>
    </w:lvl>
    <w:lvl w:ilvl="1" w:tplc="570258E4">
      <w:start w:val="1"/>
      <w:numFmt w:val="bullet"/>
      <w:lvlText w:val="o"/>
      <w:lvlJc w:val="left"/>
      <w:pPr>
        <w:ind w:left="1440" w:hanging="360"/>
      </w:pPr>
      <w:rPr>
        <w:rFonts w:hint="default" w:ascii="Courier New" w:hAnsi="Courier New"/>
      </w:rPr>
    </w:lvl>
    <w:lvl w:ilvl="2" w:tplc="92CC04F6">
      <w:start w:val="1"/>
      <w:numFmt w:val="bullet"/>
      <w:lvlText w:val=""/>
      <w:lvlJc w:val="left"/>
      <w:pPr>
        <w:ind w:left="2160" w:hanging="360"/>
      </w:pPr>
      <w:rPr>
        <w:rFonts w:hint="default" w:ascii="Wingdings" w:hAnsi="Wingdings"/>
      </w:rPr>
    </w:lvl>
    <w:lvl w:ilvl="3" w:tplc="894CB57A">
      <w:start w:val="1"/>
      <w:numFmt w:val="bullet"/>
      <w:lvlText w:val=""/>
      <w:lvlJc w:val="left"/>
      <w:pPr>
        <w:ind w:left="2880" w:hanging="360"/>
      </w:pPr>
      <w:rPr>
        <w:rFonts w:hint="default" w:ascii="Symbol" w:hAnsi="Symbol"/>
      </w:rPr>
    </w:lvl>
    <w:lvl w:ilvl="4" w:tplc="B4A4A392">
      <w:start w:val="1"/>
      <w:numFmt w:val="bullet"/>
      <w:lvlText w:val="o"/>
      <w:lvlJc w:val="left"/>
      <w:pPr>
        <w:ind w:left="3600" w:hanging="360"/>
      </w:pPr>
      <w:rPr>
        <w:rFonts w:hint="default" w:ascii="Courier New" w:hAnsi="Courier New"/>
      </w:rPr>
    </w:lvl>
    <w:lvl w:ilvl="5" w:tplc="AE300B76">
      <w:start w:val="1"/>
      <w:numFmt w:val="bullet"/>
      <w:lvlText w:val=""/>
      <w:lvlJc w:val="left"/>
      <w:pPr>
        <w:ind w:left="4320" w:hanging="360"/>
      </w:pPr>
      <w:rPr>
        <w:rFonts w:hint="default" w:ascii="Wingdings" w:hAnsi="Wingdings"/>
      </w:rPr>
    </w:lvl>
    <w:lvl w:ilvl="6" w:tplc="143233A2">
      <w:start w:val="1"/>
      <w:numFmt w:val="bullet"/>
      <w:lvlText w:val=""/>
      <w:lvlJc w:val="left"/>
      <w:pPr>
        <w:ind w:left="5040" w:hanging="360"/>
      </w:pPr>
      <w:rPr>
        <w:rFonts w:hint="default" w:ascii="Symbol" w:hAnsi="Symbol"/>
      </w:rPr>
    </w:lvl>
    <w:lvl w:ilvl="7" w:tplc="1D84CFE2">
      <w:start w:val="1"/>
      <w:numFmt w:val="bullet"/>
      <w:lvlText w:val="o"/>
      <w:lvlJc w:val="left"/>
      <w:pPr>
        <w:ind w:left="5760" w:hanging="360"/>
      </w:pPr>
      <w:rPr>
        <w:rFonts w:hint="default" w:ascii="Courier New" w:hAnsi="Courier New"/>
      </w:rPr>
    </w:lvl>
    <w:lvl w:ilvl="8" w:tplc="8BB2A27C">
      <w:start w:val="1"/>
      <w:numFmt w:val="bullet"/>
      <w:lvlText w:val=""/>
      <w:lvlJc w:val="left"/>
      <w:pPr>
        <w:ind w:left="6480" w:hanging="360"/>
      </w:pPr>
      <w:rPr>
        <w:rFonts w:hint="default" w:ascii="Wingdings" w:hAnsi="Wingdings"/>
      </w:rPr>
    </w:lvl>
  </w:abstractNum>
  <w:abstractNum w:abstractNumId="1" w15:restartNumberingAfterBreak="0">
    <w:nsid w:val="126B3FEE"/>
    <w:multiLevelType w:val="hybridMultilevel"/>
    <w:tmpl w:val="9D36B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F03C57"/>
    <w:multiLevelType w:val="hybridMultilevel"/>
    <w:tmpl w:val="BAE684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34B7B9F"/>
    <w:multiLevelType w:val="hybridMultilevel"/>
    <w:tmpl w:val="86D07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9578DF"/>
    <w:multiLevelType w:val="hybridMultilevel"/>
    <w:tmpl w:val="CA884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7C66F9"/>
    <w:multiLevelType w:val="hybridMultilevel"/>
    <w:tmpl w:val="39B0A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D0675"/>
    <w:multiLevelType w:val="hybridMultilevel"/>
    <w:tmpl w:val="C7E42D0C"/>
    <w:lvl w:ilvl="0" w:tplc="35BE23F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AF2882"/>
    <w:multiLevelType w:val="hybridMultilevel"/>
    <w:tmpl w:val="279E589E"/>
    <w:lvl w:ilvl="0" w:tplc="35BE23FC">
      <w:numFmt w:val="bullet"/>
      <w:lvlText w:val="-"/>
      <w:lvlJc w:val="left"/>
      <w:pPr>
        <w:ind w:left="720" w:hanging="360"/>
      </w:pPr>
      <w:rPr>
        <w:rFonts w:hint="default" w:ascii="Calibri" w:hAnsi="Calibri" w:eastAsia="Times New Roman" w:cs="Calibri"/>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535A7334"/>
    <w:multiLevelType w:val="hybridMultilevel"/>
    <w:tmpl w:val="A8A06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766828"/>
    <w:multiLevelType w:val="hybridMultilevel"/>
    <w:tmpl w:val="64E641E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373BA9"/>
    <w:multiLevelType w:val="hybridMultilevel"/>
    <w:tmpl w:val="DF8E08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CB3D02"/>
    <w:multiLevelType w:val="hybridMultilevel"/>
    <w:tmpl w:val="FFFFFFFF"/>
    <w:lvl w:ilvl="0" w:tplc="DCFC7464">
      <w:start w:val="1"/>
      <w:numFmt w:val="bullet"/>
      <w:lvlText w:val="-"/>
      <w:lvlJc w:val="left"/>
      <w:pPr>
        <w:ind w:left="720" w:hanging="360"/>
      </w:pPr>
      <w:rPr>
        <w:rFonts w:hint="default" w:ascii="Aptos" w:hAnsi="Aptos"/>
      </w:rPr>
    </w:lvl>
    <w:lvl w:ilvl="1" w:tplc="AF08459E">
      <w:start w:val="1"/>
      <w:numFmt w:val="bullet"/>
      <w:lvlText w:val="o"/>
      <w:lvlJc w:val="left"/>
      <w:pPr>
        <w:ind w:left="1440" w:hanging="360"/>
      </w:pPr>
      <w:rPr>
        <w:rFonts w:hint="default" w:ascii="Courier New" w:hAnsi="Courier New"/>
      </w:rPr>
    </w:lvl>
    <w:lvl w:ilvl="2" w:tplc="3CEC9BBA">
      <w:start w:val="1"/>
      <w:numFmt w:val="bullet"/>
      <w:lvlText w:val=""/>
      <w:lvlJc w:val="left"/>
      <w:pPr>
        <w:ind w:left="2160" w:hanging="360"/>
      </w:pPr>
      <w:rPr>
        <w:rFonts w:hint="default" w:ascii="Wingdings" w:hAnsi="Wingdings"/>
      </w:rPr>
    </w:lvl>
    <w:lvl w:ilvl="3" w:tplc="DABAAF64">
      <w:start w:val="1"/>
      <w:numFmt w:val="bullet"/>
      <w:lvlText w:val=""/>
      <w:lvlJc w:val="left"/>
      <w:pPr>
        <w:ind w:left="2880" w:hanging="360"/>
      </w:pPr>
      <w:rPr>
        <w:rFonts w:hint="default" w:ascii="Symbol" w:hAnsi="Symbol"/>
      </w:rPr>
    </w:lvl>
    <w:lvl w:ilvl="4" w:tplc="0012170A">
      <w:start w:val="1"/>
      <w:numFmt w:val="bullet"/>
      <w:lvlText w:val="o"/>
      <w:lvlJc w:val="left"/>
      <w:pPr>
        <w:ind w:left="3600" w:hanging="360"/>
      </w:pPr>
      <w:rPr>
        <w:rFonts w:hint="default" w:ascii="Courier New" w:hAnsi="Courier New"/>
      </w:rPr>
    </w:lvl>
    <w:lvl w:ilvl="5" w:tplc="5D502894">
      <w:start w:val="1"/>
      <w:numFmt w:val="bullet"/>
      <w:lvlText w:val=""/>
      <w:lvlJc w:val="left"/>
      <w:pPr>
        <w:ind w:left="4320" w:hanging="360"/>
      </w:pPr>
      <w:rPr>
        <w:rFonts w:hint="default" w:ascii="Wingdings" w:hAnsi="Wingdings"/>
      </w:rPr>
    </w:lvl>
    <w:lvl w:ilvl="6" w:tplc="35962C46">
      <w:start w:val="1"/>
      <w:numFmt w:val="bullet"/>
      <w:lvlText w:val=""/>
      <w:lvlJc w:val="left"/>
      <w:pPr>
        <w:ind w:left="5040" w:hanging="360"/>
      </w:pPr>
      <w:rPr>
        <w:rFonts w:hint="default" w:ascii="Symbol" w:hAnsi="Symbol"/>
      </w:rPr>
    </w:lvl>
    <w:lvl w:ilvl="7" w:tplc="F1C49DC6">
      <w:start w:val="1"/>
      <w:numFmt w:val="bullet"/>
      <w:lvlText w:val="o"/>
      <w:lvlJc w:val="left"/>
      <w:pPr>
        <w:ind w:left="5760" w:hanging="360"/>
      </w:pPr>
      <w:rPr>
        <w:rFonts w:hint="default" w:ascii="Courier New" w:hAnsi="Courier New"/>
      </w:rPr>
    </w:lvl>
    <w:lvl w:ilvl="8" w:tplc="43FC8400">
      <w:start w:val="1"/>
      <w:numFmt w:val="bullet"/>
      <w:lvlText w:val=""/>
      <w:lvlJc w:val="left"/>
      <w:pPr>
        <w:ind w:left="6480" w:hanging="360"/>
      </w:pPr>
      <w:rPr>
        <w:rFonts w:hint="default" w:ascii="Wingdings" w:hAnsi="Wingdings"/>
      </w:rPr>
    </w:lvl>
  </w:abstractNum>
  <w:num w:numId="1" w16cid:durableId="1154295675">
    <w:abstractNumId w:val="8"/>
  </w:num>
  <w:num w:numId="2" w16cid:durableId="1873881856">
    <w:abstractNumId w:val="11"/>
  </w:num>
  <w:num w:numId="3" w16cid:durableId="296188451">
    <w:abstractNumId w:val="0"/>
  </w:num>
  <w:num w:numId="4" w16cid:durableId="913970193">
    <w:abstractNumId w:val="3"/>
  </w:num>
  <w:num w:numId="5" w16cid:durableId="1878272616">
    <w:abstractNumId w:val="4"/>
  </w:num>
  <w:num w:numId="6" w16cid:durableId="366564957">
    <w:abstractNumId w:val="5"/>
  </w:num>
  <w:num w:numId="7" w16cid:durableId="255406100">
    <w:abstractNumId w:val="6"/>
  </w:num>
  <w:num w:numId="8" w16cid:durableId="1305698073">
    <w:abstractNumId w:val="7"/>
  </w:num>
  <w:num w:numId="9" w16cid:durableId="2026856578">
    <w:abstractNumId w:val="1"/>
  </w:num>
  <w:num w:numId="10" w16cid:durableId="2127504454">
    <w:abstractNumId w:val="2"/>
  </w:num>
  <w:num w:numId="11" w16cid:durableId="53650866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236416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E4"/>
    <w:rsid w:val="001820E4"/>
    <w:rsid w:val="004A1CC0"/>
    <w:rsid w:val="005054F1"/>
    <w:rsid w:val="0059440A"/>
    <w:rsid w:val="00AA7525"/>
    <w:rsid w:val="00B71E2F"/>
    <w:rsid w:val="00E759F5"/>
    <w:rsid w:val="38F1C165"/>
    <w:rsid w:val="4705E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CF611"/>
  <w15:chartTrackingRefBased/>
  <w15:docId w15:val="{FDA75F18-8C70-9646-B381-5467980F38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20E4"/>
    <w:pPr>
      <w:spacing w:after="0" w:line="240" w:lineRule="auto"/>
      <w:jc w:val="both"/>
    </w:pPr>
    <w:rPr>
      <w:rFonts w:eastAsia="Times New Roman" w:cs="Times New Roman"/>
      <w:kern w:val="16"/>
      <w:szCs w:val="20"/>
      <w:lang w:eastAsia="en-GB"/>
      <w14:ligatures w14:val="none"/>
    </w:rPr>
  </w:style>
  <w:style w:type="paragraph" w:styleId="Heading1">
    <w:name w:val="heading 1"/>
    <w:basedOn w:val="Normal"/>
    <w:next w:val="Normal"/>
    <w:link w:val="Heading1Char"/>
    <w:uiPriority w:val="9"/>
    <w:qFormat/>
    <w:rsid w:val="001820E4"/>
    <w:pPr>
      <w:keepNext/>
      <w:keepLines/>
      <w:spacing w:before="360" w:after="80"/>
      <w:outlineLvl w:val="0"/>
    </w:pPr>
    <w:rPr>
      <w:rFonts w:asciiTheme="majorHAnsi" w:hAnsiTheme="majorHAnsi" w:eastAsiaTheme="majorEastAsia" w:cstheme="majorBidi"/>
      <w:color w:val="3C3380"/>
      <w:sz w:val="40"/>
      <w:szCs w:val="40"/>
    </w:rPr>
  </w:style>
  <w:style w:type="paragraph" w:styleId="Heading2">
    <w:name w:val="heading 2"/>
    <w:basedOn w:val="Normal"/>
    <w:next w:val="Normal"/>
    <w:link w:val="Heading2Char"/>
    <w:uiPriority w:val="9"/>
    <w:semiHidden/>
    <w:unhideWhenUsed/>
    <w:qFormat/>
    <w:rsid w:val="001820E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0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0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0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0E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20E4"/>
    <w:rPr>
      <w:rFonts w:asciiTheme="majorHAnsi" w:hAnsiTheme="majorHAnsi" w:eastAsiaTheme="majorEastAsia" w:cstheme="majorBidi"/>
      <w:color w:val="3C3380"/>
      <w:kern w:val="16"/>
      <w:sz w:val="40"/>
      <w:szCs w:val="40"/>
      <w:lang w:eastAsia="en-GB"/>
      <w14:ligatures w14:val="none"/>
    </w:rPr>
  </w:style>
  <w:style w:type="character" w:styleId="Heading2Char" w:customStyle="1">
    <w:name w:val="Heading 2 Char"/>
    <w:basedOn w:val="DefaultParagraphFont"/>
    <w:link w:val="Heading2"/>
    <w:uiPriority w:val="9"/>
    <w:semiHidden/>
    <w:rsid w:val="001820E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20E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20E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20E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20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20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20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20E4"/>
    <w:rPr>
      <w:rFonts w:eastAsiaTheme="majorEastAsia" w:cstheme="majorBidi"/>
      <w:color w:val="272727" w:themeColor="text1" w:themeTint="D8"/>
    </w:rPr>
  </w:style>
  <w:style w:type="paragraph" w:styleId="Title">
    <w:name w:val="Title"/>
    <w:basedOn w:val="Normal"/>
    <w:next w:val="Normal"/>
    <w:link w:val="TitleChar"/>
    <w:uiPriority w:val="10"/>
    <w:qFormat/>
    <w:rsid w:val="001820E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20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20E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2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0E4"/>
    <w:pPr>
      <w:spacing w:before="160"/>
      <w:jc w:val="center"/>
    </w:pPr>
    <w:rPr>
      <w:i/>
      <w:iCs/>
      <w:color w:val="404040" w:themeColor="text1" w:themeTint="BF"/>
    </w:rPr>
  </w:style>
  <w:style w:type="character" w:styleId="QuoteChar" w:customStyle="1">
    <w:name w:val="Quote Char"/>
    <w:basedOn w:val="DefaultParagraphFont"/>
    <w:link w:val="Quote"/>
    <w:uiPriority w:val="29"/>
    <w:rsid w:val="001820E4"/>
    <w:rPr>
      <w:i/>
      <w:iCs/>
      <w:color w:val="404040" w:themeColor="text1" w:themeTint="BF"/>
    </w:rPr>
  </w:style>
  <w:style w:type="paragraph" w:styleId="ListParagraph">
    <w:name w:val="List Paragraph"/>
    <w:basedOn w:val="Normal"/>
    <w:uiPriority w:val="34"/>
    <w:qFormat/>
    <w:rsid w:val="001820E4"/>
    <w:pPr>
      <w:ind w:left="720"/>
      <w:contextualSpacing/>
    </w:pPr>
  </w:style>
  <w:style w:type="character" w:styleId="IntenseEmphasis">
    <w:name w:val="Intense Emphasis"/>
    <w:basedOn w:val="DefaultParagraphFont"/>
    <w:uiPriority w:val="21"/>
    <w:qFormat/>
    <w:rsid w:val="001820E4"/>
    <w:rPr>
      <w:i/>
      <w:iCs/>
      <w:color w:val="0F4761" w:themeColor="accent1" w:themeShade="BF"/>
    </w:rPr>
  </w:style>
  <w:style w:type="paragraph" w:styleId="IntenseQuote">
    <w:name w:val="Intense Quote"/>
    <w:basedOn w:val="Normal"/>
    <w:next w:val="Normal"/>
    <w:link w:val="IntenseQuoteChar"/>
    <w:uiPriority w:val="30"/>
    <w:qFormat/>
    <w:rsid w:val="001820E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20E4"/>
    <w:rPr>
      <w:i/>
      <w:iCs/>
      <w:color w:val="0F4761" w:themeColor="accent1" w:themeShade="BF"/>
    </w:rPr>
  </w:style>
  <w:style w:type="character" w:styleId="IntenseReference">
    <w:name w:val="Intense Reference"/>
    <w:basedOn w:val="DefaultParagraphFont"/>
    <w:uiPriority w:val="32"/>
    <w:qFormat/>
    <w:rsid w:val="001820E4"/>
    <w:rPr>
      <w:b/>
      <w:bCs/>
      <w:smallCaps/>
      <w:color w:val="0F4761" w:themeColor="accent1" w:themeShade="BF"/>
      <w:spacing w:val="5"/>
    </w:rPr>
  </w:style>
  <w:style w:type="paragraph" w:styleId="Header">
    <w:name w:val="header"/>
    <w:basedOn w:val="Normal"/>
    <w:link w:val="HeaderChar"/>
    <w:uiPriority w:val="99"/>
    <w:unhideWhenUsed/>
    <w:rsid w:val="001820E4"/>
    <w:pPr>
      <w:tabs>
        <w:tab w:val="center" w:pos="4513"/>
        <w:tab w:val="right" w:pos="9026"/>
      </w:tabs>
    </w:pPr>
  </w:style>
  <w:style w:type="character" w:styleId="HeaderChar" w:customStyle="1">
    <w:name w:val="Header Char"/>
    <w:basedOn w:val="DefaultParagraphFont"/>
    <w:link w:val="Header"/>
    <w:uiPriority w:val="99"/>
    <w:rsid w:val="001820E4"/>
    <w:rPr>
      <w:rFonts w:eastAsia="Times New Roman" w:cs="Times New Roman"/>
      <w:kern w:val="16"/>
      <w:szCs w:val="20"/>
      <w:lang w:eastAsia="en-GB"/>
      <w14:ligatures w14:val="none"/>
    </w:rPr>
  </w:style>
  <w:style w:type="paragraph" w:styleId="Footer">
    <w:name w:val="footer"/>
    <w:basedOn w:val="Normal"/>
    <w:link w:val="FooterChar"/>
    <w:uiPriority w:val="99"/>
    <w:unhideWhenUsed/>
    <w:rsid w:val="001820E4"/>
    <w:pPr>
      <w:tabs>
        <w:tab w:val="center" w:pos="4513"/>
        <w:tab w:val="right" w:pos="9026"/>
      </w:tabs>
    </w:pPr>
  </w:style>
  <w:style w:type="character" w:styleId="FooterChar" w:customStyle="1">
    <w:name w:val="Footer Char"/>
    <w:basedOn w:val="DefaultParagraphFont"/>
    <w:link w:val="Footer"/>
    <w:uiPriority w:val="99"/>
    <w:rsid w:val="001820E4"/>
    <w:rPr>
      <w:rFonts w:eastAsia="Times New Roman" w:cs="Times New Roman"/>
      <w:kern w:val="16"/>
      <w:szCs w:val="20"/>
      <w:lang w:eastAsia="en-GB"/>
      <w14:ligatures w14:val="none"/>
    </w:rPr>
  </w:style>
  <w:style w:type="paragraph" w:styleId="FootnoteText">
    <w:name w:val="footnote text"/>
    <w:basedOn w:val="Normal"/>
    <w:link w:val="FootnoteTextChar"/>
    <w:uiPriority w:val="99"/>
    <w:semiHidden/>
    <w:unhideWhenUsed/>
    <w:rsid w:val="001820E4"/>
    <w:rPr>
      <w:sz w:val="20"/>
    </w:rPr>
  </w:style>
  <w:style w:type="character" w:styleId="FootnoteTextChar" w:customStyle="1">
    <w:name w:val="Footnote Text Char"/>
    <w:basedOn w:val="DefaultParagraphFont"/>
    <w:link w:val="FootnoteText"/>
    <w:uiPriority w:val="99"/>
    <w:semiHidden/>
    <w:rsid w:val="001820E4"/>
    <w:rPr>
      <w:rFonts w:eastAsia="Times New Roman" w:cs="Times New Roman"/>
      <w:kern w:val="16"/>
      <w:sz w:val="20"/>
      <w:szCs w:val="20"/>
      <w:lang w:eastAsia="en-GB"/>
      <w14:ligatures w14:val="none"/>
    </w:rPr>
  </w:style>
  <w:style w:type="character" w:styleId="FootnoteReference">
    <w:name w:val="footnote reference"/>
    <w:basedOn w:val="DefaultParagraphFont"/>
    <w:uiPriority w:val="99"/>
    <w:semiHidden/>
    <w:unhideWhenUsed/>
    <w:rsid w:val="001820E4"/>
    <w:rPr>
      <w:vertAlign w:val="superscript"/>
    </w:rPr>
  </w:style>
  <w:style w:type="character" w:styleId="Hyperlink">
    <w:name w:val="Hyperlink"/>
    <w:basedOn w:val="DefaultParagraphFont"/>
    <w:uiPriority w:val="99"/>
    <w:unhideWhenUsed/>
    <w:rsid w:val="001820E4"/>
    <w:rPr>
      <w:color w:val="467886" w:themeColor="hyperlink"/>
      <w:u w:val="single"/>
    </w:rPr>
  </w:style>
  <w:style w:type="table" w:styleId="TableGrid">
    <w:name w:val="Table Grid"/>
    <w:basedOn w:val="TableNormal"/>
    <w:rsid w:val="001820E4"/>
    <w:pPr>
      <w:spacing w:after="0" w:line="240" w:lineRule="auto"/>
      <w:jc w:val="both"/>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18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ra.nhs.uk/about-us/news-updates/help-build-health-service-fit-future/"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s://www.uwe.ac.uk/news/dementia-project"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nhsrho.org/what-we-do/advisory-groups/stakeholder-engagement-group/"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webSettings" Target="webSettings.xml" Id="rId4" /><Relationship Type="http://schemas.openxmlformats.org/officeDocument/2006/relationships/hyperlink" Target="https://www.alzheimers.org.uk/blog/blood-biomarker-challenge-dementia-diagnosis" TargetMode="Externa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Rodger</dc:creator>
  <keywords/>
  <dc:description/>
  <lastModifiedBy>Ben Charman</lastModifiedBy>
  <revision>2</revision>
  <dcterms:created xsi:type="dcterms:W3CDTF">2025-10-01T12:38:00.0000000Z</dcterms:created>
  <dcterms:modified xsi:type="dcterms:W3CDTF">2025-10-01T14:33:50.9046599Z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fb948-953e-42ec-a310-bd443e7b6908_Enabled">
    <vt:lpwstr>true</vt:lpwstr>
  </property>
  <property fmtid="{D5CDD505-2E9C-101B-9397-08002B2CF9AE}" pid="3" name="MSIP_Label_d6ffb948-953e-42ec-a310-bd443e7b6908_SetDate">
    <vt:lpwstr>2025-10-01T12:51:10Z</vt:lpwstr>
  </property>
  <property fmtid="{D5CDD505-2E9C-101B-9397-08002B2CF9AE}" pid="4" name="MSIP_Label_d6ffb948-953e-42ec-a310-bd443e7b6908_Method">
    <vt:lpwstr>Standard</vt:lpwstr>
  </property>
  <property fmtid="{D5CDD505-2E9C-101B-9397-08002B2CF9AE}" pid="5" name="MSIP_Label_d6ffb948-953e-42ec-a310-bd443e7b6908_Name">
    <vt:lpwstr>Commercial in Confidence</vt:lpwstr>
  </property>
  <property fmtid="{D5CDD505-2E9C-101B-9397-08002B2CF9AE}" pid="6" name="MSIP_Label_d6ffb948-953e-42ec-a310-bd443e7b6908_SiteId">
    <vt:lpwstr>b85e4127-ddf3-45f9-bf62-f1ea78c25bf7</vt:lpwstr>
  </property>
  <property fmtid="{D5CDD505-2E9C-101B-9397-08002B2CF9AE}" pid="7" name="MSIP_Label_d6ffb948-953e-42ec-a310-bd443e7b6908_ActionId">
    <vt:lpwstr>416b1984-14a9-4026-9547-8ce4a6e5c68d</vt:lpwstr>
  </property>
  <property fmtid="{D5CDD505-2E9C-101B-9397-08002B2CF9AE}" pid="8" name="MSIP_Label_d6ffb948-953e-42ec-a310-bd443e7b6908_ContentBits">
    <vt:lpwstr>0</vt:lpwstr>
  </property>
  <property fmtid="{D5CDD505-2E9C-101B-9397-08002B2CF9AE}" pid="9" name="MSIP_Label_d6ffb948-953e-42ec-a310-bd443e7b6908_Tag">
    <vt:lpwstr>50, 3, 0, 1</vt:lpwstr>
  </property>
</Properties>
</file>